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89FFA5" w14:textId="77777777" w:rsidR="00904ECB" w:rsidRDefault="00904ECB" w:rsidP="00904ECB">
      <w:pPr>
        <w:spacing w:line="300" w:lineRule="atLeast"/>
        <w:rPr>
          <w:rFonts w:ascii="Verdana" w:hAnsi="Verdana"/>
          <w:sz w:val="28"/>
          <w:szCs w:val="28"/>
        </w:rPr>
      </w:pPr>
      <w:r>
        <w:rPr>
          <w:rFonts w:ascii="Verdana" w:hAnsi="Verdana"/>
          <w:sz w:val="28"/>
          <w:szCs w:val="28"/>
        </w:rPr>
        <w:t>Solarmodule vor der Sonne schützen?</w:t>
      </w:r>
    </w:p>
    <w:p w14:paraId="42214AB6" w14:textId="77777777" w:rsidR="00904ECB" w:rsidRDefault="00904ECB" w:rsidP="00904ECB">
      <w:pPr>
        <w:spacing w:line="300" w:lineRule="atLeast"/>
        <w:rPr>
          <w:rFonts w:ascii="Verdana" w:hAnsi="Verdana"/>
          <w:sz w:val="26"/>
          <w:szCs w:val="26"/>
        </w:rPr>
      </w:pPr>
      <w:r>
        <w:rPr>
          <w:rFonts w:ascii="Verdana" w:hAnsi="Verdana"/>
          <w:sz w:val="26"/>
          <w:szCs w:val="26"/>
        </w:rPr>
        <w:t>Was paradox klingt, kann teure Schäden verhindern</w:t>
      </w:r>
    </w:p>
    <w:p w14:paraId="123C05EE" w14:textId="77777777" w:rsidR="00904ECB" w:rsidRDefault="00904ECB" w:rsidP="00904ECB">
      <w:pPr>
        <w:spacing w:line="300" w:lineRule="atLeast"/>
        <w:rPr>
          <w:rFonts w:ascii="Verdana" w:hAnsi="Verdana"/>
          <w:sz w:val="22"/>
          <w:szCs w:val="22"/>
        </w:rPr>
      </w:pPr>
    </w:p>
    <w:p w14:paraId="23BC3ED3" w14:textId="77777777" w:rsidR="00904ECB" w:rsidRDefault="00904ECB" w:rsidP="00904ECB">
      <w:pPr>
        <w:spacing w:line="300" w:lineRule="atLeast"/>
        <w:rPr>
          <w:rFonts w:ascii="Verdana" w:hAnsi="Verdana"/>
        </w:rPr>
      </w:pPr>
      <w:r w:rsidRPr="00904ECB">
        <w:rPr>
          <w:rFonts w:ascii="Verdana" w:hAnsi="Verdana"/>
          <w:i/>
        </w:rPr>
        <w:t>(pr-jaeger)</w:t>
      </w:r>
      <w:r>
        <w:rPr>
          <w:rFonts w:ascii="Verdana" w:hAnsi="Verdana"/>
        </w:rPr>
        <w:t xml:space="preserve"> So paradox es klingt: Immer mehr besteht die Notwendigkeit, Solarmodule zeitweise vor Sonneneinstrahlung sogar zu schützen. </w:t>
      </w:r>
      <w:r w:rsidR="000A4195">
        <w:rPr>
          <w:rFonts w:ascii="Verdana" w:hAnsi="Verdana"/>
        </w:rPr>
        <w:t>Denn w</w:t>
      </w:r>
      <w:r>
        <w:rPr>
          <w:rFonts w:ascii="Verdana" w:hAnsi="Verdana"/>
        </w:rPr>
        <w:t>ird die Wärme nicht kontinuierlich genutzt, können Schäden am Haus entstehen. Beschattungs-Experte Steffen Schanz</w:t>
      </w:r>
      <w:r w:rsidR="000A4195">
        <w:rPr>
          <w:rFonts w:ascii="Verdana" w:hAnsi="Verdana"/>
        </w:rPr>
        <w:t xml:space="preserve"> erklärt:</w:t>
      </w:r>
      <w:r>
        <w:rPr>
          <w:rFonts w:ascii="Verdana" w:hAnsi="Verdana"/>
        </w:rPr>
        <w:t xml:space="preserve"> </w:t>
      </w:r>
    </w:p>
    <w:p w14:paraId="07C2E372" w14:textId="7A52852B" w:rsidR="00904ECB" w:rsidRDefault="00904ECB" w:rsidP="00904ECB">
      <w:pPr>
        <w:spacing w:before="120" w:line="300" w:lineRule="atLeast"/>
        <w:rPr>
          <w:rFonts w:ascii="Verdana" w:hAnsi="Verdana"/>
        </w:rPr>
      </w:pPr>
      <w:r>
        <w:rPr>
          <w:rFonts w:ascii="Verdana" w:hAnsi="Verdana"/>
        </w:rPr>
        <w:t>„Die meisten Solarthermie-Anlagen sind so konzipiert, dass sie im Frühjahr und im Herbst genug Energie erzeugen, um das Brauchwasser zu erwärmen. Für den Sommer sind sie jedoch zu groß</w:t>
      </w:r>
      <w:r w:rsidR="006125E8">
        <w:rPr>
          <w:rFonts w:ascii="Verdana" w:hAnsi="Verdana"/>
        </w:rPr>
        <w:t>.</w:t>
      </w:r>
      <w:r>
        <w:rPr>
          <w:rFonts w:ascii="Verdana" w:hAnsi="Verdana"/>
        </w:rPr>
        <w:t>“ Zum einen ist dann die Heizungsanlage nicht in Betrieb, zum anderen wird in der Regel kühler geduscht. Doch gerade in den Sommermonaten, wenn weniger Wärme im Haus benötigt wird, ist der Ertrag einer Solarthermie-Anlage am höchsten. Betroffen sind vor allem Anlagen, die zur Heizungsunterstützung eingesetzt werden</w:t>
      </w:r>
      <w:r w:rsidR="000A4195">
        <w:rPr>
          <w:rFonts w:ascii="Verdana" w:hAnsi="Verdana"/>
        </w:rPr>
        <w:t>, a</w:t>
      </w:r>
      <w:r>
        <w:rPr>
          <w:rFonts w:ascii="Verdana" w:hAnsi="Verdana"/>
        </w:rPr>
        <w:t>ber auch ältere Solaranlagen, die nur das Trinkwasser erwärmen</w:t>
      </w:r>
      <w:r w:rsidR="000A4195">
        <w:rPr>
          <w:rFonts w:ascii="Verdana" w:hAnsi="Verdana"/>
        </w:rPr>
        <w:t xml:space="preserve">. </w:t>
      </w:r>
      <w:r>
        <w:rPr>
          <w:rFonts w:ascii="Verdana" w:hAnsi="Verdana"/>
        </w:rPr>
        <w:t>„Vor zehn, 15 Jahren haben viele Familien von der staatlichen Förderung profitiert und sich Solarthermie-Anlagen installieren lassen. Heute sind die Kinder aus dem Haus und die Anlagen entsprechend überdimensioniert. Dazu kommen die immer heißeren Sommer mit immer intensiverer Sonneneinstrahlung</w:t>
      </w:r>
      <w:r w:rsidR="006125E8">
        <w:rPr>
          <w:rFonts w:ascii="Verdana" w:hAnsi="Verdana"/>
        </w:rPr>
        <w:t>.</w:t>
      </w:r>
      <w:r>
        <w:rPr>
          <w:rFonts w:ascii="Verdana" w:hAnsi="Verdana"/>
        </w:rPr>
        <w:t>“</w:t>
      </w:r>
    </w:p>
    <w:p w14:paraId="5A9C4821" w14:textId="77777777" w:rsidR="00904ECB" w:rsidRDefault="00904ECB" w:rsidP="00904ECB">
      <w:pPr>
        <w:spacing w:before="120" w:line="300" w:lineRule="atLeast"/>
        <w:rPr>
          <w:rFonts w:ascii="Verdana" w:hAnsi="Verdana"/>
        </w:rPr>
      </w:pPr>
      <w:r>
        <w:rPr>
          <w:rFonts w:ascii="Verdana" w:hAnsi="Verdana"/>
        </w:rPr>
        <w:t xml:space="preserve">Hat der Pufferspeicher die Maximaltemperatur erreicht, wird die Wärme aus den Kollektoren nicht mehr abgeführt. Die Folge: Die Kollektoren heizen sich immer weiter auf. Durch die hohen Temperaturen werden die einzelnen Komponenten stark belastet. Isolierungen und Dichtungen werden porös und die Trägerflüssigkeit zersetzt sich. </w:t>
      </w:r>
      <w:r w:rsidR="000A4195">
        <w:rPr>
          <w:rFonts w:ascii="Verdana" w:hAnsi="Verdana"/>
        </w:rPr>
        <w:t>D</w:t>
      </w:r>
      <w:r>
        <w:rPr>
          <w:rFonts w:ascii="Verdana" w:hAnsi="Verdana"/>
        </w:rPr>
        <w:t xml:space="preserve">ie Anlage </w:t>
      </w:r>
      <w:r w:rsidR="000A4195">
        <w:rPr>
          <w:rFonts w:ascii="Verdana" w:hAnsi="Verdana"/>
        </w:rPr>
        <w:t xml:space="preserve">altert </w:t>
      </w:r>
      <w:r>
        <w:rPr>
          <w:rFonts w:ascii="Verdana" w:hAnsi="Verdana"/>
        </w:rPr>
        <w:t>schneller, die Instandhaltungskosten steigen, was die Amortisationszeit deutlich verlängert. „An der Anlage entstehen dann Temperaturen von über 100 °C, auch an Rohrleitungen drohen Schäden durch das zu warme Wasser“, warnt Schanz.</w:t>
      </w:r>
    </w:p>
    <w:p w14:paraId="38881146" w14:textId="77777777" w:rsidR="00904ECB" w:rsidRDefault="00904ECB" w:rsidP="00904ECB">
      <w:pPr>
        <w:spacing w:before="120" w:line="300" w:lineRule="atLeast"/>
        <w:rPr>
          <w:rFonts w:ascii="Verdana" w:hAnsi="Verdana"/>
        </w:rPr>
      </w:pPr>
      <w:r>
        <w:rPr>
          <w:rFonts w:ascii="Verdana" w:hAnsi="Verdana"/>
        </w:rPr>
        <w:t xml:space="preserve">Es gilt also, die Sonneinstrahlung maßvoll zu dosieren. Eine probate Lösung </w:t>
      </w:r>
      <w:r w:rsidR="000A4195">
        <w:rPr>
          <w:rFonts w:ascii="Verdana" w:hAnsi="Verdana"/>
        </w:rPr>
        <w:t>sind</w:t>
      </w:r>
      <w:r>
        <w:rPr>
          <w:rFonts w:ascii="Verdana" w:hAnsi="Verdana"/>
        </w:rPr>
        <w:t xml:space="preserve"> Solaranlagenbeschattung</w:t>
      </w:r>
      <w:r w:rsidR="000A4195">
        <w:rPr>
          <w:rFonts w:ascii="Verdana" w:hAnsi="Verdana"/>
        </w:rPr>
        <w:t xml:space="preserve">en, </w:t>
      </w:r>
      <w:r>
        <w:rPr>
          <w:rFonts w:ascii="Verdana" w:hAnsi="Verdana"/>
        </w:rPr>
        <w:t>die sich auch nachrüsten l</w:t>
      </w:r>
      <w:r w:rsidR="000A4195">
        <w:rPr>
          <w:rFonts w:ascii="Verdana" w:hAnsi="Verdana"/>
        </w:rPr>
        <w:t>assen</w:t>
      </w:r>
      <w:r>
        <w:rPr>
          <w:rFonts w:ascii="Verdana" w:hAnsi="Verdana"/>
        </w:rPr>
        <w:t>. Wie bei einem Fenster liegen dabei stabile Alu-Rollläden über den Kollektoren. Diese lassen sich je nach Sonneneinstrahlung und Wärmebedarf runter- und wieder hochfahren. Auch eine individuelle Einzelsteuerung ist möglich. „</w:t>
      </w:r>
      <w:r w:rsidR="000A4195">
        <w:rPr>
          <w:rFonts w:ascii="Verdana" w:hAnsi="Verdana"/>
        </w:rPr>
        <w:t>Man kann dann je nach Wärmebedarf von zum Beispiel drei Kollektoren nur einen oder zwei W</w:t>
      </w:r>
      <w:r>
        <w:rPr>
          <w:rFonts w:ascii="Verdana" w:hAnsi="Verdana"/>
        </w:rPr>
        <w:t>ärme erzeugen lassen.“ In der Urlaubszeit, wenn die Wärme gar keinen Abnehmer findet, bleiben die Rollläden am besten ganz geschlossen.</w:t>
      </w:r>
    </w:p>
    <w:p w14:paraId="570B8ADC" w14:textId="77777777" w:rsidR="00904ECB" w:rsidRDefault="00904ECB" w:rsidP="00904ECB">
      <w:pPr>
        <w:spacing w:before="120" w:line="300" w:lineRule="atLeast"/>
        <w:rPr>
          <w:rFonts w:ascii="Verdana" w:hAnsi="Verdana"/>
        </w:rPr>
      </w:pPr>
      <w:r>
        <w:rPr>
          <w:rFonts w:ascii="Verdana" w:hAnsi="Verdana"/>
        </w:rPr>
        <w:t xml:space="preserve">Doch die Rollladensysteme schützen nicht nur vor Überhitzung, auch Hagel wird zuverlässig abgehalten. So können Anlagenbesitzer die warme Jahreszeit in vollen Zügen genießen. „Die Nachfrage nach einer regulierbaren Beschattung für Solaranlagen ist in den letzten Jahren sprunghaft angestiegen“, berichtet Schanz. Weitere Informationen unter www.rollladen.de. </w:t>
      </w:r>
    </w:p>
    <w:p w14:paraId="70DB115B" w14:textId="77777777" w:rsidR="00575DB9" w:rsidRDefault="00575DB9" w:rsidP="00991FC2">
      <w:pPr>
        <w:rPr>
          <w:rFonts w:ascii="Verdana" w:hAnsi="Verdana"/>
          <w:i/>
          <w:iCs/>
          <w:szCs w:val="18"/>
        </w:rPr>
      </w:pPr>
    </w:p>
    <w:p w14:paraId="1F35BE6E" w14:textId="4997992D" w:rsidR="00C05579" w:rsidRDefault="00C05579" w:rsidP="00991FC2">
      <w:pPr>
        <w:rPr>
          <w:rFonts w:ascii="Verdana" w:hAnsi="Verdana"/>
          <w:i/>
          <w:iCs/>
          <w:szCs w:val="18"/>
        </w:rPr>
      </w:pPr>
      <w:r w:rsidRPr="00A30E0C">
        <w:rPr>
          <w:rFonts w:ascii="Verdana" w:hAnsi="Verdana"/>
          <w:i/>
          <w:iCs/>
          <w:szCs w:val="18"/>
        </w:rPr>
        <w:t>(</w:t>
      </w:r>
      <w:r w:rsidR="000A4195">
        <w:rPr>
          <w:rFonts w:ascii="Verdana" w:hAnsi="Verdana"/>
          <w:i/>
          <w:iCs/>
          <w:szCs w:val="18"/>
        </w:rPr>
        <w:t>2</w:t>
      </w:r>
      <w:r w:rsidR="008C6833">
        <w:rPr>
          <w:rFonts w:ascii="Verdana" w:hAnsi="Verdana"/>
          <w:i/>
          <w:iCs/>
          <w:szCs w:val="18"/>
        </w:rPr>
        <w:t>.</w:t>
      </w:r>
      <w:r w:rsidR="000A4195">
        <w:rPr>
          <w:rFonts w:ascii="Verdana" w:hAnsi="Verdana"/>
          <w:i/>
          <w:iCs/>
          <w:szCs w:val="18"/>
        </w:rPr>
        <w:t>7</w:t>
      </w:r>
      <w:r w:rsidR="006125E8">
        <w:rPr>
          <w:rFonts w:ascii="Verdana" w:hAnsi="Verdana"/>
          <w:i/>
          <w:iCs/>
          <w:szCs w:val="18"/>
        </w:rPr>
        <w:t>40</w:t>
      </w:r>
      <w:bookmarkStart w:id="0" w:name="_GoBack"/>
      <w:bookmarkEnd w:id="0"/>
      <w:r w:rsidR="00904ECB">
        <w:rPr>
          <w:rFonts w:ascii="Verdana" w:hAnsi="Verdana"/>
          <w:i/>
          <w:iCs/>
          <w:szCs w:val="18"/>
        </w:rPr>
        <w:t xml:space="preserve"> </w:t>
      </w:r>
      <w:r w:rsidR="007D7342" w:rsidRPr="00A30E0C">
        <w:rPr>
          <w:rFonts w:ascii="Verdana" w:hAnsi="Verdana"/>
          <w:i/>
          <w:iCs/>
          <w:szCs w:val="18"/>
        </w:rPr>
        <w:t>Z</w:t>
      </w:r>
      <w:r w:rsidRPr="00A30E0C">
        <w:rPr>
          <w:rFonts w:ascii="Verdana" w:hAnsi="Verdana"/>
          <w:i/>
          <w:iCs/>
          <w:szCs w:val="18"/>
        </w:rPr>
        <w:t>eichen inkl. Leerzeichen)</w:t>
      </w:r>
    </w:p>
    <w:p w14:paraId="6BD74ADD" w14:textId="77777777" w:rsidR="00D410A8" w:rsidRDefault="00D410A8" w:rsidP="00991FC2">
      <w:pPr>
        <w:rPr>
          <w:rFonts w:ascii="Verdana" w:hAnsi="Verdana"/>
          <w:i/>
          <w:iCs/>
          <w:szCs w:val="18"/>
        </w:rPr>
      </w:pPr>
    </w:p>
    <w:p w14:paraId="3D5FF65F" w14:textId="77777777" w:rsidR="000A4195" w:rsidRDefault="000A4195" w:rsidP="00D410A8">
      <w:pPr>
        <w:pStyle w:val="StandardWeb"/>
        <w:spacing w:before="0" w:beforeAutospacing="0" w:after="0" w:afterAutospacing="0"/>
        <w:rPr>
          <w:rFonts w:ascii="Arial" w:hAnsi="Arial" w:cs="Arial"/>
          <w:sz w:val="20"/>
          <w:szCs w:val="20"/>
        </w:rPr>
      </w:pPr>
    </w:p>
    <w:p w14:paraId="257B7E8B" w14:textId="77777777" w:rsidR="000A4195" w:rsidRDefault="000A4195" w:rsidP="00D410A8">
      <w:pPr>
        <w:pStyle w:val="StandardWeb"/>
        <w:spacing w:before="0" w:beforeAutospacing="0" w:after="0" w:afterAutospacing="0"/>
        <w:rPr>
          <w:rFonts w:ascii="Arial" w:hAnsi="Arial" w:cs="Arial"/>
          <w:sz w:val="20"/>
          <w:szCs w:val="20"/>
        </w:rPr>
      </w:pPr>
    </w:p>
    <w:p w14:paraId="0DB260C8" w14:textId="77777777" w:rsidR="004A524B" w:rsidRDefault="004A524B" w:rsidP="00991FC2">
      <w:pPr>
        <w:rPr>
          <w:rFonts w:ascii="Verdana" w:hAnsi="Verdana"/>
          <w:i/>
          <w:iCs/>
          <w:szCs w:val="18"/>
        </w:rPr>
      </w:pPr>
    </w:p>
    <w:p w14:paraId="0F379AAC" w14:textId="77777777" w:rsidR="00AC4D5C" w:rsidRDefault="00AC4D5C" w:rsidP="00AC4D5C">
      <w:pPr>
        <w:pStyle w:val="Textkrper3"/>
        <w:spacing w:after="0" w:line="320" w:lineRule="atLeast"/>
        <w:rPr>
          <w:i/>
          <w:color w:val="000000"/>
          <w:u w:val="single"/>
        </w:rPr>
      </w:pPr>
      <w:r>
        <w:rPr>
          <w:i/>
          <w:color w:val="000000"/>
          <w:u w:val="single"/>
        </w:rPr>
        <w:lastRenderedPageBreak/>
        <w:t>Bildtexte:</w:t>
      </w:r>
    </w:p>
    <w:p w14:paraId="63356CEF" w14:textId="77777777" w:rsidR="00AC4D5C" w:rsidRPr="00597ED3" w:rsidRDefault="00904ECB" w:rsidP="005112E7">
      <w:pPr>
        <w:pStyle w:val="Textkrper3"/>
        <w:spacing w:before="120" w:after="0"/>
        <w:rPr>
          <w:b w:val="0"/>
          <w:i/>
          <w:color w:val="000000"/>
        </w:rPr>
      </w:pPr>
      <w:r>
        <w:rPr>
          <w:i/>
          <w:color w:val="000000"/>
        </w:rPr>
        <w:t>Solarmodul-Beschattung-</w:t>
      </w:r>
      <w:r w:rsidR="00B81835">
        <w:rPr>
          <w:i/>
          <w:color w:val="000000"/>
        </w:rPr>
        <w:t>1</w:t>
      </w:r>
      <w:r w:rsidR="00FB419C">
        <w:rPr>
          <w:i/>
          <w:color w:val="000000"/>
        </w:rPr>
        <w:t>:</w:t>
      </w:r>
      <w:r w:rsidR="00991FC2" w:rsidRPr="00A16880">
        <w:rPr>
          <w:b w:val="0"/>
        </w:rPr>
        <w:t xml:space="preserve"> </w:t>
      </w:r>
      <w:r w:rsidR="00113F9E">
        <w:rPr>
          <w:b w:val="0"/>
          <w:i/>
        </w:rPr>
        <w:t>Um Schäden</w:t>
      </w:r>
      <w:r w:rsidR="00AD3F09">
        <w:rPr>
          <w:b w:val="0"/>
          <w:i/>
        </w:rPr>
        <w:t xml:space="preserve"> an der Anlage </w:t>
      </w:r>
      <w:r w:rsidR="00113F9E">
        <w:rPr>
          <w:b w:val="0"/>
          <w:i/>
        </w:rPr>
        <w:t>zu vermeiden, sollten Solarmodule bedarfsweise vor zu starker Sonneneinstrahlung geschützt werden.</w:t>
      </w:r>
    </w:p>
    <w:p w14:paraId="13A0EC5C" w14:textId="77777777" w:rsidR="00AC4D5C" w:rsidRDefault="00AC4D5C" w:rsidP="00D86585">
      <w:pPr>
        <w:pStyle w:val="Textkrper3"/>
        <w:spacing w:after="0"/>
        <w:rPr>
          <w:i/>
          <w:color w:val="000000"/>
        </w:rPr>
      </w:pPr>
    </w:p>
    <w:p w14:paraId="1F984F9A" w14:textId="77777777" w:rsidR="00AC4D5C" w:rsidRPr="00AD3F09" w:rsidRDefault="00904ECB" w:rsidP="00D86585">
      <w:pPr>
        <w:pStyle w:val="Textkrper3"/>
        <w:spacing w:after="0"/>
        <w:rPr>
          <w:b w:val="0"/>
          <w:i/>
        </w:rPr>
      </w:pPr>
      <w:r>
        <w:rPr>
          <w:i/>
          <w:color w:val="000000"/>
        </w:rPr>
        <w:t>Solarmodul-Beschattung-</w:t>
      </w:r>
      <w:r w:rsidR="00C27F00" w:rsidRPr="00C96831">
        <w:rPr>
          <w:i/>
          <w:color w:val="000000"/>
        </w:rPr>
        <w:t>2:</w:t>
      </w:r>
      <w:r w:rsidR="00C27F00">
        <w:rPr>
          <w:b w:val="0"/>
          <w:i/>
          <w:color w:val="000000"/>
        </w:rPr>
        <w:t xml:space="preserve"> </w:t>
      </w:r>
      <w:r w:rsidR="00AD3F09">
        <w:rPr>
          <w:b w:val="0"/>
          <w:i/>
          <w:color w:val="000000"/>
        </w:rPr>
        <w:t>Wie bei einem Fenster liegen d</w:t>
      </w:r>
      <w:r w:rsidR="00AD3F09">
        <w:rPr>
          <w:b w:val="0"/>
          <w:i/>
        </w:rPr>
        <w:t>ie</w:t>
      </w:r>
      <w:r w:rsidR="00AD3F09" w:rsidRPr="00AD3F09">
        <w:rPr>
          <w:b w:val="0"/>
          <w:i/>
        </w:rPr>
        <w:t xml:space="preserve"> </w:t>
      </w:r>
      <w:r w:rsidR="00AD3F09">
        <w:rPr>
          <w:b w:val="0"/>
          <w:i/>
        </w:rPr>
        <w:t>sta</w:t>
      </w:r>
      <w:r w:rsidR="00AD3F09" w:rsidRPr="00AD3F09">
        <w:rPr>
          <w:b w:val="0"/>
          <w:i/>
        </w:rPr>
        <w:t>bile</w:t>
      </w:r>
      <w:r w:rsidR="00AD3F09">
        <w:rPr>
          <w:b w:val="0"/>
          <w:i/>
        </w:rPr>
        <w:t>n</w:t>
      </w:r>
      <w:r w:rsidR="00AD3F09" w:rsidRPr="00AD3F09">
        <w:rPr>
          <w:b w:val="0"/>
          <w:i/>
        </w:rPr>
        <w:t xml:space="preserve"> Alu-Rollläden über den Kollektoren. </w:t>
      </w:r>
      <w:r w:rsidR="00AD3F09">
        <w:rPr>
          <w:b w:val="0"/>
          <w:i/>
        </w:rPr>
        <w:t xml:space="preserve">Sie </w:t>
      </w:r>
      <w:r w:rsidR="00AD3F09" w:rsidRPr="00AD3F09">
        <w:rPr>
          <w:b w:val="0"/>
          <w:i/>
        </w:rPr>
        <w:t>lassen sich je nach Sonneneinstrahlung und Wärmebedarf runter- und wieder hochfahren</w:t>
      </w:r>
      <w:r w:rsidR="00AD3F09">
        <w:rPr>
          <w:b w:val="0"/>
          <w:i/>
        </w:rPr>
        <w:t xml:space="preserve"> und </w:t>
      </w:r>
      <w:r w:rsidR="00AD3F09" w:rsidRPr="00AD3F09">
        <w:rPr>
          <w:b w:val="0"/>
          <w:i/>
        </w:rPr>
        <w:t>individuell</w:t>
      </w:r>
      <w:r w:rsidR="00AD3F09">
        <w:rPr>
          <w:b w:val="0"/>
          <w:i/>
        </w:rPr>
        <w:t xml:space="preserve"> </w:t>
      </w:r>
      <w:r w:rsidR="00AD3F09" w:rsidRPr="00AD3F09">
        <w:rPr>
          <w:b w:val="0"/>
          <w:i/>
        </w:rPr>
        <w:t>steuer</w:t>
      </w:r>
      <w:r w:rsidR="00AD3F09">
        <w:rPr>
          <w:b w:val="0"/>
          <w:i/>
        </w:rPr>
        <w:t>n</w:t>
      </w:r>
      <w:r w:rsidR="00A16880" w:rsidRPr="00AD3F09">
        <w:rPr>
          <w:b w:val="0"/>
          <w:i/>
        </w:rPr>
        <w:t>.</w:t>
      </w:r>
    </w:p>
    <w:p w14:paraId="31329A0B" w14:textId="77777777" w:rsidR="00113F9E" w:rsidRDefault="00113F9E" w:rsidP="00D86585">
      <w:pPr>
        <w:pStyle w:val="Textkrper3"/>
        <w:spacing w:after="0"/>
        <w:rPr>
          <w:b w:val="0"/>
          <w:i/>
        </w:rPr>
      </w:pPr>
    </w:p>
    <w:p w14:paraId="7D4C5C54" w14:textId="77777777" w:rsidR="00113F9E" w:rsidRPr="00C96831" w:rsidRDefault="00113F9E" w:rsidP="00D86585">
      <w:pPr>
        <w:pStyle w:val="Textkrper3"/>
        <w:spacing w:after="0"/>
        <w:rPr>
          <w:b w:val="0"/>
          <w:i/>
          <w:color w:val="000000"/>
        </w:rPr>
      </w:pPr>
      <w:r w:rsidRPr="00113F9E">
        <w:rPr>
          <w:i/>
        </w:rPr>
        <w:t>Steffen Schanz:</w:t>
      </w:r>
      <w:r>
        <w:rPr>
          <w:b w:val="0"/>
          <w:i/>
        </w:rPr>
        <w:t xml:space="preserve"> </w:t>
      </w:r>
      <w:r w:rsidR="00AD3F09">
        <w:rPr>
          <w:b w:val="0"/>
          <w:i/>
        </w:rPr>
        <w:t>Steffen Schanz, kaufmännischer Leiter bei Schanz Rol</w:t>
      </w:r>
      <w:r w:rsidR="003E42E6">
        <w:rPr>
          <w:b w:val="0"/>
          <w:i/>
        </w:rPr>
        <w:t>l</w:t>
      </w:r>
      <w:r w:rsidR="00AD3F09">
        <w:rPr>
          <w:b w:val="0"/>
          <w:i/>
        </w:rPr>
        <w:t>ladensysteme.</w:t>
      </w:r>
      <w:r>
        <w:rPr>
          <w:b w:val="0"/>
          <w:i/>
        </w:rPr>
        <w:t xml:space="preserve"> </w:t>
      </w:r>
    </w:p>
    <w:p w14:paraId="757EF587" w14:textId="77777777" w:rsidR="00AC4D5C" w:rsidRPr="00C96831" w:rsidRDefault="00AC4D5C" w:rsidP="00D86585">
      <w:pPr>
        <w:pStyle w:val="Textkrper3"/>
        <w:spacing w:after="0"/>
        <w:rPr>
          <w:b w:val="0"/>
          <w:i/>
          <w:color w:val="000000"/>
        </w:rPr>
      </w:pPr>
    </w:p>
    <w:p w14:paraId="229E355B" w14:textId="77777777" w:rsidR="002E3AB9" w:rsidRDefault="002E3AB9" w:rsidP="00141CDE">
      <w:pPr>
        <w:pStyle w:val="StandardWeb"/>
        <w:spacing w:before="0" w:beforeAutospacing="0" w:after="0" w:afterAutospacing="0"/>
        <w:rPr>
          <w:rFonts w:ascii="Arial" w:hAnsi="Arial" w:cs="Arial"/>
          <w:sz w:val="20"/>
          <w:szCs w:val="20"/>
        </w:rPr>
      </w:pPr>
      <w:r>
        <w:rPr>
          <w:rFonts w:ascii="Arial" w:hAnsi="Arial" w:cs="Arial"/>
          <w:sz w:val="20"/>
          <w:szCs w:val="20"/>
        </w:rPr>
        <w:t>------------------------------------------------------------------------------------------------------------------------</w:t>
      </w:r>
    </w:p>
    <w:p w14:paraId="2A719A88" w14:textId="77777777" w:rsidR="002E3AB9" w:rsidRDefault="002E3AB9" w:rsidP="00141CDE">
      <w:pPr>
        <w:rPr>
          <w:rFonts w:ascii="Verdana" w:hAnsi="Verdana"/>
          <w:i/>
          <w:iCs/>
          <w:szCs w:val="18"/>
        </w:rPr>
      </w:pPr>
    </w:p>
    <w:p w14:paraId="63422F44" w14:textId="77777777" w:rsidR="003E11E7" w:rsidRDefault="003E11E7" w:rsidP="002E3AB9">
      <w:pPr>
        <w:rPr>
          <w:rFonts w:ascii="Verdana" w:hAnsi="Verdana"/>
          <w:i/>
          <w:iCs/>
          <w:szCs w:val="18"/>
        </w:rPr>
      </w:pPr>
      <w:r>
        <w:rPr>
          <w:rFonts w:ascii="Verdana" w:hAnsi="Verdana"/>
          <w:i/>
          <w:iCs/>
          <w:szCs w:val="18"/>
        </w:rPr>
        <w:t xml:space="preserve">Schanz Rollladensysteme GmbH </w:t>
      </w:r>
    </w:p>
    <w:p w14:paraId="7D1C3810" w14:textId="77777777" w:rsidR="003E11E7" w:rsidRDefault="003E11E7" w:rsidP="00997411">
      <w:pPr>
        <w:spacing w:line="300" w:lineRule="atLeast"/>
        <w:rPr>
          <w:rFonts w:ascii="Verdana" w:hAnsi="Verdana"/>
          <w:i/>
          <w:iCs/>
          <w:szCs w:val="18"/>
        </w:rPr>
      </w:pPr>
      <w:r>
        <w:rPr>
          <w:rFonts w:ascii="Verdana" w:hAnsi="Verdana"/>
          <w:i/>
          <w:iCs/>
          <w:szCs w:val="18"/>
        </w:rPr>
        <w:t xml:space="preserve">Forchenbusch 400 </w:t>
      </w:r>
    </w:p>
    <w:p w14:paraId="3E9FC163" w14:textId="77777777" w:rsidR="003E11E7" w:rsidRDefault="003E11E7" w:rsidP="00997411">
      <w:pPr>
        <w:spacing w:line="300" w:lineRule="atLeast"/>
        <w:rPr>
          <w:rFonts w:ascii="Verdana" w:hAnsi="Verdana"/>
          <w:i/>
          <w:iCs/>
          <w:szCs w:val="18"/>
        </w:rPr>
      </w:pPr>
      <w:r>
        <w:rPr>
          <w:rFonts w:ascii="Verdana" w:hAnsi="Verdana"/>
          <w:i/>
          <w:iCs/>
          <w:szCs w:val="18"/>
        </w:rPr>
        <w:t xml:space="preserve">72226 Simmersfeld </w:t>
      </w:r>
    </w:p>
    <w:p w14:paraId="11CACB4F" w14:textId="77777777" w:rsidR="003E11E7" w:rsidRDefault="003E11E7" w:rsidP="00997411">
      <w:pPr>
        <w:spacing w:line="300" w:lineRule="atLeast"/>
        <w:rPr>
          <w:rFonts w:ascii="Verdana" w:hAnsi="Verdana"/>
          <w:i/>
          <w:iCs/>
          <w:szCs w:val="18"/>
        </w:rPr>
      </w:pPr>
      <w:r>
        <w:rPr>
          <w:rFonts w:ascii="Verdana" w:hAnsi="Verdana"/>
          <w:i/>
          <w:iCs/>
          <w:szCs w:val="18"/>
        </w:rPr>
        <w:t xml:space="preserve">Telefon: 07484/9291-0 </w:t>
      </w:r>
    </w:p>
    <w:p w14:paraId="2BE64F19" w14:textId="77777777" w:rsidR="003E11E7" w:rsidRDefault="00CA63C3" w:rsidP="00997411">
      <w:pPr>
        <w:spacing w:line="300" w:lineRule="atLeast"/>
        <w:rPr>
          <w:rFonts w:ascii="Verdana" w:hAnsi="Verdana"/>
          <w:i/>
          <w:iCs/>
          <w:szCs w:val="18"/>
        </w:rPr>
      </w:pPr>
      <w:hyperlink r:id="rId8" w:history="1">
        <w:r w:rsidR="003E11E7">
          <w:rPr>
            <w:rStyle w:val="Hyperlink"/>
            <w:rFonts w:ascii="Verdana" w:hAnsi="Verdana"/>
            <w:i/>
            <w:iCs/>
            <w:szCs w:val="18"/>
          </w:rPr>
          <w:t>info@schanz.de</w:t>
        </w:r>
      </w:hyperlink>
      <w:r w:rsidR="003E11E7">
        <w:rPr>
          <w:rFonts w:ascii="Verdana" w:hAnsi="Verdana"/>
          <w:i/>
          <w:iCs/>
          <w:szCs w:val="18"/>
        </w:rPr>
        <w:t xml:space="preserve"> </w:t>
      </w:r>
    </w:p>
    <w:p w14:paraId="3D752ACE" w14:textId="77777777" w:rsidR="003E11E7" w:rsidRDefault="00CA63C3" w:rsidP="00997411">
      <w:pPr>
        <w:spacing w:line="300" w:lineRule="atLeast"/>
        <w:rPr>
          <w:rFonts w:ascii="Verdana" w:hAnsi="Verdana"/>
          <w:i/>
          <w:iCs/>
          <w:szCs w:val="18"/>
        </w:rPr>
      </w:pPr>
      <w:hyperlink r:id="rId9" w:history="1">
        <w:r w:rsidR="003E11E7">
          <w:rPr>
            <w:rStyle w:val="Hyperlink"/>
            <w:rFonts w:ascii="Verdana" w:hAnsi="Verdana"/>
            <w:i/>
            <w:iCs/>
            <w:szCs w:val="18"/>
          </w:rPr>
          <w:t>www.rollladen.de</w:t>
        </w:r>
      </w:hyperlink>
    </w:p>
    <w:p w14:paraId="52F7E791" w14:textId="77777777" w:rsidR="00F84FE5" w:rsidRPr="00F84FE5" w:rsidRDefault="00F84FE5" w:rsidP="00F84FE5">
      <w:pPr>
        <w:overflowPunct/>
        <w:autoSpaceDE/>
        <w:autoSpaceDN/>
        <w:adjustRightInd/>
        <w:textAlignment w:val="auto"/>
        <w:rPr>
          <w:rFonts w:ascii="Verdana" w:eastAsia="Calibri" w:hAnsi="Verdana"/>
          <w:color w:val="1F497D"/>
        </w:rPr>
      </w:pPr>
    </w:p>
    <w:p w14:paraId="0B7B9180" w14:textId="77777777" w:rsidR="000E0EF4" w:rsidRDefault="000E0EF4" w:rsidP="002E3AB9">
      <w:pPr>
        <w:pStyle w:val="StandardWeb"/>
        <w:spacing w:before="0" w:beforeAutospacing="0" w:after="0" w:afterAutospacing="0"/>
        <w:rPr>
          <w:rFonts w:ascii="Arial" w:hAnsi="Arial" w:cs="Arial"/>
          <w:sz w:val="20"/>
          <w:szCs w:val="20"/>
        </w:rPr>
      </w:pPr>
      <w:bookmarkStart w:id="1" w:name="OLE_LINK1"/>
      <w:r>
        <w:rPr>
          <w:rFonts w:ascii="Arial" w:hAnsi="Arial" w:cs="Arial"/>
          <w:sz w:val="20"/>
          <w:szCs w:val="20"/>
        </w:rPr>
        <w:t>------------------------------------------------------------------------------------------------------------------------</w:t>
      </w:r>
    </w:p>
    <w:p w14:paraId="1E899D97" w14:textId="77777777" w:rsidR="002E3AB9" w:rsidRDefault="002E3AB9" w:rsidP="002E3AB9">
      <w:pPr>
        <w:pStyle w:val="StandardWeb"/>
        <w:spacing w:before="0" w:beforeAutospacing="0" w:after="0" w:afterAutospacing="0"/>
        <w:rPr>
          <w:rFonts w:ascii="Verdana" w:hAnsi="Verdana" w:cs="Arial"/>
          <w:sz w:val="21"/>
          <w:szCs w:val="21"/>
        </w:rPr>
      </w:pPr>
    </w:p>
    <w:p w14:paraId="206F6547" w14:textId="77777777" w:rsidR="000E0EF4" w:rsidRPr="00C96831" w:rsidRDefault="00C96831" w:rsidP="002E3AB9">
      <w:pPr>
        <w:pStyle w:val="StandardWeb"/>
        <w:spacing w:before="0" w:beforeAutospacing="0" w:after="0" w:afterAutospacing="0"/>
        <w:rPr>
          <w:rFonts w:ascii="Verdana" w:hAnsi="Verdana" w:cs="Arial"/>
          <w:sz w:val="21"/>
          <w:szCs w:val="21"/>
        </w:rPr>
      </w:pPr>
      <w:r>
        <w:rPr>
          <w:rFonts w:ascii="Verdana" w:hAnsi="Verdana" w:cs="Arial"/>
          <w:sz w:val="21"/>
          <w:szCs w:val="21"/>
        </w:rPr>
        <w:t>Veröffentlichung</w:t>
      </w:r>
      <w:r w:rsidR="000E0EF4" w:rsidRPr="00C96831">
        <w:rPr>
          <w:rFonts w:ascii="Verdana" w:hAnsi="Verdana" w:cs="Arial"/>
          <w:sz w:val="21"/>
          <w:szCs w:val="21"/>
        </w:rPr>
        <w:t xml:space="preserve"> honorarfrei</w:t>
      </w:r>
    </w:p>
    <w:p w14:paraId="6C8D09D7" w14:textId="77777777" w:rsidR="000E0EF4" w:rsidRPr="00C96831" w:rsidRDefault="000E0EF4" w:rsidP="00A30E0C">
      <w:pPr>
        <w:pStyle w:val="StandardWeb"/>
        <w:spacing w:before="120" w:beforeAutospacing="0" w:after="0" w:afterAutospacing="0"/>
        <w:rPr>
          <w:rFonts w:ascii="Verdana" w:hAnsi="Verdana" w:cs="Arial"/>
          <w:b/>
          <w:sz w:val="21"/>
          <w:szCs w:val="21"/>
        </w:rPr>
      </w:pPr>
      <w:r w:rsidRPr="00C96831">
        <w:rPr>
          <w:rFonts w:ascii="Verdana" w:hAnsi="Verdana" w:cs="Arial"/>
          <w:sz w:val="21"/>
          <w:szCs w:val="21"/>
        </w:rPr>
        <w:t xml:space="preserve">Bildverwendung nur unter Nennung der Bildquelle </w:t>
      </w:r>
      <w:r w:rsidRPr="00C96831">
        <w:rPr>
          <w:rFonts w:ascii="Verdana" w:hAnsi="Verdana" w:cs="Arial"/>
          <w:b/>
          <w:sz w:val="21"/>
          <w:szCs w:val="21"/>
        </w:rPr>
        <w:t>"</w:t>
      </w:r>
      <w:r w:rsidR="002E3AB9">
        <w:rPr>
          <w:rFonts w:ascii="Verdana" w:hAnsi="Verdana" w:cs="Arial"/>
          <w:b/>
          <w:sz w:val="21"/>
          <w:szCs w:val="21"/>
        </w:rPr>
        <w:t xml:space="preserve">Schanz“ </w:t>
      </w:r>
      <w:r w:rsidR="002E3AB9" w:rsidRPr="002E3AB9">
        <w:rPr>
          <w:rFonts w:ascii="Verdana" w:hAnsi="Verdana" w:cs="Arial"/>
          <w:sz w:val="21"/>
          <w:szCs w:val="21"/>
        </w:rPr>
        <w:t xml:space="preserve">oder </w:t>
      </w:r>
      <w:r w:rsidR="002E3AB9">
        <w:rPr>
          <w:rFonts w:ascii="Verdana" w:hAnsi="Verdana" w:cs="Arial"/>
          <w:b/>
          <w:sz w:val="21"/>
          <w:szCs w:val="21"/>
        </w:rPr>
        <w:t>„</w:t>
      </w:r>
      <w:r w:rsidR="003E11E7" w:rsidRPr="00C96831">
        <w:rPr>
          <w:rFonts w:ascii="Verdana" w:hAnsi="Verdana" w:cs="Arial"/>
          <w:b/>
          <w:sz w:val="21"/>
          <w:szCs w:val="21"/>
        </w:rPr>
        <w:t>rollladen</w:t>
      </w:r>
      <w:r w:rsidRPr="00C96831">
        <w:rPr>
          <w:rFonts w:ascii="Verdana" w:hAnsi="Verdana" w:cs="Arial"/>
          <w:b/>
          <w:bCs/>
          <w:sz w:val="21"/>
          <w:szCs w:val="21"/>
        </w:rPr>
        <w:t>.de</w:t>
      </w:r>
      <w:r w:rsidRPr="00C96831">
        <w:rPr>
          <w:rFonts w:ascii="Verdana" w:hAnsi="Verdana" w:cs="Arial"/>
          <w:b/>
          <w:sz w:val="21"/>
          <w:szCs w:val="21"/>
        </w:rPr>
        <w:t>"</w:t>
      </w:r>
    </w:p>
    <w:p w14:paraId="79BF6E05" w14:textId="77777777" w:rsidR="003E11E7" w:rsidRPr="00C96831" w:rsidRDefault="003E11E7" w:rsidP="000E0EF4">
      <w:pPr>
        <w:pStyle w:val="StandardWeb"/>
        <w:spacing w:before="120" w:beforeAutospacing="0" w:after="0" w:afterAutospacing="0"/>
        <w:rPr>
          <w:rFonts w:ascii="Verdana" w:hAnsi="Verdana" w:cs="Arial"/>
          <w:sz w:val="21"/>
          <w:szCs w:val="21"/>
        </w:rPr>
      </w:pPr>
    </w:p>
    <w:p w14:paraId="3FECABD4" w14:textId="77777777" w:rsidR="000E0EF4" w:rsidRPr="00C96831" w:rsidRDefault="000E0EF4" w:rsidP="000E0EF4">
      <w:pPr>
        <w:pStyle w:val="StandardWeb"/>
        <w:spacing w:before="120" w:beforeAutospacing="0" w:after="0" w:afterAutospacing="0"/>
        <w:rPr>
          <w:rFonts w:ascii="Verdana" w:hAnsi="Verdana" w:cs="Arial"/>
          <w:sz w:val="21"/>
          <w:szCs w:val="21"/>
        </w:rPr>
      </w:pPr>
      <w:r w:rsidRPr="00C96831">
        <w:rPr>
          <w:rFonts w:ascii="Verdana" w:hAnsi="Verdana" w:cs="Arial"/>
          <w:sz w:val="21"/>
          <w:szCs w:val="21"/>
        </w:rPr>
        <w:t>Belegexemplar</w:t>
      </w:r>
      <w:r w:rsidR="00C96831">
        <w:rPr>
          <w:rFonts w:ascii="Verdana" w:hAnsi="Verdana" w:cs="Arial"/>
          <w:sz w:val="21"/>
          <w:szCs w:val="21"/>
        </w:rPr>
        <w:t>/PDF</w:t>
      </w:r>
      <w:r w:rsidRPr="00C96831">
        <w:rPr>
          <w:rFonts w:ascii="Verdana" w:hAnsi="Verdana" w:cs="Arial"/>
          <w:sz w:val="21"/>
          <w:szCs w:val="21"/>
        </w:rPr>
        <w:t xml:space="preserve"> erbeten an:</w:t>
      </w:r>
    </w:p>
    <w:p w14:paraId="7588C126" w14:textId="77777777" w:rsidR="000E0EF4" w:rsidRPr="00C96831" w:rsidRDefault="000E0EF4" w:rsidP="000E0EF4">
      <w:pPr>
        <w:pStyle w:val="StandardWeb"/>
        <w:spacing w:before="120" w:beforeAutospacing="0" w:after="0" w:afterAutospacing="0"/>
        <w:rPr>
          <w:rFonts w:ascii="Verdana" w:hAnsi="Verdana" w:cs="Arial"/>
          <w:b/>
          <w:bCs/>
          <w:sz w:val="21"/>
          <w:szCs w:val="21"/>
        </w:rPr>
      </w:pPr>
      <w:r w:rsidRPr="00C96831">
        <w:rPr>
          <w:rFonts w:ascii="Verdana" w:hAnsi="Verdana" w:cs="Arial"/>
          <w:b/>
          <w:bCs/>
          <w:sz w:val="21"/>
          <w:szCs w:val="21"/>
        </w:rPr>
        <w:t>JÄGER Management</w:t>
      </w:r>
    </w:p>
    <w:p w14:paraId="1A66C68B" w14:textId="77777777" w:rsidR="000E0EF4" w:rsidRPr="00C96831" w:rsidRDefault="000E0EF4" w:rsidP="000E0EF4">
      <w:pPr>
        <w:pStyle w:val="StandardWeb"/>
        <w:spacing w:before="0" w:beforeAutospacing="0" w:after="0" w:afterAutospacing="0"/>
        <w:rPr>
          <w:rFonts w:ascii="Verdana" w:hAnsi="Verdana" w:cs="Arial"/>
          <w:b/>
          <w:bCs/>
          <w:sz w:val="21"/>
          <w:szCs w:val="21"/>
        </w:rPr>
      </w:pPr>
      <w:r w:rsidRPr="00C96831">
        <w:rPr>
          <w:rFonts w:ascii="Verdana" w:hAnsi="Verdana" w:cs="Arial"/>
          <w:b/>
          <w:bCs/>
          <w:sz w:val="21"/>
          <w:szCs w:val="21"/>
        </w:rPr>
        <w:t>Kettelerstraße 31</w:t>
      </w:r>
    </w:p>
    <w:p w14:paraId="73DB8029" w14:textId="77777777" w:rsidR="000E0EF4" w:rsidRPr="00C96831" w:rsidRDefault="000E0EF4" w:rsidP="000E0EF4">
      <w:pPr>
        <w:pStyle w:val="StandardWeb"/>
        <w:spacing w:before="0" w:beforeAutospacing="0" w:after="0" w:afterAutospacing="0"/>
        <w:rPr>
          <w:rFonts w:ascii="Verdana" w:hAnsi="Verdana" w:cs="Arial"/>
          <w:b/>
          <w:bCs/>
          <w:sz w:val="21"/>
          <w:szCs w:val="21"/>
        </w:rPr>
      </w:pPr>
      <w:r w:rsidRPr="00C96831">
        <w:rPr>
          <w:rFonts w:ascii="Verdana" w:hAnsi="Verdana" w:cs="Arial"/>
          <w:b/>
          <w:bCs/>
          <w:sz w:val="21"/>
          <w:szCs w:val="21"/>
        </w:rPr>
        <w:t>97222 Rimpar</w:t>
      </w:r>
      <w:bookmarkEnd w:id="1"/>
    </w:p>
    <w:p w14:paraId="46D0918A" w14:textId="77777777" w:rsidR="000E0EF4" w:rsidRPr="00C96831" w:rsidRDefault="00C96831" w:rsidP="000E0EF4">
      <w:pPr>
        <w:pStyle w:val="StandardWeb"/>
        <w:spacing w:before="0" w:beforeAutospacing="0" w:after="0" w:afterAutospacing="0"/>
        <w:rPr>
          <w:rFonts w:ascii="Verdana" w:hAnsi="Verdana" w:cs="Arial"/>
          <w:b/>
          <w:bCs/>
          <w:sz w:val="21"/>
          <w:szCs w:val="21"/>
        </w:rPr>
      </w:pPr>
      <w:r>
        <w:rPr>
          <w:rFonts w:ascii="Verdana" w:hAnsi="Verdana" w:cs="Arial"/>
          <w:b/>
          <w:bCs/>
          <w:sz w:val="21"/>
          <w:szCs w:val="21"/>
        </w:rPr>
        <w:t>mail@pr-jaeger.de</w:t>
      </w:r>
    </w:p>
    <w:p w14:paraId="4A6C43A8" w14:textId="77777777" w:rsidR="00D60FC9" w:rsidRPr="00F84FE5" w:rsidRDefault="00D60FC9" w:rsidP="00F84FE5"/>
    <w:sectPr w:rsidR="00D60FC9" w:rsidRPr="00F84FE5" w:rsidSect="00C01A23">
      <w:headerReference w:type="default" r:id="rId10"/>
      <w:footerReference w:type="default" r:id="rId11"/>
      <w:pgSz w:w="11907" w:h="16840"/>
      <w:pgMar w:top="1418" w:right="1134" w:bottom="454"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2E44E" w14:textId="77777777" w:rsidR="00CA63C3" w:rsidRDefault="00CA63C3">
      <w:r>
        <w:separator/>
      </w:r>
    </w:p>
  </w:endnote>
  <w:endnote w:type="continuationSeparator" w:id="0">
    <w:p w14:paraId="2E57C7B9" w14:textId="77777777" w:rsidR="00CA63C3" w:rsidRDefault="00CA6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675C5" w14:textId="77777777" w:rsidR="00B811A8" w:rsidRDefault="00B811A8">
    <w:pPr>
      <w:pStyle w:val="Fuzeile"/>
      <w:rPr>
        <w:b/>
        <w:sz w:val="22"/>
      </w:rPr>
    </w:pPr>
  </w:p>
  <w:p w14:paraId="75F0B625" w14:textId="77777777" w:rsidR="00B811A8" w:rsidRPr="00440825" w:rsidRDefault="00B811A8">
    <w:pPr>
      <w:pStyle w:val="Fuzeile"/>
      <w:ind w:right="-567"/>
      <w:rPr>
        <w:color w:val="333333"/>
        <w:sz w:val="22"/>
        <w:szCs w:val="22"/>
      </w:rPr>
    </w:pPr>
    <w:r w:rsidRPr="00440825">
      <w:rPr>
        <w:b/>
        <w:color w:val="333333"/>
        <w:sz w:val="22"/>
        <w:szCs w:val="22"/>
      </w:rPr>
      <w:t>PR</w:t>
    </w:r>
    <w:r w:rsidR="000C0AC9">
      <w:rPr>
        <w:b/>
        <w:color w:val="333333"/>
        <w:sz w:val="22"/>
        <w:szCs w:val="22"/>
      </w:rPr>
      <w:t>-</w:t>
    </w:r>
    <w:r w:rsidRPr="00440825">
      <w:rPr>
        <w:b/>
        <w:color w:val="333333"/>
        <w:sz w:val="22"/>
        <w:szCs w:val="22"/>
      </w:rPr>
      <w:t xml:space="preserve">Agentur: </w:t>
    </w:r>
    <w:r w:rsidRPr="00440825">
      <w:rPr>
        <w:color w:val="333333"/>
        <w:sz w:val="22"/>
        <w:szCs w:val="22"/>
      </w:rPr>
      <w:t>JÄGER Management - Tel. 09365</w:t>
    </w:r>
    <w:r w:rsidR="000C0AC9">
      <w:rPr>
        <w:color w:val="333333"/>
        <w:sz w:val="22"/>
        <w:szCs w:val="22"/>
      </w:rPr>
      <w:t xml:space="preserve"> /</w:t>
    </w:r>
    <w:r w:rsidRPr="00440825">
      <w:rPr>
        <w:color w:val="333333"/>
        <w:sz w:val="22"/>
        <w:szCs w:val="22"/>
      </w:rPr>
      <w:t xml:space="preserve"> </w:t>
    </w:r>
    <w:r w:rsidRPr="00440825">
      <w:rPr>
        <w:noProof/>
        <w:color w:val="333333"/>
        <w:sz w:val="22"/>
        <w:szCs w:val="22"/>
      </w:rPr>
      <w:t>88196-0</w:t>
    </w:r>
    <w:r w:rsidRPr="00440825">
      <w:rPr>
        <w:color w:val="333333"/>
        <w:sz w:val="22"/>
        <w:szCs w:val="22"/>
      </w:rPr>
      <w:t xml:space="preserve"> - mail@pr-jaeger.de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D975B" w14:textId="77777777" w:rsidR="00CA63C3" w:rsidRDefault="00CA63C3">
      <w:r>
        <w:separator/>
      </w:r>
    </w:p>
  </w:footnote>
  <w:footnote w:type="continuationSeparator" w:id="0">
    <w:p w14:paraId="696B34EC" w14:textId="77777777" w:rsidR="00CA63C3" w:rsidRDefault="00CA6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C37D8" w14:textId="77777777" w:rsidR="00B811A8" w:rsidRDefault="00B811A8">
    <w:pPr>
      <w:pStyle w:val="Kopfzeile"/>
      <w:rPr>
        <w:b/>
        <w:bCs/>
        <w:sz w:val="24"/>
      </w:rPr>
    </w:pPr>
  </w:p>
  <w:p w14:paraId="1CB733E9" w14:textId="77777777" w:rsidR="00B811A8" w:rsidRPr="00D86585" w:rsidRDefault="00B811A8" w:rsidP="00756CFF">
    <w:pPr>
      <w:pStyle w:val="Kopfzeile"/>
      <w:tabs>
        <w:tab w:val="clear" w:pos="4536"/>
        <w:tab w:val="center" w:pos="6946"/>
      </w:tabs>
      <w:jc w:val="right"/>
      <w:rPr>
        <w:rFonts w:ascii="Verdana" w:hAnsi="Verdana"/>
        <w:i/>
        <w:iCs/>
        <w:sz w:val="24"/>
        <w:szCs w:val="24"/>
      </w:rPr>
    </w:pPr>
    <w:r w:rsidRPr="00D86585">
      <w:rPr>
        <w:rFonts w:ascii="Verdana" w:hAnsi="Verdana"/>
        <w:i/>
        <w:iCs/>
        <w:sz w:val="24"/>
        <w:szCs w:val="24"/>
      </w:rPr>
      <w:t>Presseinformation</w:t>
    </w:r>
    <w:r w:rsidR="00D86585">
      <w:rPr>
        <w:rFonts w:ascii="Verdana" w:hAnsi="Verdana"/>
        <w:i/>
        <w:iCs/>
        <w:sz w:val="24"/>
        <w:szCs w:val="24"/>
      </w:rPr>
      <w:t xml:space="preserve"> Schanz Rollladensysteme</w:t>
    </w:r>
  </w:p>
  <w:p w14:paraId="3B4F2E56" w14:textId="77777777" w:rsidR="00B811A8" w:rsidRDefault="00B811A8">
    <w:pPr>
      <w:pStyle w:val="Kopfzeile"/>
      <w:jc w:val="center"/>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5DAF414B"/>
    <w:multiLevelType w:val="hybridMultilevel"/>
    <w:tmpl w:val="1C60E5F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74B7"/>
    <w:rsid w:val="00023A1B"/>
    <w:rsid w:val="00037636"/>
    <w:rsid w:val="00037998"/>
    <w:rsid w:val="00044AB6"/>
    <w:rsid w:val="00050E4A"/>
    <w:rsid w:val="00052258"/>
    <w:rsid w:val="00073583"/>
    <w:rsid w:val="000804F0"/>
    <w:rsid w:val="00093A87"/>
    <w:rsid w:val="000A0C5F"/>
    <w:rsid w:val="000A4195"/>
    <w:rsid w:val="000C0AC9"/>
    <w:rsid w:val="000C3BF3"/>
    <w:rsid w:val="000C7855"/>
    <w:rsid w:val="000E0EF4"/>
    <w:rsid w:val="0010772A"/>
    <w:rsid w:val="00113F9E"/>
    <w:rsid w:val="00141CDE"/>
    <w:rsid w:val="00152CD8"/>
    <w:rsid w:val="00155BD2"/>
    <w:rsid w:val="00164164"/>
    <w:rsid w:val="00166968"/>
    <w:rsid w:val="001A452F"/>
    <w:rsid w:val="001C05A7"/>
    <w:rsid w:val="001D3E50"/>
    <w:rsid w:val="001E4DEA"/>
    <w:rsid w:val="001F0F25"/>
    <w:rsid w:val="00201E4B"/>
    <w:rsid w:val="002354F6"/>
    <w:rsid w:val="002426C5"/>
    <w:rsid w:val="00244C57"/>
    <w:rsid w:val="002451A7"/>
    <w:rsid w:val="0026049F"/>
    <w:rsid w:val="00264D7A"/>
    <w:rsid w:val="002677A5"/>
    <w:rsid w:val="00292E6B"/>
    <w:rsid w:val="002A1882"/>
    <w:rsid w:val="002B4776"/>
    <w:rsid w:val="002C60A5"/>
    <w:rsid w:val="002D5FCD"/>
    <w:rsid w:val="002D614B"/>
    <w:rsid w:val="002E38B3"/>
    <w:rsid w:val="002E3AB9"/>
    <w:rsid w:val="002E7316"/>
    <w:rsid w:val="00301EF2"/>
    <w:rsid w:val="00306B68"/>
    <w:rsid w:val="00315759"/>
    <w:rsid w:val="00317539"/>
    <w:rsid w:val="00327EDB"/>
    <w:rsid w:val="00385DB1"/>
    <w:rsid w:val="003874B7"/>
    <w:rsid w:val="003A0210"/>
    <w:rsid w:val="003A2B1A"/>
    <w:rsid w:val="003A5D66"/>
    <w:rsid w:val="003A65E5"/>
    <w:rsid w:val="003A7156"/>
    <w:rsid w:val="003B5979"/>
    <w:rsid w:val="003D1543"/>
    <w:rsid w:val="003D3725"/>
    <w:rsid w:val="003D7601"/>
    <w:rsid w:val="003E11E7"/>
    <w:rsid w:val="003E42E6"/>
    <w:rsid w:val="003F711A"/>
    <w:rsid w:val="00400476"/>
    <w:rsid w:val="004016A5"/>
    <w:rsid w:val="00403195"/>
    <w:rsid w:val="00407AC7"/>
    <w:rsid w:val="00435DA4"/>
    <w:rsid w:val="00440825"/>
    <w:rsid w:val="00463ADF"/>
    <w:rsid w:val="00495EF5"/>
    <w:rsid w:val="004A1D20"/>
    <w:rsid w:val="004A524B"/>
    <w:rsid w:val="004A5CC1"/>
    <w:rsid w:val="004B1A3E"/>
    <w:rsid w:val="004B4225"/>
    <w:rsid w:val="004B483A"/>
    <w:rsid w:val="004C056A"/>
    <w:rsid w:val="004C642E"/>
    <w:rsid w:val="004E072B"/>
    <w:rsid w:val="004E25B1"/>
    <w:rsid w:val="004F3F35"/>
    <w:rsid w:val="00503CE7"/>
    <w:rsid w:val="00506C7C"/>
    <w:rsid w:val="005112E7"/>
    <w:rsid w:val="00514866"/>
    <w:rsid w:val="00516B55"/>
    <w:rsid w:val="00523D74"/>
    <w:rsid w:val="00575D8E"/>
    <w:rsid w:val="00575DB9"/>
    <w:rsid w:val="00585830"/>
    <w:rsid w:val="00590432"/>
    <w:rsid w:val="005913A4"/>
    <w:rsid w:val="00597ED3"/>
    <w:rsid w:val="005C1DB6"/>
    <w:rsid w:val="005D2EC3"/>
    <w:rsid w:val="005F3459"/>
    <w:rsid w:val="00607841"/>
    <w:rsid w:val="00611CF7"/>
    <w:rsid w:val="006125E8"/>
    <w:rsid w:val="0062213E"/>
    <w:rsid w:val="0063118B"/>
    <w:rsid w:val="006324C3"/>
    <w:rsid w:val="00633FB1"/>
    <w:rsid w:val="00634AB0"/>
    <w:rsid w:val="006415C6"/>
    <w:rsid w:val="006427FA"/>
    <w:rsid w:val="006449A7"/>
    <w:rsid w:val="006601B3"/>
    <w:rsid w:val="00660686"/>
    <w:rsid w:val="00662711"/>
    <w:rsid w:val="006662F4"/>
    <w:rsid w:val="0068274F"/>
    <w:rsid w:val="006828F9"/>
    <w:rsid w:val="00687D00"/>
    <w:rsid w:val="006919C5"/>
    <w:rsid w:val="006921EF"/>
    <w:rsid w:val="006944B0"/>
    <w:rsid w:val="00697EF6"/>
    <w:rsid w:val="006A5AA5"/>
    <w:rsid w:val="006B32EF"/>
    <w:rsid w:val="006C0D65"/>
    <w:rsid w:val="006C40E8"/>
    <w:rsid w:val="006D28D1"/>
    <w:rsid w:val="006D3D9A"/>
    <w:rsid w:val="007071BD"/>
    <w:rsid w:val="00712B29"/>
    <w:rsid w:val="00714B66"/>
    <w:rsid w:val="007178E1"/>
    <w:rsid w:val="00720B87"/>
    <w:rsid w:val="00723FDA"/>
    <w:rsid w:val="0072659F"/>
    <w:rsid w:val="00726EE8"/>
    <w:rsid w:val="00750A78"/>
    <w:rsid w:val="00750DD1"/>
    <w:rsid w:val="0075189F"/>
    <w:rsid w:val="007543FE"/>
    <w:rsid w:val="00756CFF"/>
    <w:rsid w:val="007677F5"/>
    <w:rsid w:val="00771F3A"/>
    <w:rsid w:val="00784CE3"/>
    <w:rsid w:val="0078628B"/>
    <w:rsid w:val="00792527"/>
    <w:rsid w:val="00795AA5"/>
    <w:rsid w:val="007A19B7"/>
    <w:rsid w:val="007A7D85"/>
    <w:rsid w:val="007B6E3E"/>
    <w:rsid w:val="007C150C"/>
    <w:rsid w:val="007C4D94"/>
    <w:rsid w:val="007D57DF"/>
    <w:rsid w:val="007D7342"/>
    <w:rsid w:val="007E1A81"/>
    <w:rsid w:val="007E4495"/>
    <w:rsid w:val="007E7288"/>
    <w:rsid w:val="0082409A"/>
    <w:rsid w:val="00831CF6"/>
    <w:rsid w:val="008378D9"/>
    <w:rsid w:val="0084131F"/>
    <w:rsid w:val="008435F9"/>
    <w:rsid w:val="00864B63"/>
    <w:rsid w:val="0087683E"/>
    <w:rsid w:val="00885559"/>
    <w:rsid w:val="00892871"/>
    <w:rsid w:val="008A671E"/>
    <w:rsid w:val="008B1DAB"/>
    <w:rsid w:val="008B34AD"/>
    <w:rsid w:val="008B6B3B"/>
    <w:rsid w:val="008B7BDC"/>
    <w:rsid w:val="008C6833"/>
    <w:rsid w:val="008D272B"/>
    <w:rsid w:val="008D694C"/>
    <w:rsid w:val="008E0427"/>
    <w:rsid w:val="008E66DF"/>
    <w:rsid w:val="008F5957"/>
    <w:rsid w:val="008F75A0"/>
    <w:rsid w:val="00904ECB"/>
    <w:rsid w:val="00920026"/>
    <w:rsid w:val="009325DA"/>
    <w:rsid w:val="00943960"/>
    <w:rsid w:val="00947751"/>
    <w:rsid w:val="00950C99"/>
    <w:rsid w:val="0096090E"/>
    <w:rsid w:val="00984BF2"/>
    <w:rsid w:val="00991FC2"/>
    <w:rsid w:val="00997411"/>
    <w:rsid w:val="009A4884"/>
    <w:rsid w:val="009C574C"/>
    <w:rsid w:val="009D306D"/>
    <w:rsid w:val="009E481C"/>
    <w:rsid w:val="009F4659"/>
    <w:rsid w:val="009F7C92"/>
    <w:rsid w:val="00A020EE"/>
    <w:rsid w:val="00A10758"/>
    <w:rsid w:val="00A11EB2"/>
    <w:rsid w:val="00A16880"/>
    <w:rsid w:val="00A213E4"/>
    <w:rsid w:val="00A22503"/>
    <w:rsid w:val="00A23423"/>
    <w:rsid w:val="00A30E0C"/>
    <w:rsid w:val="00A416FF"/>
    <w:rsid w:val="00A425C5"/>
    <w:rsid w:val="00A42804"/>
    <w:rsid w:val="00A52B91"/>
    <w:rsid w:val="00A65096"/>
    <w:rsid w:val="00A70806"/>
    <w:rsid w:val="00A70C7C"/>
    <w:rsid w:val="00A71D07"/>
    <w:rsid w:val="00A72C78"/>
    <w:rsid w:val="00A75B22"/>
    <w:rsid w:val="00A777F2"/>
    <w:rsid w:val="00A95ADE"/>
    <w:rsid w:val="00A964B9"/>
    <w:rsid w:val="00AA6265"/>
    <w:rsid w:val="00AB2F51"/>
    <w:rsid w:val="00AB439B"/>
    <w:rsid w:val="00AC2F3D"/>
    <w:rsid w:val="00AC4D5C"/>
    <w:rsid w:val="00AD1F5F"/>
    <w:rsid w:val="00AD3F09"/>
    <w:rsid w:val="00AE13B0"/>
    <w:rsid w:val="00AF08ED"/>
    <w:rsid w:val="00AF2BFA"/>
    <w:rsid w:val="00AF7E61"/>
    <w:rsid w:val="00B018CA"/>
    <w:rsid w:val="00B03EEB"/>
    <w:rsid w:val="00B11933"/>
    <w:rsid w:val="00B11BC5"/>
    <w:rsid w:val="00B121B6"/>
    <w:rsid w:val="00B20D14"/>
    <w:rsid w:val="00B23CF6"/>
    <w:rsid w:val="00B448F8"/>
    <w:rsid w:val="00B70962"/>
    <w:rsid w:val="00B811A8"/>
    <w:rsid w:val="00B81835"/>
    <w:rsid w:val="00B87B13"/>
    <w:rsid w:val="00B922AE"/>
    <w:rsid w:val="00BA2862"/>
    <w:rsid w:val="00BB40F7"/>
    <w:rsid w:val="00BB6B9E"/>
    <w:rsid w:val="00BC5AAA"/>
    <w:rsid w:val="00BF7303"/>
    <w:rsid w:val="00C01A23"/>
    <w:rsid w:val="00C03D0C"/>
    <w:rsid w:val="00C05579"/>
    <w:rsid w:val="00C12A0F"/>
    <w:rsid w:val="00C27F00"/>
    <w:rsid w:val="00C40C18"/>
    <w:rsid w:val="00C417AC"/>
    <w:rsid w:val="00C45E99"/>
    <w:rsid w:val="00C5548A"/>
    <w:rsid w:val="00C612DB"/>
    <w:rsid w:val="00C733ED"/>
    <w:rsid w:val="00C737BD"/>
    <w:rsid w:val="00C94664"/>
    <w:rsid w:val="00C96831"/>
    <w:rsid w:val="00CA03F0"/>
    <w:rsid w:val="00CA048B"/>
    <w:rsid w:val="00CA63C3"/>
    <w:rsid w:val="00CB36B3"/>
    <w:rsid w:val="00CB60A4"/>
    <w:rsid w:val="00CC432C"/>
    <w:rsid w:val="00CF451C"/>
    <w:rsid w:val="00CF55CE"/>
    <w:rsid w:val="00D017EC"/>
    <w:rsid w:val="00D07421"/>
    <w:rsid w:val="00D078C2"/>
    <w:rsid w:val="00D2562E"/>
    <w:rsid w:val="00D32176"/>
    <w:rsid w:val="00D3555F"/>
    <w:rsid w:val="00D410A8"/>
    <w:rsid w:val="00D6044D"/>
    <w:rsid w:val="00D60FC9"/>
    <w:rsid w:val="00D638CC"/>
    <w:rsid w:val="00D83F7E"/>
    <w:rsid w:val="00D86585"/>
    <w:rsid w:val="00DA303B"/>
    <w:rsid w:val="00DA41E7"/>
    <w:rsid w:val="00DA6337"/>
    <w:rsid w:val="00DB2686"/>
    <w:rsid w:val="00DB499D"/>
    <w:rsid w:val="00DD1719"/>
    <w:rsid w:val="00E030E5"/>
    <w:rsid w:val="00E046BA"/>
    <w:rsid w:val="00E11B70"/>
    <w:rsid w:val="00E26C7D"/>
    <w:rsid w:val="00E30B5F"/>
    <w:rsid w:val="00E57498"/>
    <w:rsid w:val="00E641D9"/>
    <w:rsid w:val="00E84654"/>
    <w:rsid w:val="00E930A1"/>
    <w:rsid w:val="00EB2C1D"/>
    <w:rsid w:val="00EC3886"/>
    <w:rsid w:val="00EC77A0"/>
    <w:rsid w:val="00ED70E7"/>
    <w:rsid w:val="00ED71F6"/>
    <w:rsid w:val="00EE7511"/>
    <w:rsid w:val="00EF3780"/>
    <w:rsid w:val="00EF524B"/>
    <w:rsid w:val="00EF57EE"/>
    <w:rsid w:val="00F0638A"/>
    <w:rsid w:val="00F147B0"/>
    <w:rsid w:val="00F2386C"/>
    <w:rsid w:val="00F25763"/>
    <w:rsid w:val="00F834BC"/>
    <w:rsid w:val="00F84FE5"/>
    <w:rsid w:val="00F87391"/>
    <w:rsid w:val="00F87BEB"/>
    <w:rsid w:val="00FA04CA"/>
    <w:rsid w:val="00FB419C"/>
    <w:rsid w:val="00FC44E1"/>
    <w:rsid w:val="00FD320D"/>
    <w:rsid w:val="00FE4B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77B346"/>
  <w15:docId w15:val="{BC4EAAA1-A1B9-4B83-B63E-7F721907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E-MailFormatvorlage26">
    <w:name w:val="E-MailFormatvorlage26"/>
    <w:semiHidden/>
    <w:rsid w:val="00795AA5"/>
    <w:rPr>
      <w:rFonts w:ascii="Verdana" w:hAnsi="Verdana"/>
      <w:b w:val="0"/>
      <w:bCs w:val="0"/>
      <w:i w:val="0"/>
      <w:iCs w:val="0"/>
      <w:strike w:val="0"/>
      <w:color w:val="auto"/>
      <w:sz w:val="20"/>
      <w:szCs w:val="20"/>
      <w:u w:val="none"/>
    </w:rPr>
  </w:style>
  <w:style w:type="paragraph" w:styleId="Listenabsatz">
    <w:name w:val="List Paragraph"/>
    <w:basedOn w:val="Standard"/>
    <w:uiPriority w:val="34"/>
    <w:qFormat/>
    <w:rsid w:val="00AE13B0"/>
    <w:pPr>
      <w:overflowPunct/>
      <w:autoSpaceDE/>
      <w:autoSpaceDN/>
      <w:adjustRightInd/>
      <w:spacing w:after="200" w:line="276" w:lineRule="auto"/>
      <w:ind w:left="720"/>
      <w:contextualSpacing/>
      <w:textAlignment w:val="auto"/>
    </w:pPr>
    <w:rPr>
      <w:rFonts w:ascii="Calibri" w:eastAsia="Calibri" w:hAnsi="Calibri"/>
      <w:sz w:val="22"/>
      <w:szCs w:val="22"/>
      <w:lang w:val="de-AT" w:eastAsia="en-US"/>
    </w:rPr>
  </w:style>
  <w:style w:type="character" w:customStyle="1" w:styleId="Textkrper3Zchn">
    <w:name w:val="Textkörper 3 Zchn"/>
    <w:basedOn w:val="Absatz-Standardschriftart"/>
    <w:link w:val="Textkrper3"/>
    <w:rsid w:val="007B6E3E"/>
    <w:rPr>
      <w:rFonts w:ascii="Verdana" w:hAnsi="Verdana"/>
      <w:b/>
    </w:rPr>
  </w:style>
  <w:style w:type="paragraph" w:styleId="Sprechblasentext">
    <w:name w:val="Balloon Text"/>
    <w:basedOn w:val="Standard"/>
    <w:link w:val="SprechblasentextZchn"/>
    <w:semiHidden/>
    <w:unhideWhenUsed/>
    <w:rsid w:val="00327EDB"/>
    <w:rPr>
      <w:rFonts w:ascii="Segoe UI" w:hAnsi="Segoe UI" w:cs="Segoe UI"/>
      <w:sz w:val="18"/>
      <w:szCs w:val="18"/>
    </w:rPr>
  </w:style>
  <w:style w:type="character" w:customStyle="1" w:styleId="SprechblasentextZchn">
    <w:name w:val="Sprechblasentext Zchn"/>
    <w:basedOn w:val="Absatz-Standardschriftart"/>
    <w:link w:val="Sprechblasentext"/>
    <w:semiHidden/>
    <w:rsid w:val="00327E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7874">
      <w:bodyDiv w:val="1"/>
      <w:marLeft w:val="0"/>
      <w:marRight w:val="0"/>
      <w:marTop w:val="0"/>
      <w:marBottom w:val="0"/>
      <w:divBdr>
        <w:top w:val="none" w:sz="0" w:space="0" w:color="auto"/>
        <w:left w:val="none" w:sz="0" w:space="0" w:color="auto"/>
        <w:bottom w:val="none" w:sz="0" w:space="0" w:color="auto"/>
        <w:right w:val="none" w:sz="0" w:space="0" w:color="auto"/>
      </w:divBdr>
    </w:div>
    <w:div w:id="45835765">
      <w:bodyDiv w:val="1"/>
      <w:marLeft w:val="0"/>
      <w:marRight w:val="0"/>
      <w:marTop w:val="0"/>
      <w:marBottom w:val="0"/>
      <w:divBdr>
        <w:top w:val="none" w:sz="0" w:space="0" w:color="auto"/>
        <w:left w:val="none" w:sz="0" w:space="0" w:color="auto"/>
        <w:bottom w:val="none" w:sz="0" w:space="0" w:color="auto"/>
        <w:right w:val="none" w:sz="0" w:space="0" w:color="auto"/>
      </w:divBdr>
    </w:div>
    <w:div w:id="59989943">
      <w:bodyDiv w:val="1"/>
      <w:marLeft w:val="0"/>
      <w:marRight w:val="0"/>
      <w:marTop w:val="0"/>
      <w:marBottom w:val="0"/>
      <w:divBdr>
        <w:top w:val="none" w:sz="0" w:space="0" w:color="auto"/>
        <w:left w:val="none" w:sz="0" w:space="0" w:color="auto"/>
        <w:bottom w:val="none" w:sz="0" w:space="0" w:color="auto"/>
        <w:right w:val="none" w:sz="0" w:space="0" w:color="auto"/>
      </w:divBdr>
    </w:div>
    <w:div w:id="198326966">
      <w:bodyDiv w:val="1"/>
      <w:marLeft w:val="0"/>
      <w:marRight w:val="0"/>
      <w:marTop w:val="0"/>
      <w:marBottom w:val="0"/>
      <w:divBdr>
        <w:top w:val="none" w:sz="0" w:space="0" w:color="auto"/>
        <w:left w:val="none" w:sz="0" w:space="0" w:color="auto"/>
        <w:bottom w:val="none" w:sz="0" w:space="0" w:color="auto"/>
        <w:right w:val="none" w:sz="0" w:space="0" w:color="auto"/>
      </w:divBdr>
      <w:divsChild>
        <w:div w:id="1361206237">
          <w:marLeft w:val="0"/>
          <w:marRight w:val="0"/>
          <w:marTop w:val="0"/>
          <w:marBottom w:val="240"/>
          <w:divBdr>
            <w:top w:val="none" w:sz="0" w:space="0" w:color="auto"/>
            <w:left w:val="none" w:sz="0" w:space="0" w:color="auto"/>
            <w:bottom w:val="none" w:sz="0" w:space="0" w:color="auto"/>
            <w:right w:val="none" w:sz="0" w:space="0" w:color="auto"/>
          </w:divBdr>
          <w:divsChild>
            <w:div w:id="90397474">
              <w:marLeft w:val="0"/>
              <w:marRight w:val="0"/>
              <w:marTop w:val="0"/>
              <w:marBottom w:val="0"/>
              <w:divBdr>
                <w:top w:val="none" w:sz="0" w:space="0" w:color="auto"/>
                <w:left w:val="none" w:sz="0" w:space="0" w:color="auto"/>
                <w:bottom w:val="none" w:sz="0" w:space="0" w:color="auto"/>
                <w:right w:val="none" w:sz="0" w:space="0" w:color="auto"/>
              </w:divBdr>
            </w:div>
          </w:divsChild>
        </w:div>
        <w:div w:id="1589577458">
          <w:marLeft w:val="0"/>
          <w:marRight w:val="0"/>
          <w:marTop w:val="0"/>
          <w:marBottom w:val="0"/>
          <w:divBdr>
            <w:top w:val="none" w:sz="0" w:space="0" w:color="auto"/>
            <w:left w:val="none" w:sz="0" w:space="0" w:color="auto"/>
            <w:bottom w:val="none" w:sz="0" w:space="0" w:color="auto"/>
            <w:right w:val="none" w:sz="0" w:space="0" w:color="auto"/>
          </w:divBdr>
        </w:div>
      </w:divsChild>
    </w:div>
    <w:div w:id="274094028">
      <w:bodyDiv w:val="1"/>
      <w:marLeft w:val="0"/>
      <w:marRight w:val="0"/>
      <w:marTop w:val="0"/>
      <w:marBottom w:val="0"/>
      <w:divBdr>
        <w:top w:val="none" w:sz="0" w:space="0" w:color="auto"/>
        <w:left w:val="none" w:sz="0" w:space="0" w:color="auto"/>
        <w:bottom w:val="none" w:sz="0" w:space="0" w:color="auto"/>
        <w:right w:val="none" w:sz="0" w:space="0" w:color="auto"/>
      </w:divBdr>
    </w:div>
    <w:div w:id="298731752">
      <w:bodyDiv w:val="1"/>
      <w:marLeft w:val="0"/>
      <w:marRight w:val="0"/>
      <w:marTop w:val="0"/>
      <w:marBottom w:val="0"/>
      <w:divBdr>
        <w:top w:val="none" w:sz="0" w:space="0" w:color="auto"/>
        <w:left w:val="none" w:sz="0" w:space="0" w:color="auto"/>
        <w:bottom w:val="none" w:sz="0" w:space="0" w:color="auto"/>
        <w:right w:val="none" w:sz="0" w:space="0" w:color="auto"/>
      </w:divBdr>
    </w:div>
    <w:div w:id="317661103">
      <w:bodyDiv w:val="1"/>
      <w:marLeft w:val="0"/>
      <w:marRight w:val="0"/>
      <w:marTop w:val="0"/>
      <w:marBottom w:val="0"/>
      <w:divBdr>
        <w:top w:val="none" w:sz="0" w:space="0" w:color="auto"/>
        <w:left w:val="none" w:sz="0" w:space="0" w:color="auto"/>
        <w:bottom w:val="none" w:sz="0" w:space="0" w:color="auto"/>
        <w:right w:val="none" w:sz="0" w:space="0" w:color="auto"/>
      </w:divBdr>
    </w:div>
    <w:div w:id="318314324">
      <w:bodyDiv w:val="1"/>
      <w:marLeft w:val="0"/>
      <w:marRight w:val="0"/>
      <w:marTop w:val="0"/>
      <w:marBottom w:val="0"/>
      <w:divBdr>
        <w:top w:val="none" w:sz="0" w:space="0" w:color="auto"/>
        <w:left w:val="none" w:sz="0" w:space="0" w:color="auto"/>
        <w:bottom w:val="none" w:sz="0" w:space="0" w:color="auto"/>
        <w:right w:val="none" w:sz="0" w:space="0" w:color="auto"/>
      </w:divBdr>
    </w:div>
    <w:div w:id="365836246">
      <w:bodyDiv w:val="1"/>
      <w:marLeft w:val="0"/>
      <w:marRight w:val="0"/>
      <w:marTop w:val="0"/>
      <w:marBottom w:val="0"/>
      <w:divBdr>
        <w:top w:val="none" w:sz="0" w:space="0" w:color="auto"/>
        <w:left w:val="none" w:sz="0" w:space="0" w:color="auto"/>
        <w:bottom w:val="none" w:sz="0" w:space="0" w:color="auto"/>
        <w:right w:val="none" w:sz="0" w:space="0" w:color="auto"/>
      </w:divBdr>
    </w:div>
    <w:div w:id="387189118">
      <w:bodyDiv w:val="1"/>
      <w:marLeft w:val="0"/>
      <w:marRight w:val="0"/>
      <w:marTop w:val="0"/>
      <w:marBottom w:val="0"/>
      <w:divBdr>
        <w:top w:val="none" w:sz="0" w:space="0" w:color="auto"/>
        <w:left w:val="none" w:sz="0" w:space="0" w:color="auto"/>
        <w:bottom w:val="none" w:sz="0" w:space="0" w:color="auto"/>
        <w:right w:val="none" w:sz="0" w:space="0" w:color="auto"/>
      </w:divBdr>
    </w:div>
    <w:div w:id="444691112">
      <w:bodyDiv w:val="1"/>
      <w:marLeft w:val="0"/>
      <w:marRight w:val="0"/>
      <w:marTop w:val="0"/>
      <w:marBottom w:val="0"/>
      <w:divBdr>
        <w:top w:val="none" w:sz="0" w:space="0" w:color="auto"/>
        <w:left w:val="none" w:sz="0" w:space="0" w:color="auto"/>
        <w:bottom w:val="none" w:sz="0" w:space="0" w:color="auto"/>
        <w:right w:val="none" w:sz="0" w:space="0" w:color="auto"/>
      </w:divBdr>
    </w:div>
    <w:div w:id="475152089">
      <w:bodyDiv w:val="1"/>
      <w:marLeft w:val="0"/>
      <w:marRight w:val="0"/>
      <w:marTop w:val="0"/>
      <w:marBottom w:val="0"/>
      <w:divBdr>
        <w:top w:val="none" w:sz="0" w:space="0" w:color="auto"/>
        <w:left w:val="none" w:sz="0" w:space="0" w:color="auto"/>
        <w:bottom w:val="none" w:sz="0" w:space="0" w:color="auto"/>
        <w:right w:val="none" w:sz="0" w:space="0" w:color="auto"/>
      </w:divBdr>
    </w:div>
    <w:div w:id="497042268">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235772">
      <w:bodyDiv w:val="1"/>
      <w:marLeft w:val="0"/>
      <w:marRight w:val="0"/>
      <w:marTop w:val="0"/>
      <w:marBottom w:val="0"/>
      <w:divBdr>
        <w:top w:val="none" w:sz="0" w:space="0" w:color="auto"/>
        <w:left w:val="none" w:sz="0" w:space="0" w:color="auto"/>
        <w:bottom w:val="none" w:sz="0" w:space="0" w:color="auto"/>
        <w:right w:val="none" w:sz="0" w:space="0" w:color="auto"/>
      </w:divBdr>
    </w:div>
    <w:div w:id="891381476">
      <w:bodyDiv w:val="1"/>
      <w:marLeft w:val="0"/>
      <w:marRight w:val="0"/>
      <w:marTop w:val="0"/>
      <w:marBottom w:val="0"/>
      <w:divBdr>
        <w:top w:val="none" w:sz="0" w:space="0" w:color="auto"/>
        <w:left w:val="none" w:sz="0" w:space="0" w:color="auto"/>
        <w:bottom w:val="none" w:sz="0" w:space="0" w:color="auto"/>
        <w:right w:val="none" w:sz="0" w:space="0" w:color="auto"/>
      </w:divBdr>
    </w:div>
    <w:div w:id="934479465">
      <w:bodyDiv w:val="1"/>
      <w:marLeft w:val="0"/>
      <w:marRight w:val="0"/>
      <w:marTop w:val="0"/>
      <w:marBottom w:val="0"/>
      <w:divBdr>
        <w:top w:val="none" w:sz="0" w:space="0" w:color="auto"/>
        <w:left w:val="none" w:sz="0" w:space="0" w:color="auto"/>
        <w:bottom w:val="none" w:sz="0" w:space="0" w:color="auto"/>
        <w:right w:val="none" w:sz="0" w:space="0" w:color="auto"/>
      </w:divBdr>
    </w:div>
    <w:div w:id="957486780">
      <w:bodyDiv w:val="1"/>
      <w:marLeft w:val="0"/>
      <w:marRight w:val="0"/>
      <w:marTop w:val="0"/>
      <w:marBottom w:val="0"/>
      <w:divBdr>
        <w:top w:val="none" w:sz="0" w:space="0" w:color="auto"/>
        <w:left w:val="none" w:sz="0" w:space="0" w:color="auto"/>
        <w:bottom w:val="none" w:sz="0" w:space="0" w:color="auto"/>
        <w:right w:val="none" w:sz="0" w:space="0" w:color="auto"/>
      </w:divBdr>
    </w:div>
    <w:div w:id="1024554987">
      <w:bodyDiv w:val="1"/>
      <w:marLeft w:val="0"/>
      <w:marRight w:val="0"/>
      <w:marTop w:val="0"/>
      <w:marBottom w:val="0"/>
      <w:divBdr>
        <w:top w:val="none" w:sz="0" w:space="0" w:color="auto"/>
        <w:left w:val="none" w:sz="0" w:space="0" w:color="auto"/>
        <w:bottom w:val="none" w:sz="0" w:space="0" w:color="auto"/>
        <w:right w:val="none" w:sz="0" w:space="0" w:color="auto"/>
      </w:divBdr>
    </w:div>
    <w:div w:id="1166172138">
      <w:bodyDiv w:val="1"/>
      <w:marLeft w:val="0"/>
      <w:marRight w:val="0"/>
      <w:marTop w:val="0"/>
      <w:marBottom w:val="0"/>
      <w:divBdr>
        <w:top w:val="none" w:sz="0" w:space="0" w:color="auto"/>
        <w:left w:val="none" w:sz="0" w:space="0" w:color="auto"/>
        <w:bottom w:val="none" w:sz="0" w:space="0" w:color="auto"/>
        <w:right w:val="none" w:sz="0" w:space="0" w:color="auto"/>
      </w:divBdr>
    </w:div>
    <w:div w:id="1454979358">
      <w:bodyDiv w:val="1"/>
      <w:marLeft w:val="0"/>
      <w:marRight w:val="0"/>
      <w:marTop w:val="0"/>
      <w:marBottom w:val="0"/>
      <w:divBdr>
        <w:top w:val="none" w:sz="0" w:space="0" w:color="auto"/>
        <w:left w:val="none" w:sz="0" w:space="0" w:color="auto"/>
        <w:bottom w:val="none" w:sz="0" w:space="0" w:color="auto"/>
        <w:right w:val="none" w:sz="0" w:space="0" w:color="auto"/>
      </w:divBdr>
    </w:div>
    <w:div w:id="1483159214">
      <w:bodyDiv w:val="1"/>
      <w:marLeft w:val="0"/>
      <w:marRight w:val="0"/>
      <w:marTop w:val="0"/>
      <w:marBottom w:val="0"/>
      <w:divBdr>
        <w:top w:val="none" w:sz="0" w:space="0" w:color="auto"/>
        <w:left w:val="none" w:sz="0" w:space="0" w:color="auto"/>
        <w:bottom w:val="none" w:sz="0" w:space="0" w:color="auto"/>
        <w:right w:val="none" w:sz="0" w:space="0" w:color="auto"/>
      </w:divBdr>
    </w:div>
    <w:div w:id="1491409097">
      <w:bodyDiv w:val="1"/>
      <w:marLeft w:val="0"/>
      <w:marRight w:val="0"/>
      <w:marTop w:val="0"/>
      <w:marBottom w:val="0"/>
      <w:divBdr>
        <w:top w:val="none" w:sz="0" w:space="0" w:color="auto"/>
        <w:left w:val="none" w:sz="0" w:space="0" w:color="auto"/>
        <w:bottom w:val="none" w:sz="0" w:space="0" w:color="auto"/>
        <w:right w:val="none" w:sz="0" w:space="0" w:color="auto"/>
      </w:divBdr>
    </w:div>
    <w:div w:id="1499737433">
      <w:bodyDiv w:val="1"/>
      <w:marLeft w:val="0"/>
      <w:marRight w:val="0"/>
      <w:marTop w:val="0"/>
      <w:marBottom w:val="0"/>
      <w:divBdr>
        <w:top w:val="none" w:sz="0" w:space="0" w:color="auto"/>
        <w:left w:val="none" w:sz="0" w:space="0" w:color="auto"/>
        <w:bottom w:val="none" w:sz="0" w:space="0" w:color="auto"/>
        <w:right w:val="none" w:sz="0" w:space="0" w:color="auto"/>
      </w:divBdr>
    </w:div>
    <w:div w:id="1503811116">
      <w:bodyDiv w:val="1"/>
      <w:marLeft w:val="0"/>
      <w:marRight w:val="0"/>
      <w:marTop w:val="0"/>
      <w:marBottom w:val="0"/>
      <w:divBdr>
        <w:top w:val="none" w:sz="0" w:space="0" w:color="auto"/>
        <w:left w:val="none" w:sz="0" w:space="0" w:color="auto"/>
        <w:bottom w:val="none" w:sz="0" w:space="0" w:color="auto"/>
        <w:right w:val="none" w:sz="0" w:space="0" w:color="auto"/>
      </w:divBdr>
    </w:div>
    <w:div w:id="1641423660">
      <w:bodyDiv w:val="1"/>
      <w:marLeft w:val="0"/>
      <w:marRight w:val="0"/>
      <w:marTop w:val="0"/>
      <w:marBottom w:val="0"/>
      <w:divBdr>
        <w:top w:val="none" w:sz="0" w:space="0" w:color="auto"/>
        <w:left w:val="none" w:sz="0" w:space="0" w:color="auto"/>
        <w:bottom w:val="none" w:sz="0" w:space="0" w:color="auto"/>
        <w:right w:val="none" w:sz="0" w:space="0" w:color="auto"/>
      </w:divBdr>
    </w:div>
    <w:div w:id="1682705764">
      <w:bodyDiv w:val="1"/>
      <w:marLeft w:val="0"/>
      <w:marRight w:val="0"/>
      <w:marTop w:val="0"/>
      <w:marBottom w:val="0"/>
      <w:divBdr>
        <w:top w:val="none" w:sz="0" w:space="0" w:color="auto"/>
        <w:left w:val="none" w:sz="0" w:space="0" w:color="auto"/>
        <w:bottom w:val="none" w:sz="0" w:space="0" w:color="auto"/>
        <w:right w:val="none" w:sz="0" w:space="0" w:color="auto"/>
      </w:divBdr>
    </w:div>
    <w:div w:id="1698769193">
      <w:bodyDiv w:val="1"/>
      <w:marLeft w:val="0"/>
      <w:marRight w:val="0"/>
      <w:marTop w:val="0"/>
      <w:marBottom w:val="0"/>
      <w:divBdr>
        <w:top w:val="none" w:sz="0" w:space="0" w:color="auto"/>
        <w:left w:val="none" w:sz="0" w:space="0" w:color="auto"/>
        <w:bottom w:val="none" w:sz="0" w:space="0" w:color="auto"/>
        <w:right w:val="none" w:sz="0" w:space="0" w:color="auto"/>
      </w:divBdr>
    </w:div>
    <w:div w:id="1814177098">
      <w:bodyDiv w:val="1"/>
      <w:marLeft w:val="0"/>
      <w:marRight w:val="0"/>
      <w:marTop w:val="0"/>
      <w:marBottom w:val="0"/>
      <w:divBdr>
        <w:top w:val="none" w:sz="0" w:space="0" w:color="auto"/>
        <w:left w:val="none" w:sz="0" w:space="0" w:color="auto"/>
        <w:bottom w:val="none" w:sz="0" w:space="0" w:color="auto"/>
        <w:right w:val="none" w:sz="0" w:space="0" w:color="auto"/>
      </w:divBdr>
    </w:div>
    <w:div w:id="1852988697">
      <w:bodyDiv w:val="1"/>
      <w:marLeft w:val="0"/>
      <w:marRight w:val="0"/>
      <w:marTop w:val="0"/>
      <w:marBottom w:val="0"/>
      <w:divBdr>
        <w:top w:val="none" w:sz="0" w:space="0" w:color="auto"/>
        <w:left w:val="none" w:sz="0" w:space="0" w:color="auto"/>
        <w:bottom w:val="none" w:sz="0" w:space="0" w:color="auto"/>
        <w:right w:val="none" w:sz="0" w:space="0" w:color="auto"/>
      </w:divBdr>
    </w:div>
    <w:div w:id="1852992937">
      <w:bodyDiv w:val="1"/>
      <w:marLeft w:val="0"/>
      <w:marRight w:val="0"/>
      <w:marTop w:val="0"/>
      <w:marBottom w:val="0"/>
      <w:divBdr>
        <w:top w:val="none" w:sz="0" w:space="0" w:color="auto"/>
        <w:left w:val="none" w:sz="0" w:space="0" w:color="auto"/>
        <w:bottom w:val="none" w:sz="0" w:space="0" w:color="auto"/>
        <w:right w:val="none" w:sz="0" w:space="0" w:color="auto"/>
      </w:divBdr>
    </w:div>
    <w:div w:id="1856070783">
      <w:bodyDiv w:val="1"/>
      <w:marLeft w:val="0"/>
      <w:marRight w:val="0"/>
      <w:marTop w:val="0"/>
      <w:marBottom w:val="0"/>
      <w:divBdr>
        <w:top w:val="none" w:sz="0" w:space="0" w:color="auto"/>
        <w:left w:val="none" w:sz="0" w:space="0" w:color="auto"/>
        <w:bottom w:val="none" w:sz="0" w:space="0" w:color="auto"/>
        <w:right w:val="none" w:sz="0" w:space="0" w:color="auto"/>
      </w:divBdr>
    </w:div>
    <w:div w:id="1860657566">
      <w:bodyDiv w:val="1"/>
      <w:marLeft w:val="0"/>
      <w:marRight w:val="0"/>
      <w:marTop w:val="0"/>
      <w:marBottom w:val="0"/>
      <w:divBdr>
        <w:top w:val="none" w:sz="0" w:space="0" w:color="auto"/>
        <w:left w:val="none" w:sz="0" w:space="0" w:color="auto"/>
        <w:bottom w:val="none" w:sz="0" w:space="0" w:color="auto"/>
        <w:right w:val="none" w:sz="0" w:space="0" w:color="auto"/>
      </w:divBdr>
      <w:divsChild>
        <w:div w:id="40325508">
          <w:marLeft w:val="0"/>
          <w:marRight w:val="0"/>
          <w:marTop w:val="0"/>
          <w:marBottom w:val="240"/>
          <w:divBdr>
            <w:top w:val="none" w:sz="0" w:space="0" w:color="auto"/>
            <w:left w:val="none" w:sz="0" w:space="0" w:color="auto"/>
            <w:bottom w:val="none" w:sz="0" w:space="0" w:color="auto"/>
            <w:right w:val="none" w:sz="0" w:space="0" w:color="auto"/>
          </w:divBdr>
          <w:divsChild>
            <w:div w:id="1279944107">
              <w:marLeft w:val="0"/>
              <w:marRight w:val="0"/>
              <w:marTop w:val="0"/>
              <w:marBottom w:val="0"/>
              <w:divBdr>
                <w:top w:val="none" w:sz="0" w:space="0" w:color="auto"/>
                <w:left w:val="none" w:sz="0" w:space="0" w:color="auto"/>
                <w:bottom w:val="none" w:sz="0" w:space="0" w:color="auto"/>
                <w:right w:val="none" w:sz="0" w:space="0" w:color="auto"/>
              </w:divBdr>
            </w:div>
          </w:divsChild>
        </w:div>
        <w:div w:id="1590960820">
          <w:marLeft w:val="0"/>
          <w:marRight w:val="0"/>
          <w:marTop w:val="0"/>
          <w:marBottom w:val="0"/>
          <w:divBdr>
            <w:top w:val="none" w:sz="0" w:space="0" w:color="auto"/>
            <w:left w:val="none" w:sz="0" w:space="0" w:color="auto"/>
            <w:bottom w:val="none" w:sz="0" w:space="0" w:color="auto"/>
            <w:right w:val="none" w:sz="0" w:space="0" w:color="auto"/>
          </w:divBdr>
        </w:div>
      </w:divsChild>
    </w:div>
    <w:div w:id="1999460947">
      <w:bodyDiv w:val="1"/>
      <w:marLeft w:val="0"/>
      <w:marRight w:val="0"/>
      <w:marTop w:val="0"/>
      <w:marBottom w:val="0"/>
      <w:divBdr>
        <w:top w:val="none" w:sz="0" w:space="0" w:color="auto"/>
        <w:left w:val="none" w:sz="0" w:space="0" w:color="auto"/>
        <w:bottom w:val="none" w:sz="0" w:space="0" w:color="auto"/>
        <w:right w:val="none" w:sz="0" w:space="0" w:color="auto"/>
      </w:divBdr>
    </w:div>
    <w:div w:id="213170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chanz.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chanz.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C3D7D-12D0-4E21-9C8C-EEE3E7CE4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534</Words>
  <Characters>3368</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3895</CharactersWithSpaces>
  <SharedDoc>false</SharedDoc>
  <HLinks>
    <vt:vector size="6" baseType="variant">
      <vt:variant>
        <vt:i4>4653087</vt:i4>
      </vt:variant>
      <vt:variant>
        <vt:i4>0</vt:i4>
      </vt:variant>
      <vt:variant>
        <vt:i4>0</vt:i4>
      </vt:variant>
      <vt:variant>
        <vt:i4>5</vt:i4>
      </vt:variant>
      <vt:variant>
        <vt:lpwstr>http://www.climacell.com/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Claudia Heinrich</cp:lastModifiedBy>
  <cp:revision>50</cp:revision>
  <cp:lastPrinted>2019-10-15T09:20:00Z</cp:lastPrinted>
  <dcterms:created xsi:type="dcterms:W3CDTF">2017-08-16T15:13:00Z</dcterms:created>
  <dcterms:modified xsi:type="dcterms:W3CDTF">2020-04-01T13:45:00Z</dcterms:modified>
</cp:coreProperties>
</file>