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24C9A" w14:textId="78B6496F" w:rsidR="00EF17CA" w:rsidRPr="00120915" w:rsidRDefault="00EF17CA" w:rsidP="00EF17CA">
      <w:pPr>
        <w:pStyle w:val="Textkrper"/>
        <w:spacing w:after="0"/>
        <w:rPr>
          <w:rFonts w:ascii="Verdana" w:hAnsi="Verdana"/>
          <w:b w:val="0"/>
          <w:bCs/>
          <w:i w:val="0"/>
          <w:sz w:val="32"/>
          <w:szCs w:val="32"/>
        </w:rPr>
      </w:pPr>
      <w:bookmarkStart w:id="0" w:name="_Hlk61435045"/>
      <w:r w:rsidRPr="00120915">
        <w:rPr>
          <w:rFonts w:ascii="Verdana" w:hAnsi="Verdana"/>
          <w:b w:val="0"/>
          <w:bCs/>
          <w:i w:val="0"/>
          <w:sz w:val="32"/>
          <w:szCs w:val="32"/>
        </w:rPr>
        <w:t>Lehm</w:t>
      </w:r>
      <w:r w:rsidR="005B75DB">
        <w:rPr>
          <w:rFonts w:ascii="Verdana" w:hAnsi="Verdana"/>
          <w:b w:val="0"/>
          <w:bCs/>
          <w:i w:val="0"/>
          <w:sz w:val="32"/>
          <w:szCs w:val="32"/>
        </w:rPr>
        <w:t xml:space="preserve">-Kalkfarbe </w:t>
      </w:r>
      <w:r w:rsidR="00D07221">
        <w:rPr>
          <w:rFonts w:ascii="Verdana" w:hAnsi="Verdana"/>
          <w:b w:val="0"/>
          <w:bCs/>
          <w:i w:val="0"/>
          <w:sz w:val="32"/>
          <w:szCs w:val="32"/>
        </w:rPr>
        <w:t xml:space="preserve">– das </w:t>
      </w:r>
      <w:r w:rsidRPr="00120915">
        <w:rPr>
          <w:rFonts w:ascii="Verdana" w:hAnsi="Verdana"/>
          <w:b w:val="0"/>
          <w:bCs/>
          <w:i w:val="0"/>
          <w:sz w:val="32"/>
          <w:szCs w:val="32"/>
        </w:rPr>
        <w:t>Beste aus beiden Welten</w:t>
      </w:r>
    </w:p>
    <w:p w14:paraId="0231A609" w14:textId="4F7258B9" w:rsidR="00EF17CA" w:rsidRPr="00120915" w:rsidRDefault="005B75DB" w:rsidP="00EF17CA">
      <w:pPr>
        <w:pStyle w:val="Textkrper"/>
        <w:spacing w:after="0"/>
        <w:rPr>
          <w:rFonts w:ascii="Verdana" w:hAnsi="Verdana"/>
          <w:b w:val="0"/>
          <w:i w:val="0"/>
          <w:sz w:val="24"/>
          <w:szCs w:val="24"/>
        </w:rPr>
      </w:pPr>
      <w:r>
        <w:rPr>
          <w:rFonts w:ascii="Verdana" w:hAnsi="Verdana"/>
          <w:b w:val="0"/>
          <w:i w:val="0"/>
          <w:sz w:val="24"/>
          <w:szCs w:val="24"/>
        </w:rPr>
        <w:t>Mineralischer Anstrich</w:t>
      </w:r>
      <w:r w:rsidR="00EF17CA" w:rsidRPr="00120915">
        <w:rPr>
          <w:rFonts w:ascii="Verdana" w:hAnsi="Verdana"/>
          <w:b w:val="0"/>
          <w:i w:val="0"/>
          <w:sz w:val="24"/>
          <w:szCs w:val="24"/>
        </w:rPr>
        <w:t xml:space="preserve"> kommt</w:t>
      </w:r>
      <w:r w:rsidR="00D07221">
        <w:rPr>
          <w:rFonts w:ascii="Verdana" w:hAnsi="Verdana"/>
          <w:b w:val="0"/>
          <w:i w:val="0"/>
          <w:sz w:val="24"/>
          <w:szCs w:val="24"/>
        </w:rPr>
        <w:t xml:space="preserve"> ohne</w:t>
      </w:r>
      <w:r w:rsidR="00EF17CA" w:rsidRPr="00120915">
        <w:rPr>
          <w:rFonts w:ascii="Verdana" w:hAnsi="Verdana"/>
          <w:b w:val="0"/>
          <w:i w:val="0"/>
          <w:sz w:val="24"/>
          <w:szCs w:val="24"/>
        </w:rPr>
        <w:t xml:space="preserve"> Konservierungsstoffe aus</w:t>
      </w:r>
    </w:p>
    <w:p w14:paraId="01F1CB30" w14:textId="77777777" w:rsidR="00EF17CA" w:rsidRPr="00120915" w:rsidRDefault="00EF17CA" w:rsidP="00EF17CA">
      <w:pPr>
        <w:pStyle w:val="Textkrper"/>
        <w:spacing w:after="0"/>
        <w:rPr>
          <w:rFonts w:ascii="Verdana" w:hAnsi="Verdana"/>
          <w:b w:val="0"/>
          <w:i w:val="0"/>
          <w:sz w:val="20"/>
        </w:rPr>
      </w:pPr>
    </w:p>
    <w:p w14:paraId="45BB64EF" w14:textId="3FA51DE7" w:rsidR="00EF17CA" w:rsidRPr="00120915" w:rsidRDefault="00EF17CA" w:rsidP="00EF17CA">
      <w:pPr>
        <w:pStyle w:val="Textkrper"/>
        <w:spacing w:after="0" w:line="300" w:lineRule="atLeast"/>
        <w:rPr>
          <w:rFonts w:ascii="Verdana" w:hAnsi="Verdana"/>
          <w:b w:val="0"/>
          <w:i w:val="0"/>
          <w:sz w:val="20"/>
        </w:rPr>
      </w:pPr>
      <w:r w:rsidRPr="00120915">
        <w:rPr>
          <w:rFonts w:ascii="Verdana" w:hAnsi="Verdana"/>
          <w:b w:val="0"/>
          <w:i w:val="0"/>
          <w:sz w:val="20"/>
        </w:rPr>
        <w:t xml:space="preserve">Lehmfarbe </w:t>
      </w:r>
      <w:r w:rsidR="00952ACD">
        <w:rPr>
          <w:rFonts w:ascii="Verdana" w:hAnsi="Verdana"/>
          <w:b w:val="0"/>
          <w:i w:val="0"/>
          <w:sz w:val="20"/>
        </w:rPr>
        <w:t xml:space="preserve">trägt als </w:t>
      </w:r>
      <w:r w:rsidRPr="00120915">
        <w:rPr>
          <w:rFonts w:ascii="Verdana" w:hAnsi="Verdana"/>
          <w:b w:val="0"/>
          <w:i w:val="0"/>
          <w:sz w:val="20"/>
        </w:rPr>
        <w:t>mineralischer Anstrich</w:t>
      </w:r>
      <w:r w:rsidR="005B75DB">
        <w:rPr>
          <w:rFonts w:ascii="Verdana" w:hAnsi="Verdana"/>
          <w:b w:val="0"/>
          <w:i w:val="0"/>
          <w:sz w:val="20"/>
        </w:rPr>
        <w:t xml:space="preserve"> </w:t>
      </w:r>
      <w:r w:rsidR="00952ACD">
        <w:rPr>
          <w:rFonts w:ascii="Verdana" w:hAnsi="Verdana"/>
          <w:b w:val="0"/>
          <w:i w:val="0"/>
          <w:sz w:val="20"/>
        </w:rPr>
        <w:t xml:space="preserve">zu einem wohngesunden Raumklima bei. </w:t>
      </w:r>
      <w:r w:rsidRPr="00120915">
        <w:rPr>
          <w:rFonts w:ascii="Verdana" w:hAnsi="Verdana"/>
          <w:b w:val="0"/>
          <w:i w:val="0"/>
          <w:sz w:val="20"/>
        </w:rPr>
        <w:t>Als streichfertige Farbe enthält sie</w:t>
      </w:r>
      <w:r w:rsidR="005A666E">
        <w:rPr>
          <w:rFonts w:ascii="Verdana" w:hAnsi="Verdana"/>
          <w:b w:val="0"/>
          <w:i w:val="0"/>
          <w:sz w:val="20"/>
        </w:rPr>
        <w:t xml:space="preserve"> </w:t>
      </w:r>
      <w:r w:rsidR="007D765F">
        <w:rPr>
          <w:rFonts w:ascii="Verdana" w:hAnsi="Verdana"/>
          <w:b w:val="0"/>
          <w:i w:val="0"/>
          <w:sz w:val="20"/>
        </w:rPr>
        <w:t xml:space="preserve">jedoch </w:t>
      </w:r>
      <w:r w:rsidR="005A666E">
        <w:rPr>
          <w:rFonts w:ascii="Verdana" w:hAnsi="Verdana"/>
          <w:b w:val="0"/>
          <w:i w:val="0"/>
          <w:sz w:val="20"/>
        </w:rPr>
        <w:t>oft</w:t>
      </w:r>
      <w:r w:rsidRPr="00120915">
        <w:rPr>
          <w:rFonts w:ascii="Verdana" w:hAnsi="Verdana"/>
          <w:b w:val="0"/>
          <w:i w:val="0"/>
          <w:sz w:val="20"/>
        </w:rPr>
        <w:t xml:space="preserve"> synthetische Konservierungsstoffe, um die nötige Haltbarkeit zu gewährleisten.</w:t>
      </w:r>
    </w:p>
    <w:p w14:paraId="411C1179" w14:textId="10BCF4B5" w:rsidR="00EF17CA" w:rsidRPr="00120915" w:rsidRDefault="007D765F" w:rsidP="00EF17CA">
      <w:pPr>
        <w:pStyle w:val="Textkrper"/>
        <w:spacing w:before="120" w:after="0" w:line="300" w:lineRule="atLeast"/>
        <w:rPr>
          <w:rFonts w:ascii="Verdana" w:hAnsi="Verdana"/>
          <w:b w:val="0"/>
          <w:i w:val="0"/>
          <w:sz w:val="20"/>
        </w:rPr>
      </w:pPr>
      <w:r>
        <w:rPr>
          <w:rFonts w:ascii="Verdana" w:hAnsi="Verdana"/>
          <w:b w:val="0"/>
          <w:i w:val="0"/>
          <w:sz w:val="20"/>
        </w:rPr>
        <w:t xml:space="preserve">Eine Alternative ist Lehm-Kalkfarbe. </w:t>
      </w:r>
      <w:r w:rsidR="00EF17CA" w:rsidRPr="00120915">
        <w:rPr>
          <w:rFonts w:ascii="Verdana" w:hAnsi="Verdana"/>
          <w:b w:val="0"/>
          <w:i w:val="0"/>
          <w:sz w:val="20"/>
        </w:rPr>
        <w:t xml:space="preserve">Lehm </w:t>
      </w:r>
      <w:r>
        <w:rPr>
          <w:rFonts w:ascii="Verdana" w:hAnsi="Verdana"/>
          <w:b w:val="0"/>
          <w:i w:val="0"/>
          <w:sz w:val="20"/>
        </w:rPr>
        <w:t xml:space="preserve">– angereichert mit </w:t>
      </w:r>
      <w:r w:rsidR="00EF17CA" w:rsidRPr="00120915">
        <w:rPr>
          <w:rFonts w:ascii="Verdana" w:hAnsi="Verdana"/>
          <w:b w:val="0"/>
          <w:i w:val="0"/>
          <w:sz w:val="20"/>
        </w:rPr>
        <w:t xml:space="preserve">naturreinem Alpenkalk </w:t>
      </w:r>
      <w:r w:rsidR="00D07221">
        <w:rPr>
          <w:rFonts w:ascii="Verdana" w:hAnsi="Verdana"/>
          <w:b w:val="0"/>
          <w:i w:val="0"/>
          <w:sz w:val="20"/>
        </w:rPr>
        <w:t>–</w:t>
      </w:r>
      <w:r>
        <w:rPr>
          <w:rFonts w:ascii="Verdana" w:hAnsi="Verdana"/>
          <w:b w:val="0"/>
          <w:i w:val="0"/>
          <w:sz w:val="20"/>
        </w:rPr>
        <w:t xml:space="preserve"> </w:t>
      </w:r>
      <w:r w:rsidR="00EF17CA" w:rsidRPr="00120915">
        <w:rPr>
          <w:rFonts w:ascii="Verdana" w:hAnsi="Verdana"/>
          <w:b w:val="0"/>
          <w:i w:val="0"/>
          <w:sz w:val="20"/>
        </w:rPr>
        <w:t xml:space="preserve">vereint das Beste aus beiden Welten. Der Kalk wirkt auf natürliche Art konservierend. Darüber hinaus macht er die Farbe </w:t>
      </w:r>
      <w:r w:rsidR="00630216" w:rsidRPr="00120915">
        <w:rPr>
          <w:rFonts w:ascii="Verdana" w:hAnsi="Verdana"/>
          <w:b w:val="0"/>
          <w:i w:val="0"/>
          <w:sz w:val="20"/>
        </w:rPr>
        <w:t xml:space="preserve">strapazierfähiger und </w:t>
      </w:r>
      <w:r w:rsidR="00EF17CA" w:rsidRPr="00120915">
        <w:rPr>
          <w:rFonts w:ascii="Verdana" w:hAnsi="Verdana"/>
          <w:b w:val="0"/>
          <w:i w:val="0"/>
          <w:sz w:val="20"/>
        </w:rPr>
        <w:t>wasserfest</w:t>
      </w:r>
      <w:r w:rsidR="00644FE8" w:rsidRPr="00120915">
        <w:rPr>
          <w:rFonts w:ascii="Verdana" w:hAnsi="Verdana"/>
          <w:b w:val="0"/>
          <w:i w:val="0"/>
          <w:sz w:val="20"/>
        </w:rPr>
        <w:t>er</w:t>
      </w:r>
      <w:r w:rsidR="00EF17CA" w:rsidRPr="00120915">
        <w:rPr>
          <w:rFonts w:ascii="Verdana" w:hAnsi="Verdana"/>
          <w:b w:val="0"/>
          <w:i w:val="0"/>
          <w:sz w:val="20"/>
        </w:rPr>
        <w:t xml:space="preserve">. Denn reine Lehmanstriche </w:t>
      </w:r>
      <w:r w:rsidR="00643E09" w:rsidRPr="00120915">
        <w:rPr>
          <w:rFonts w:ascii="Verdana" w:hAnsi="Verdana"/>
          <w:b w:val="0"/>
          <w:i w:val="0"/>
          <w:sz w:val="20"/>
        </w:rPr>
        <w:t xml:space="preserve">werden </w:t>
      </w:r>
      <w:r w:rsidR="00EF17CA" w:rsidRPr="00120915">
        <w:rPr>
          <w:rFonts w:ascii="Verdana" w:hAnsi="Verdana"/>
          <w:b w:val="0"/>
          <w:i w:val="0"/>
          <w:sz w:val="20"/>
        </w:rPr>
        <w:t>wieder weich, wenn sie mit Wasser benetzt werden.</w:t>
      </w:r>
    </w:p>
    <w:p w14:paraId="6CD727F8" w14:textId="3C78F55E" w:rsidR="00EF17CA" w:rsidRPr="00120915" w:rsidRDefault="00EF17CA" w:rsidP="00EF17CA">
      <w:pPr>
        <w:pStyle w:val="Textkrper"/>
        <w:spacing w:before="120" w:after="0" w:line="300" w:lineRule="atLeast"/>
        <w:rPr>
          <w:rFonts w:ascii="Verdana" w:hAnsi="Verdana"/>
          <w:b w:val="0"/>
          <w:i w:val="0"/>
          <w:sz w:val="20"/>
        </w:rPr>
      </w:pPr>
      <w:r w:rsidRPr="00120915">
        <w:rPr>
          <w:rFonts w:ascii="Verdana" w:hAnsi="Verdana"/>
          <w:b w:val="0"/>
          <w:i w:val="0"/>
          <w:sz w:val="20"/>
        </w:rPr>
        <w:t xml:space="preserve">Die </w:t>
      </w:r>
      <w:r w:rsidR="007D765F">
        <w:rPr>
          <w:rFonts w:ascii="Verdana" w:hAnsi="Verdana"/>
          <w:b w:val="0"/>
          <w:i w:val="0"/>
          <w:sz w:val="20"/>
        </w:rPr>
        <w:t xml:space="preserve">Haga </w:t>
      </w:r>
      <w:r w:rsidRPr="00120915">
        <w:rPr>
          <w:rFonts w:ascii="Verdana" w:hAnsi="Verdana"/>
          <w:b w:val="0"/>
          <w:i w:val="0"/>
          <w:sz w:val="20"/>
        </w:rPr>
        <w:t>Lehm-Kalkfarbe kann Gerüche absorbieren und ergibt eine schöne, matte Wandoberfläche</w:t>
      </w:r>
      <w:r w:rsidR="005B75DB">
        <w:rPr>
          <w:rFonts w:ascii="Verdana" w:hAnsi="Verdana"/>
          <w:b w:val="0"/>
          <w:i w:val="0"/>
          <w:sz w:val="20"/>
        </w:rPr>
        <w:t xml:space="preserve">. </w:t>
      </w:r>
      <w:r w:rsidR="007D765F">
        <w:rPr>
          <w:rFonts w:ascii="Verdana" w:hAnsi="Verdana"/>
          <w:b w:val="0"/>
          <w:i w:val="0"/>
          <w:sz w:val="20"/>
        </w:rPr>
        <w:t xml:space="preserve">Ein großer Vorteil von Lehm ist, </w:t>
      </w:r>
      <w:r w:rsidRPr="00120915">
        <w:rPr>
          <w:rFonts w:ascii="Verdana" w:hAnsi="Verdana"/>
          <w:b w:val="0"/>
          <w:i w:val="0"/>
          <w:sz w:val="20"/>
        </w:rPr>
        <w:t>dass er Feuchtigkeit aus dem Raum in hohem Maß aufnehmen kann und so für ein angenehmes Raumklima sorgt. Der Kalkzusatz gibt dem Anstrich mehr Festigkeit und macht ihn widerstandsfähiger. Er trägt dazu bei, dass sich an der Oberfläche kein Kondensat bilde</w:t>
      </w:r>
      <w:r w:rsidR="005B75DB">
        <w:rPr>
          <w:rFonts w:ascii="Verdana" w:hAnsi="Verdana"/>
          <w:b w:val="0"/>
          <w:i w:val="0"/>
          <w:sz w:val="20"/>
        </w:rPr>
        <w:t>t</w:t>
      </w:r>
      <w:r w:rsidRPr="00120915">
        <w:rPr>
          <w:rFonts w:ascii="Verdana" w:hAnsi="Verdana"/>
          <w:b w:val="0"/>
          <w:i w:val="0"/>
          <w:sz w:val="20"/>
        </w:rPr>
        <w:t xml:space="preserve"> und reduziert dadurch auch das Schimmelrisiko.</w:t>
      </w:r>
    </w:p>
    <w:p w14:paraId="69F7B194" w14:textId="54BEA15A" w:rsidR="00A07F55" w:rsidRPr="00655D9C" w:rsidRDefault="00EF17CA" w:rsidP="00630216">
      <w:pPr>
        <w:pStyle w:val="Textkrper"/>
        <w:spacing w:before="120" w:after="0" w:line="300" w:lineRule="atLeast"/>
        <w:rPr>
          <w:rFonts w:ascii="Verdana" w:hAnsi="Verdana"/>
        </w:rPr>
      </w:pPr>
      <w:r w:rsidRPr="00120915">
        <w:rPr>
          <w:rFonts w:ascii="Verdana" w:hAnsi="Verdana"/>
          <w:b w:val="0"/>
          <w:i w:val="0"/>
          <w:sz w:val="20"/>
        </w:rPr>
        <w:t>In der Verarbeitung ist der Anstrich unkompliziert. Er kann auf nahezu alle Untergründe aufgetragen werden – selbst auf alten Dispersionsanstrichen. Verschiedene Farbtöne lassen sich durch die Zugabe natürlicher Pigmente erzielen, aber auch</w:t>
      </w:r>
      <w:r w:rsidR="00BD4D61" w:rsidRPr="00BD4D61">
        <w:rPr>
          <w:rFonts w:ascii="Verdana" w:hAnsi="Verdana"/>
          <w:b w:val="0"/>
          <w:i w:val="0"/>
          <w:sz w:val="20"/>
        </w:rPr>
        <w:t xml:space="preserve"> </w:t>
      </w:r>
      <w:r w:rsidR="00644FE8" w:rsidRPr="00120915">
        <w:rPr>
          <w:rFonts w:ascii="Verdana" w:hAnsi="Verdana"/>
          <w:b w:val="0"/>
          <w:i w:val="0"/>
          <w:sz w:val="20"/>
        </w:rPr>
        <w:t>mineralische</w:t>
      </w:r>
      <w:r w:rsidRPr="00120915">
        <w:rPr>
          <w:rFonts w:ascii="Verdana" w:hAnsi="Verdana"/>
          <w:b w:val="0"/>
          <w:i w:val="0"/>
          <w:sz w:val="20"/>
        </w:rPr>
        <w:t xml:space="preserve"> Vollton- und Abtönfarben können dafür verwendet werden. </w:t>
      </w:r>
      <w:r w:rsidR="00120915" w:rsidRPr="00120915">
        <w:rPr>
          <w:rFonts w:ascii="Verdana" w:hAnsi="Verdana"/>
          <w:b w:val="0"/>
          <w:i w:val="0"/>
          <w:sz w:val="20"/>
        </w:rPr>
        <w:t>Mit der H</w:t>
      </w:r>
      <w:r w:rsidR="00952ACD">
        <w:rPr>
          <w:rFonts w:ascii="Verdana" w:hAnsi="Verdana"/>
          <w:b w:val="0"/>
          <w:i w:val="0"/>
          <w:sz w:val="20"/>
        </w:rPr>
        <w:t>aga</w:t>
      </w:r>
      <w:r w:rsidR="00120915" w:rsidRPr="00120915">
        <w:rPr>
          <w:rFonts w:ascii="Verdana" w:hAnsi="Verdana"/>
          <w:b w:val="0"/>
          <w:i w:val="0"/>
          <w:sz w:val="20"/>
        </w:rPr>
        <w:t xml:space="preserve">-Farbtonkarte </w:t>
      </w:r>
      <w:r w:rsidRPr="00120915">
        <w:rPr>
          <w:rFonts w:ascii="Verdana" w:hAnsi="Verdana"/>
          <w:b w:val="0"/>
          <w:i w:val="0"/>
          <w:sz w:val="20"/>
        </w:rPr>
        <w:t xml:space="preserve">steht </w:t>
      </w:r>
      <w:r w:rsidR="00644FE8" w:rsidRPr="00120915">
        <w:rPr>
          <w:rFonts w:ascii="Verdana" w:hAnsi="Verdana"/>
          <w:b w:val="0"/>
          <w:i w:val="0"/>
          <w:sz w:val="20"/>
        </w:rPr>
        <w:t>ein</w:t>
      </w:r>
      <w:r w:rsidR="00867A4B" w:rsidRPr="00120915">
        <w:rPr>
          <w:rFonts w:ascii="Verdana" w:hAnsi="Verdana"/>
          <w:b w:val="0"/>
          <w:i w:val="0"/>
          <w:sz w:val="20"/>
        </w:rPr>
        <w:t>e</w:t>
      </w:r>
      <w:r w:rsidR="00644FE8" w:rsidRPr="00120915">
        <w:rPr>
          <w:rFonts w:ascii="Verdana" w:hAnsi="Verdana"/>
          <w:b w:val="0"/>
          <w:i w:val="0"/>
          <w:sz w:val="20"/>
        </w:rPr>
        <w:t xml:space="preserve"> Vielfalt an </w:t>
      </w:r>
      <w:r w:rsidR="00867A4B" w:rsidRPr="00120915">
        <w:rPr>
          <w:rFonts w:ascii="Verdana" w:hAnsi="Verdana"/>
          <w:b w:val="0"/>
          <w:i w:val="0"/>
          <w:sz w:val="20"/>
        </w:rPr>
        <w:t xml:space="preserve">farbigen </w:t>
      </w:r>
      <w:r w:rsidR="00644FE8" w:rsidRPr="00120915">
        <w:rPr>
          <w:rFonts w:ascii="Verdana" w:hAnsi="Verdana"/>
          <w:b w:val="0"/>
          <w:i w:val="0"/>
          <w:sz w:val="20"/>
        </w:rPr>
        <w:t>Gestaltungsmöglich</w:t>
      </w:r>
      <w:r w:rsidR="00867A4B" w:rsidRPr="00120915">
        <w:rPr>
          <w:rFonts w:ascii="Verdana" w:hAnsi="Verdana"/>
          <w:b w:val="0"/>
          <w:i w:val="0"/>
          <w:sz w:val="20"/>
        </w:rPr>
        <w:t xml:space="preserve">keiten </w:t>
      </w:r>
      <w:r w:rsidRPr="00120915">
        <w:rPr>
          <w:rFonts w:ascii="Verdana" w:hAnsi="Verdana"/>
          <w:b w:val="0"/>
          <w:i w:val="0"/>
          <w:sz w:val="20"/>
        </w:rPr>
        <w:t>zur Verfügung.</w:t>
      </w:r>
      <w:r w:rsidR="00867A4B" w:rsidRPr="00211E7E">
        <w:rPr>
          <w:rFonts w:ascii="Verdana" w:hAnsi="Verdana"/>
          <w:b w:val="0"/>
          <w:i w:val="0"/>
          <w:sz w:val="20"/>
        </w:rPr>
        <w:br/>
      </w:r>
    </w:p>
    <w:bookmarkEnd w:id="0"/>
    <w:p w14:paraId="5E64604B" w14:textId="4527BC1A" w:rsidR="001070CC" w:rsidRDefault="001070CC" w:rsidP="001070CC">
      <w:pPr>
        <w:pStyle w:val="Textkrper3"/>
        <w:spacing w:after="0" w:line="280" w:lineRule="atLeast"/>
        <w:rPr>
          <w:b w:val="0"/>
          <w:i/>
        </w:rPr>
      </w:pPr>
      <w:r w:rsidRPr="001070CC">
        <w:rPr>
          <w:b w:val="0"/>
          <w:i/>
        </w:rPr>
        <w:t>(</w:t>
      </w:r>
      <w:r w:rsidR="002D3CA0">
        <w:rPr>
          <w:b w:val="0"/>
          <w:i/>
        </w:rPr>
        <w:t>1</w:t>
      </w:r>
      <w:r w:rsidR="0010516A">
        <w:rPr>
          <w:b w:val="0"/>
          <w:i/>
        </w:rPr>
        <w:t>.</w:t>
      </w:r>
      <w:r w:rsidR="00952ACD">
        <w:rPr>
          <w:b w:val="0"/>
          <w:i/>
        </w:rPr>
        <w:t>46</w:t>
      </w:r>
      <w:r w:rsidR="00BD4D61">
        <w:rPr>
          <w:b w:val="0"/>
          <w:i/>
        </w:rPr>
        <w:t>8</w:t>
      </w:r>
      <w:r w:rsidR="0010516A">
        <w:rPr>
          <w:b w:val="0"/>
          <w:i/>
        </w:rPr>
        <w:t xml:space="preserve"> </w:t>
      </w:r>
      <w:r w:rsidRPr="001070CC">
        <w:rPr>
          <w:b w:val="0"/>
          <w:i/>
        </w:rPr>
        <w:t xml:space="preserve">Zeichen inklusive </w:t>
      </w:r>
      <w:r>
        <w:rPr>
          <w:b w:val="0"/>
          <w:i/>
        </w:rPr>
        <w:t>L</w:t>
      </w:r>
      <w:r w:rsidRPr="001070CC">
        <w:rPr>
          <w:b w:val="0"/>
          <w:i/>
        </w:rPr>
        <w:t>eerzeichen)</w:t>
      </w:r>
    </w:p>
    <w:p w14:paraId="4BCEFBCE" w14:textId="77777777" w:rsidR="003656B4" w:rsidRPr="003656B4" w:rsidRDefault="003656B4" w:rsidP="003656B4">
      <w:pPr>
        <w:pStyle w:val="Textkrper3"/>
        <w:spacing w:after="0"/>
        <w:rPr>
          <w:b w:val="0"/>
          <w:i/>
        </w:rPr>
      </w:pPr>
    </w:p>
    <w:p w14:paraId="5E9EF084" w14:textId="77777777" w:rsidR="003656B4" w:rsidRPr="003656B4" w:rsidRDefault="003656B4" w:rsidP="003656B4">
      <w:pPr>
        <w:pStyle w:val="Textkrper3"/>
        <w:spacing w:after="0"/>
        <w:rPr>
          <w:b w:val="0"/>
          <w:i/>
        </w:rPr>
      </w:pPr>
      <w:r w:rsidRPr="003656B4">
        <w:rPr>
          <w:rFonts w:ascii="Arial" w:hAnsi="Arial" w:cs="Arial"/>
          <w:b w:val="0"/>
          <w:i/>
        </w:rPr>
        <w:t>---------------------------------------------------------------------------------------------------------------------------------</w:t>
      </w:r>
    </w:p>
    <w:p w14:paraId="0082C368" w14:textId="77777777" w:rsidR="00B941FE" w:rsidRDefault="00B941FE" w:rsidP="00B941FE">
      <w:pPr>
        <w:pStyle w:val="Textkrper3"/>
        <w:spacing w:after="0"/>
        <w:rPr>
          <w:i/>
          <w:u w:val="single"/>
        </w:rPr>
      </w:pPr>
    </w:p>
    <w:p w14:paraId="49AD0EF5" w14:textId="77777777" w:rsidR="007666A1" w:rsidRDefault="007666A1" w:rsidP="007666A1">
      <w:pPr>
        <w:pStyle w:val="Textkrper3"/>
        <w:spacing w:after="0"/>
        <w:rPr>
          <w:i/>
          <w:u w:val="single"/>
        </w:rPr>
      </w:pPr>
      <w:r>
        <w:rPr>
          <w:i/>
          <w:u w:val="single"/>
        </w:rPr>
        <w:t>Bildtexte</w:t>
      </w:r>
    </w:p>
    <w:p w14:paraId="0F23AD24" w14:textId="77777777" w:rsidR="007666A1" w:rsidRDefault="007666A1" w:rsidP="007666A1">
      <w:pPr>
        <w:pStyle w:val="Textkrper3"/>
        <w:spacing w:before="120" w:after="0"/>
        <w:rPr>
          <w:b w:val="0"/>
          <w:i/>
          <w:color w:val="000000"/>
        </w:rPr>
      </w:pPr>
      <w:r w:rsidRPr="00245CC4">
        <w:rPr>
          <w:i/>
          <w:color w:val="000000"/>
        </w:rPr>
        <w:t>Lehm-Kalkfarbe-</w:t>
      </w:r>
      <w:r>
        <w:rPr>
          <w:i/>
          <w:color w:val="000000"/>
        </w:rPr>
        <w:t>1</w:t>
      </w:r>
      <w:r>
        <w:rPr>
          <w:color w:val="000000"/>
        </w:rPr>
        <w:t xml:space="preserve">: </w:t>
      </w:r>
      <w:r>
        <w:rPr>
          <w:b w:val="0"/>
          <w:i/>
          <w:color w:val="000000"/>
        </w:rPr>
        <w:t xml:space="preserve">Lehm-Kalkfarbe kombiniert die Vorteile zweier Naturbaustoffe. </w:t>
      </w:r>
      <w:r w:rsidRPr="005039B3">
        <w:rPr>
          <w:b w:val="0"/>
          <w:i/>
          <w:color w:val="000000"/>
        </w:rPr>
        <w:t xml:space="preserve">Der </w:t>
      </w:r>
      <w:r w:rsidRPr="005039B3">
        <w:rPr>
          <w:b w:val="0"/>
          <w:i/>
        </w:rPr>
        <w:t>Lehm bindet Luftschadstoffe</w:t>
      </w:r>
      <w:r>
        <w:rPr>
          <w:b w:val="0"/>
          <w:i/>
        </w:rPr>
        <w:t>,</w:t>
      </w:r>
      <w:r w:rsidRPr="005039B3">
        <w:rPr>
          <w:b w:val="0"/>
          <w:i/>
        </w:rPr>
        <w:t xml:space="preserve"> reguliert die </w:t>
      </w:r>
      <w:r>
        <w:rPr>
          <w:b w:val="0"/>
          <w:i/>
        </w:rPr>
        <w:t>Luftf</w:t>
      </w:r>
      <w:r w:rsidRPr="005039B3">
        <w:rPr>
          <w:b w:val="0"/>
          <w:i/>
        </w:rPr>
        <w:t xml:space="preserve">euchtigkeit im Raum, der </w:t>
      </w:r>
      <w:r>
        <w:rPr>
          <w:b w:val="0"/>
          <w:i/>
        </w:rPr>
        <w:t>K</w:t>
      </w:r>
      <w:r w:rsidRPr="005039B3">
        <w:rPr>
          <w:b w:val="0"/>
          <w:i/>
        </w:rPr>
        <w:t>alk wirkt auf natürliche Art konservierend</w:t>
      </w:r>
      <w:r>
        <w:rPr>
          <w:b w:val="0"/>
          <w:i/>
        </w:rPr>
        <w:t>.</w:t>
      </w:r>
      <w:r>
        <w:rPr>
          <w:b w:val="0"/>
          <w:i/>
          <w:color w:val="000000"/>
        </w:rPr>
        <w:t xml:space="preserve"> (</w:t>
      </w:r>
      <w:r>
        <w:rPr>
          <w:b w:val="0"/>
          <w:i/>
        </w:rPr>
        <w:t>Bild: Haga)</w:t>
      </w:r>
    </w:p>
    <w:p w14:paraId="66B5F346" w14:textId="77777777" w:rsidR="007666A1" w:rsidRDefault="007666A1" w:rsidP="007666A1">
      <w:pPr>
        <w:pStyle w:val="Textkrper3"/>
        <w:spacing w:after="0"/>
        <w:rPr>
          <w:i/>
          <w:color w:val="000000"/>
        </w:rPr>
      </w:pPr>
    </w:p>
    <w:p w14:paraId="6D42C348" w14:textId="77777777" w:rsidR="007666A1" w:rsidRPr="005039B3" w:rsidRDefault="007666A1" w:rsidP="007666A1">
      <w:pPr>
        <w:pStyle w:val="Textkrper3"/>
        <w:spacing w:after="0"/>
        <w:rPr>
          <w:b w:val="0"/>
          <w:i/>
          <w:color w:val="000000"/>
        </w:rPr>
      </w:pPr>
      <w:r w:rsidRPr="00245CC4">
        <w:rPr>
          <w:i/>
          <w:color w:val="000000"/>
        </w:rPr>
        <w:t>Lehm-Kalkfarbe-</w:t>
      </w:r>
      <w:r>
        <w:rPr>
          <w:i/>
          <w:color w:val="000000"/>
        </w:rPr>
        <w:t xml:space="preserve">2: </w:t>
      </w:r>
      <w:r w:rsidRPr="005039B3">
        <w:rPr>
          <w:b w:val="0"/>
          <w:i/>
          <w:color w:val="000000"/>
        </w:rPr>
        <w:t xml:space="preserve">Der Kalkzusatz trägt </w:t>
      </w:r>
      <w:r>
        <w:rPr>
          <w:b w:val="0"/>
          <w:i/>
          <w:color w:val="000000"/>
        </w:rPr>
        <w:t xml:space="preserve">dazu </w:t>
      </w:r>
      <w:r w:rsidRPr="005039B3">
        <w:rPr>
          <w:b w:val="0"/>
          <w:i/>
          <w:color w:val="000000"/>
        </w:rPr>
        <w:t>bei, dass sich an der Oberfläche kein Kondensat bilden kann. Das reduziert das Schimmelrisiko erheblich</w:t>
      </w:r>
      <w:r>
        <w:rPr>
          <w:b w:val="0"/>
          <w:i/>
          <w:color w:val="000000"/>
        </w:rPr>
        <w:t>.</w:t>
      </w:r>
      <w:r w:rsidRPr="005039B3">
        <w:rPr>
          <w:b w:val="0"/>
          <w:i/>
          <w:color w:val="000000"/>
        </w:rPr>
        <w:t xml:space="preserve"> (Bild: Haga)</w:t>
      </w:r>
    </w:p>
    <w:p w14:paraId="354A8EDA" w14:textId="77777777" w:rsidR="007666A1" w:rsidRDefault="007666A1" w:rsidP="007666A1">
      <w:pPr>
        <w:pStyle w:val="Textkrper3"/>
        <w:spacing w:after="0"/>
        <w:rPr>
          <w:b w:val="0"/>
          <w:i/>
          <w:color w:val="000000"/>
        </w:rPr>
      </w:pPr>
    </w:p>
    <w:p w14:paraId="0857180A" w14:textId="77777777" w:rsidR="007666A1" w:rsidRDefault="007666A1" w:rsidP="007666A1">
      <w:pPr>
        <w:pStyle w:val="Textkrper3"/>
        <w:spacing w:after="0"/>
        <w:rPr>
          <w:b w:val="0"/>
          <w:i/>
        </w:rPr>
      </w:pPr>
      <w:r w:rsidRPr="00245CC4">
        <w:rPr>
          <w:i/>
          <w:color w:val="000000"/>
        </w:rPr>
        <w:t>Lehm-Kalkfarbe-</w:t>
      </w:r>
      <w:r>
        <w:rPr>
          <w:i/>
          <w:color w:val="000000"/>
        </w:rPr>
        <w:t xml:space="preserve">3: </w:t>
      </w:r>
      <w:r>
        <w:rPr>
          <w:b w:val="0"/>
          <w:i/>
        </w:rPr>
        <w:t>Die Lehm-Kalkfarbe absorbiert Gerüche</w:t>
      </w:r>
      <w:r w:rsidRPr="0093402C">
        <w:rPr>
          <w:b w:val="0"/>
          <w:i/>
        </w:rPr>
        <w:t>.</w:t>
      </w:r>
      <w:r>
        <w:rPr>
          <w:b w:val="0"/>
          <w:i/>
        </w:rPr>
        <w:t xml:space="preserve"> Der Zusatz von Naturkalk</w:t>
      </w:r>
      <w:r w:rsidRPr="0093402C">
        <w:rPr>
          <w:b w:val="0"/>
          <w:i/>
        </w:rPr>
        <w:t xml:space="preserve"> </w:t>
      </w:r>
      <w:r>
        <w:rPr>
          <w:b w:val="0"/>
          <w:i/>
        </w:rPr>
        <w:t xml:space="preserve">macht den Anstrich strapazierfähiger und wasserfester. </w:t>
      </w:r>
      <w:r w:rsidRPr="0093402C">
        <w:rPr>
          <w:b w:val="0"/>
          <w:i/>
        </w:rPr>
        <w:t>(Bild: Haga)</w:t>
      </w:r>
    </w:p>
    <w:p w14:paraId="1041FF1E" w14:textId="77777777" w:rsidR="007666A1" w:rsidRDefault="007666A1" w:rsidP="007666A1">
      <w:pPr>
        <w:pStyle w:val="Textkrper3"/>
        <w:spacing w:after="0"/>
        <w:rPr>
          <w:i/>
          <w:color w:val="000000"/>
        </w:rPr>
      </w:pPr>
    </w:p>
    <w:p w14:paraId="4EE4E050" w14:textId="77777777" w:rsidR="007666A1" w:rsidRPr="00A7051F" w:rsidRDefault="007666A1" w:rsidP="007666A1">
      <w:pPr>
        <w:pStyle w:val="Textkrper3"/>
        <w:spacing w:after="0"/>
        <w:rPr>
          <w:b w:val="0"/>
          <w:i/>
          <w:color w:val="000000"/>
        </w:rPr>
      </w:pPr>
      <w:r w:rsidRPr="00245CC4">
        <w:rPr>
          <w:i/>
          <w:color w:val="000000"/>
        </w:rPr>
        <w:t>Lehm-Kalkfarbe-</w:t>
      </w:r>
      <w:r>
        <w:rPr>
          <w:i/>
          <w:color w:val="000000"/>
        </w:rPr>
        <w:t xml:space="preserve">4: </w:t>
      </w:r>
      <w:r w:rsidRPr="0060428F">
        <w:rPr>
          <w:b w:val="0"/>
          <w:i/>
          <w:color w:val="000000"/>
        </w:rPr>
        <w:t>Angenehmes Wohnklima:</w:t>
      </w:r>
      <w:r>
        <w:rPr>
          <w:color w:val="000000"/>
        </w:rPr>
        <w:t xml:space="preserve"> </w:t>
      </w:r>
      <w:r w:rsidRPr="005039B3">
        <w:rPr>
          <w:b w:val="0"/>
          <w:i/>
        </w:rPr>
        <w:t>Zu den Vorteilen des Lehms zählt vor allem</w:t>
      </w:r>
      <w:r>
        <w:rPr>
          <w:b w:val="0"/>
          <w:i/>
        </w:rPr>
        <w:t xml:space="preserve"> die Fähigkeit, in hohem Maß </w:t>
      </w:r>
      <w:r w:rsidRPr="005039B3">
        <w:rPr>
          <w:b w:val="0"/>
          <w:i/>
        </w:rPr>
        <w:t>Feuchtigkeit aus de</w:t>
      </w:r>
      <w:r>
        <w:rPr>
          <w:b w:val="0"/>
          <w:i/>
        </w:rPr>
        <w:t xml:space="preserve">r </w:t>
      </w:r>
      <w:r w:rsidRPr="005039B3">
        <w:rPr>
          <w:b w:val="0"/>
          <w:i/>
        </w:rPr>
        <w:t>Raum</w:t>
      </w:r>
      <w:r>
        <w:rPr>
          <w:b w:val="0"/>
          <w:i/>
        </w:rPr>
        <w:t>luft aufzunehmen</w:t>
      </w:r>
      <w:r w:rsidRPr="005039B3">
        <w:rPr>
          <w:b w:val="0"/>
          <w:i/>
        </w:rPr>
        <w:t xml:space="preserve"> </w:t>
      </w:r>
      <w:r>
        <w:rPr>
          <w:b w:val="0"/>
          <w:i/>
        </w:rPr>
        <w:t>und bei Bedarf wieder abzugeben.</w:t>
      </w:r>
      <w:r w:rsidRPr="005039B3">
        <w:rPr>
          <w:b w:val="0"/>
          <w:i/>
        </w:rPr>
        <w:t xml:space="preserve"> (Bild</w:t>
      </w:r>
      <w:r w:rsidRPr="00A7051F">
        <w:rPr>
          <w:b w:val="0"/>
          <w:i/>
        </w:rPr>
        <w:t>: Haga)</w:t>
      </w:r>
    </w:p>
    <w:p w14:paraId="3D7E42AA" w14:textId="77777777" w:rsidR="007666A1" w:rsidRDefault="007666A1" w:rsidP="007666A1">
      <w:pPr>
        <w:pStyle w:val="Textkrper3"/>
        <w:spacing w:after="0"/>
        <w:rPr>
          <w:i/>
          <w:color w:val="000000"/>
        </w:rPr>
      </w:pPr>
    </w:p>
    <w:p w14:paraId="2FD05949" w14:textId="77777777" w:rsidR="007666A1" w:rsidRDefault="007666A1" w:rsidP="007666A1">
      <w:pPr>
        <w:pStyle w:val="Textkrper3"/>
        <w:spacing w:after="0"/>
        <w:rPr>
          <w:b w:val="0"/>
          <w:i/>
          <w:color w:val="000000"/>
        </w:rPr>
      </w:pPr>
      <w:r w:rsidRPr="0060428F">
        <w:rPr>
          <w:i/>
          <w:color w:val="000000"/>
        </w:rPr>
        <w:t>Lehm-Kalkfarbe-</w:t>
      </w:r>
      <w:r>
        <w:rPr>
          <w:i/>
          <w:color w:val="000000"/>
        </w:rPr>
        <w:t>5</w:t>
      </w:r>
      <w:r w:rsidRPr="0060428F">
        <w:rPr>
          <w:i/>
          <w:color w:val="000000"/>
        </w:rPr>
        <w:t xml:space="preserve">: </w:t>
      </w:r>
      <w:r w:rsidRPr="0060428F">
        <w:rPr>
          <w:b w:val="0"/>
          <w:i/>
          <w:color w:val="000000"/>
        </w:rPr>
        <w:t>Die Lehm-Kalkfarbe ergibt eine schöne, matte Oberfläche</w:t>
      </w:r>
      <w:r>
        <w:rPr>
          <w:b w:val="0"/>
          <w:i/>
          <w:color w:val="000000"/>
        </w:rPr>
        <w:t>.</w:t>
      </w:r>
      <w:r w:rsidRPr="0060428F">
        <w:rPr>
          <w:b w:val="0"/>
          <w:i/>
          <w:color w:val="000000"/>
        </w:rPr>
        <w:t xml:space="preserve"> Durch </w:t>
      </w:r>
      <w:r>
        <w:rPr>
          <w:b w:val="0"/>
          <w:i/>
          <w:color w:val="000000"/>
        </w:rPr>
        <w:t xml:space="preserve">die </w:t>
      </w:r>
      <w:r w:rsidRPr="0060428F">
        <w:rPr>
          <w:b w:val="0"/>
          <w:i/>
          <w:color w:val="000000"/>
        </w:rPr>
        <w:t xml:space="preserve">Zugabe </w:t>
      </w:r>
      <w:r w:rsidRPr="0060428F">
        <w:rPr>
          <w:b w:val="0"/>
          <w:i/>
        </w:rPr>
        <w:t xml:space="preserve">natürlicher Pigmente oder mit mineralischen Vollton- und Abtönfarben lassen sich viele </w:t>
      </w:r>
      <w:r>
        <w:rPr>
          <w:b w:val="0"/>
          <w:i/>
        </w:rPr>
        <w:t>F</w:t>
      </w:r>
      <w:r w:rsidRPr="0060428F">
        <w:rPr>
          <w:b w:val="0"/>
          <w:i/>
        </w:rPr>
        <w:t>arbtöne erzielen.</w:t>
      </w:r>
      <w:r w:rsidRPr="0060428F">
        <w:rPr>
          <w:b w:val="0"/>
          <w:i/>
          <w:color w:val="000000"/>
        </w:rPr>
        <w:t xml:space="preserve"> (Bild: Haga)</w:t>
      </w:r>
    </w:p>
    <w:p w14:paraId="66FE2414" w14:textId="77777777" w:rsidR="007666A1" w:rsidRDefault="007666A1" w:rsidP="007666A1">
      <w:pPr>
        <w:pStyle w:val="Textkrper3"/>
        <w:spacing w:after="0"/>
        <w:rPr>
          <w:b w:val="0"/>
          <w:i/>
          <w:color w:val="000000"/>
        </w:rPr>
      </w:pPr>
    </w:p>
    <w:p w14:paraId="3EBAF5F2" w14:textId="77777777" w:rsidR="007666A1" w:rsidRDefault="007666A1" w:rsidP="007666A1">
      <w:pPr>
        <w:pStyle w:val="Textkrper3"/>
        <w:spacing w:after="0"/>
        <w:rPr>
          <w:b w:val="0"/>
          <w:i/>
        </w:rPr>
      </w:pPr>
      <w:r w:rsidRPr="00245CC4">
        <w:rPr>
          <w:i/>
          <w:color w:val="000000"/>
        </w:rPr>
        <w:t>Lehm-Kalkfarbe-</w:t>
      </w:r>
      <w:r>
        <w:rPr>
          <w:i/>
          <w:color w:val="000000"/>
        </w:rPr>
        <w:t>6</w:t>
      </w:r>
      <w:r w:rsidRPr="003D1969">
        <w:rPr>
          <w:i/>
          <w:color w:val="000000"/>
        </w:rPr>
        <w:t xml:space="preserve">: </w:t>
      </w:r>
      <w:r w:rsidRPr="003D1969">
        <w:rPr>
          <w:b w:val="0"/>
          <w:i/>
        </w:rPr>
        <w:t>In der Verarbeitung ist der Anstrich unkompliziert. Er kann auf nahezu alle Untergründe aufgetragen werden – selbst auf alten Dispersionsanstrichen</w:t>
      </w:r>
      <w:r w:rsidRPr="003D1969">
        <w:rPr>
          <w:b w:val="0"/>
          <w:i/>
          <w:color w:val="000000"/>
        </w:rPr>
        <w:t xml:space="preserve">. </w:t>
      </w:r>
      <w:r w:rsidRPr="003D1969">
        <w:rPr>
          <w:b w:val="0"/>
          <w:i/>
        </w:rPr>
        <w:t>(Bild: Haga)</w:t>
      </w:r>
    </w:p>
    <w:p w14:paraId="257A2739" w14:textId="77777777" w:rsidR="007666A1" w:rsidRDefault="007666A1" w:rsidP="007666A1">
      <w:pPr>
        <w:pStyle w:val="Textkrper3"/>
        <w:spacing w:after="0"/>
        <w:rPr>
          <w:b w:val="0"/>
          <w:i/>
        </w:rPr>
      </w:pPr>
    </w:p>
    <w:p w14:paraId="5A3F752C" w14:textId="77777777" w:rsidR="007666A1" w:rsidRDefault="007666A1" w:rsidP="007666A1">
      <w:pPr>
        <w:pStyle w:val="Textkrper3"/>
        <w:spacing w:after="0"/>
        <w:rPr>
          <w:b w:val="0"/>
          <w:i/>
        </w:rPr>
      </w:pPr>
      <w:r>
        <w:rPr>
          <w:i/>
          <w:color w:val="000000"/>
        </w:rPr>
        <w:lastRenderedPageBreak/>
        <w:t xml:space="preserve">Lehm-Kalkfarbe-7: </w:t>
      </w:r>
      <w:r>
        <w:rPr>
          <w:b w:val="0"/>
          <w:i/>
        </w:rPr>
        <w:t>Die Lehm-Kalkfarbe ist in Eimern à 5 kg und 10 kg und in Dosen à 1 kg erhältlich. (Bild: Haga)</w:t>
      </w:r>
    </w:p>
    <w:p w14:paraId="6B4B84A5" w14:textId="77777777" w:rsidR="0060428F" w:rsidRDefault="0060428F" w:rsidP="003D1969">
      <w:pPr>
        <w:pStyle w:val="Textkrper3"/>
        <w:spacing w:after="0"/>
        <w:rPr>
          <w:i/>
          <w:color w:val="000000"/>
        </w:rPr>
      </w:pPr>
    </w:p>
    <w:p w14:paraId="1361E6DA" w14:textId="77777777" w:rsidR="00BC16EE" w:rsidRPr="003656B4" w:rsidRDefault="00BC16EE" w:rsidP="003D1969">
      <w:pPr>
        <w:pStyle w:val="Textkrper3"/>
        <w:spacing w:after="0"/>
        <w:rPr>
          <w:b w:val="0"/>
          <w:i/>
        </w:rPr>
      </w:pPr>
      <w:r w:rsidRPr="003656B4">
        <w:rPr>
          <w:rFonts w:ascii="Arial" w:hAnsi="Arial" w:cs="Arial"/>
          <w:b w:val="0"/>
          <w:i/>
        </w:rPr>
        <w:t>---------------------------------------------------------------------------------------------------------------------------------</w:t>
      </w:r>
    </w:p>
    <w:p w14:paraId="64655B5A" w14:textId="77777777" w:rsidR="00BC16EE" w:rsidRDefault="00BC16EE" w:rsidP="003D1969">
      <w:pPr>
        <w:pStyle w:val="Textkrper3"/>
        <w:spacing w:after="0"/>
        <w:rPr>
          <w:b w:val="0"/>
          <w:bCs/>
        </w:rPr>
      </w:pPr>
    </w:p>
    <w:p w14:paraId="2EC433FB" w14:textId="41CFBF79" w:rsidR="003656B4" w:rsidRDefault="003656B4" w:rsidP="003656B4">
      <w:pPr>
        <w:pStyle w:val="Textkrper3"/>
        <w:spacing w:after="0"/>
        <w:rPr>
          <w:b w:val="0"/>
          <w:bCs/>
        </w:rPr>
      </w:pPr>
      <w:r>
        <w:rPr>
          <w:b w:val="0"/>
          <w:bCs/>
        </w:rPr>
        <w:t>Haga AG Naturbaustoffe</w:t>
      </w:r>
    </w:p>
    <w:p w14:paraId="380AFA6D" w14:textId="77777777" w:rsidR="003656B4" w:rsidRDefault="003656B4" w:rsidP="003656B4">
      <w:pPr>
        <w:pStyle w:val="Textkrper3"/>
        <w:spacing w:after="0"/>
        <w:rPr>
          <w:b w:val="0"/>
          <w:bCs/>
        </w:rPr>
      </w:pPr>
      <w:r>
        <w:rPr>
          <w:b w:val="0"/>
          <w:bCs/>
        </w:rPr>
        <w:t>Amselweg 36</w:t>
      </w:r>
    </w:p>
    <w:p w14:paraId="18360410" w14:textId="77777777" w:rsidR="003656B4" w:rsidRDefault="003656B4" w:rsidP="003656B4">
      <w:pPr>
        <w:pStyle w:val="Textkrper3"/>
        <w:spacing w:after="0"/>
        <w:rPr>
          <w:b w:val="0"/>
          <w:bCs/>
        </w:rPr>
      </w:pPr>
      <w:r>
        <w:rPr>
          <w:b w:val="0"/>
          <w:bCs/>
        </w:rPr>
        <w:t>CH-5102 Rupperswil</w:t>
      </w:r>
    </w:p>
    <w:p w14:paraId="6B4692D5" w14:textId="77777777" w:rsidR="003656B4" w:rsidRDefault="003656B4" w:rsidP="003656B4">
      <w:pPr>
        <w:pStyle w:val="Textkrper3"/>
        <w:spacing w:after="0"/>
        <w:rPr>
          <w:rFonts w:cs="Tahoma"/>
          <w:b w:val="0"/>
          <w:bCs/>
        </w:rPr>
      </w:pPr>
      <w:r>
        <w:rPr>
          <w:rFonts w:cs="Tahoma"/>
          <w:b w:val="0"/>
          <w:bCs/>
        </w:rPr>
        <w:t>Tel. 0041/62889/1818</w:t>
      </w:r>
    </w:p>
    <w:p w14:paraId="512DE8AF" w14:textId="694465E7" w:rsidR="00445609" w:rsidRDefault="00445609" w:rsidP="003656B4">
      <w:pPr>
        <w:pStyle w:val="Textkrper3"/>
        <w:spacing w:after="0"/>
        <w:rPr>
          <w:rFonts w:cs="Tahoma"/>
          <w:b w:val="0"/>
          <w:bCs/>
        </w:rPr>
      </w:pPr>
      <w:r>
        <w:rPr>
          <w:rFonts w:cs="Tahoma"/>
          <w:b w:val="0"/>
          <w:bCs/>
        </w:rPr>
        <w:t>www.haganatur.de</w:t>
      </w:r>
    </w:p>
    <w:p w14:paraId="0D7BD7FD" w14:textId="77777777" w:rsidR="003656B4" w:rsidRDefault="003656B4" w:rsidP="003656B4">
      <w:pPr>
        <w:pStyle w:val="Textkrper3"/>
        <w:spacing w:after="0"/>
        <w:rPr>
          <w:rFonts w:cs="Arial"/>
          <w:b w:val="0"/>
        </w:rPr>
      </w:pPr>
    </w:p>
    <w:p w14:paraId="6CFCFD0C" w14:textId="77777777" w:rsidR="003656B4" w:rsidRDefault="003656B4" w:rsidP="003656B4">
      <w:pPr>
        <w:pStyle w:val="StandardWeb"/>
        <w:spacing w:before="0" w:beforeAutospacing="0" w:after="0" w:afterAutospacing="0"/>
        <w:rPr>
          <w:rFonts w:ascii="Arial" w:hAnsi="Arial" w:cs="Arial"/>
          <w:sz w:val="20"/>
        </w:rPr>
      </w:pPr>
    </w:p>
    <w:p w14:paraId="4084AF6B" w14:textId="00063114" w:rsidR="003656B4" w:rsidRPr="00445609" w:rsidRDefault="003656B4" w:rsidP="003656B4">
      <w:pPr>
        <w:pStyle w:val="StandardWeb"/>
        <w:spacing w:before="0" w:beforeAutospacing="0" w:after="0" w:afterAutospacing="0"/>
        <w:rPr>
          <w:rFonts w:ascii="Verdana" w:hAnsi="Verdana" w:cs="Arial"/>
          <w:sz w:val="21"/>
          <w:szCs w:val="21"/>
          <w:u w:val="single"/>
        </w:rPr>
      </w:pPr>
      <w:r w:rsidRPr="00445609">
        <w:rPr>
          <w:rFonts w:ascii="Verdana" w:hAnsi="Verdana" w:cs="Arial"/>
          <w:sz w:val="21"/>
          <w:szCs w:val="21"/>
          <w:u w:val="single"/>
        </w:rPr>
        <w:t>Pressekontakt/Belegexemplare</w:t>
      </w:r>
    </w:p>
    <w:p w14:paraId="3D4A71AA" w14:textId="6FA2694B" w:rsidR="003656B4" w:rsidRPr="00C0099F" w:rsidRDefault="00C0099F" w:rsidP="00C0099F">
      <w:pPr>
        <w:pStyle w:val="StandardWeb"/>
        <w:spacing w:before="120" w:beforeAutospacing="0" w:after="0" w:afterAutospacing="0"/>
        <w:rPr>
          <w:rFonts w:ascii="Verdana" w:hAnsi="Verdana" w:cs="Arial"/>
          <w:bCs/>
          <w:sz w:val="21"/>
          <w:szCs w:val="21"/>
        </w:rPr>
      </w:pPr>
      <w:r>
        <w:rPr>
          <w:rFonts w:ascii="Verdana" w:hAnsi="Verdana" w:cs="Arial"/>
          <w:bCs/>
          <w:sz w:val="21"/>
          <w:szCs w:val="21"/>
        </w:rPr>
        <w:t>PR</w:t>
      </w:r>
      <w:r w:rsidR="007C4903">
        <w:rPr>
          <w:rFonts w:ascii="Verdana" w:hAnsi="Verdana" w:cs="Arial"/>
          <w:bCs/>
          <w:sz w:val="21"/>
          <w:szCs w:val="21"/>
        </w:rPr>
        <w:t xml:space="preserve"> Jäger</w:t>
      </w:r>
    </w:p>
    <w:p w14:paraId="0C2200AE" w14:textId="77777777" w:rsidR="003656B4" w:rsidRPr="00C0099F" w:rsidRDefault="003656B4" w:rsidP="00C0099F">
      <w:pPr>
        <w:pStyle w:val="StandardWeb"/>
        <w:spacing w:before="0" w:beforeAutospacing="0" w:after="0" w:afterAutospacing="0"/>
        <w:rPr>
          <w:rFonts w:ascii="Verdana" w:hAnsi="Verdana" w:cs="Arial"/>
          <w:bCs/>
          <w:sz w:val="21"/>
          <w:szCs w:val="21"/>
        </w:rPr>
      </w:pPr>
      <w:r w:rsidRPr="00C0099F">
        <w:rPr>
          <w:rFonts w:ascii="Verdana" w:hAnsi="Verdana" w:cs="Arial"/>
          <w:bCs/>
          <w:sz w:val="21"/>
          <w:szCs w:val="21"/>
        </w:rPr>
        <w:t>Kettelerstraße 31</w:t>
      </w:r>
    </w:p>
    <w:p w14:paraId="0F80CD49" w14:textId="77777777" w:rsidR="003656B4" w:rsidRPr="00D81EF1" w:rsidRDefault="003656B4" w:rsidP="003656B4">
      <w:pPr>
        <w:pStyle w:val="StandardWeb"/>
        <w:spacing w:before="0" w:beforeAutospacing="0" w:after="0" w:afterAutospacing="0"/>
        <w:rPr>
          <w:rFonts w:ascii="Verdana" w:hAnsi="Verdana" w:cs="Arial"/>
          <w:bCs/>
          <w:sz w:val="21"/>
          <w:szCs w:val="21"/>
          <w:lang w:val="en-US"/>
        </w:rPr>
      </w:pPr>
      <w:r w:rsidRPr="00D81EF1">
        <w:rPr>
          <w:rFonts w:ascii="Verdana" w:hAnsi="Verdana" w:cs="Arial"/>
          <w:bCs/>
          <w:sz w:val="21"/>
          <w:szCs w:val="21"/>
          <w:lang w:val="en-US"/>
        </w:rPr>
        <w:t>97222 Rimpar</w:t>
      </w:r>
    </w:p>
    <w:p w14:paraId="5B50143A" w14:textId="77777777" w:rsidR="00C0099F" w:rsidRPr="00D81EF1" w:rsidRDefault="00C0099F" w:rsidP="003656B4">
      <w:pPr>
        <w:pStyle w:val="StandardWeb"/>
        <w:spacing w:before="0" w:beforeAutospacing="0" w:after="0" w:afterAutospacing="0"/>
        <w:rPr>
          <w:rFonts w:ascii="Verdana" w:hAnsi="Verdana" w:cs="Arial"/>
          <w:bCs/>
          <w:sz w:val="21"/>
          <w:szCs w:val="21"/>
          <w:lang w:val="en-US"/>
        </w:rPr>
      </w:pPr>
      <w:r w:rsidRPr="00D81EF1">
        <w:rPr>
          <w:rFonts w:ascii="Verdana" w:hAnsi="Verdana" w:cs="Arial"/>
          <w:bCs/>
          <w:sz w:val="21"/>
          <w:szCs w:val="21"/>
          <w:lang w:val="en-US"/>
        </w:rPr>
        <w:t>Tel. 0 93 65/ 8 81 96 0</w:t>
      </w:r>
    </w:p>
    <w:p w14:paraId="2A24E371" w14:textId="77777777" w:rsidR="00637502" w:rsidRPr="003B5C41" w:rsidRDefault="003656B4" w:rsidP="003656B4">
      <w:pPr>
        <w:pStyle w:val="Textkrper3"/>
        <w:spacing w:after="0"/>
        <w:rPr>
          <w:b w:val="0"/>
          <w:bCs/>
          <w:i/>
          <w:iCs/>
          <w:color w:val="000000"/>
          <w:lang w:val="en-US"/>
        </w:rPr>
      </w:pPr>
      <w:r w:rsidRPr="003B5C41">
        <w:rPr>
          <w:rFonts w:cs="Arial"/>
          <w:b w:val="0"/>
          <w:bCs/>
          <w:sz w:val="21"/>
          <w:szCs w:val="21"/>
          <w:lang w:val="en-US"/>
        </w:rPr>
        <w:t>mail@pr-jaeger.de</w:t>
      </w:r>
    </w:p>
    <w:sectPr w:rsidR="00637502" w:rsidRPr="003B5C41" w:rsidSect="008254F1">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09981" w14:textId="77777777" w:rsidR="00CE4ECE" w:rsidRDefault="00CE4ECE">
      <w:r>
        <w:separator/>
      </w:r>
    </w:p>
  </w:endnote>
  <w:endnote w:type="continuationSeparator" w:id="0">
    <w:p w14:paraId="616E035F" w14:textId="77777777" w:rsidR="00CE4ECE" w:rsidRDefault="00CE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8CCA" w14:textId="77777777" w:rsidR="004425EF" w:rsidRDefault="004425EF"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A537" w14:textId="77777777" w:rsidR="00CE4ECE" w:rsidRDefault="00CE4ECE">
      <w:r>
        <w:separator/>
      </w:r>
    </w:p>
  </w:footnote>
  <w:footnote w:type="continuationSeparator" w:id="0">
    <w:p w14:paraId="708B0B82" w14:textId="77777777" w:rsidR="00CE4ECE" w:rsidRDefault="00CE4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8EB5" w14:textId="77777777" w:rsidR="004425EF" w:rsidRDefault="004425EF">
    <w:pPr>
      <w:pStyle w:val="Kopfzeile"/>
      <w:rPr>
        <w:b/>
        <w:bCs/>
        <w:sz w:val="24"/>
      </w:rPr>
    </w:pPr>
  </w:p>
  <w:p w14:paraId="74709715" w14:textId="77777777" w:rsidR="004425EF" w:rsidRPr="00435EC0" w:rsidRDefault="004425EF">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36093123">
    <w:abstractNumId w:val="1"/>
  </w:num>
  <w:num w:numId="2" w16cid:durableId="1744139703">
    <w:abstractNumId w:val="0"/>
  </w:num>
  <w:num w:numId="3" w16cid:durableId="1749645798">
    <w:abstractNumId w:val="2"/>
  </w:num>
  <w:num w:numId="4" w16cid:durableId="1666742725">
    <w:abstractNumId w:val="4"/>
  </w:num>
  <w:num w:numId="5" w16cid:durableId="416755939">
    <w:abstractNumId w:val="5"/>
  </w:num>
  <w:num w:numId="6" w16cid:durableId="549459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6940"/>
    <w:rsid w:val="000262E4"/>
    <w:rsid w:val="0003728B"/>
    <w:rsid w:val="0004091F"/>
    <w:rsid w:val="000670C4"/>
    <w:rsid w:val="00070A19"/>
    <w:rsid w:val="00082C12"/>
    <w:rsid w:val="000857A1"/>
    <w:rsid w:val="00090E04"/>
    <w:rsid w:val="00095C4D"/>
    <w:rsid w:val="000D076D"/>
    <w:rsid w:val="000D4514"/>
    <w:rsid w:val="000D636C"/>
    <w:rsid w:val="000E53AF"/>
    <w:rsid w:val="000E6D97"/>
    <w:rsid w:val="000F3680"/>
    <w:rsid w:val="000F4577"/>
    <w:rsid w:val="0010516A"/>
    <w:rsid w:val="001070CC"/>
    <w:rsid w:val="00120915"/>
    <w:rsid w:val="00121CEE"/>
    <w:rsid w:val="00144C3C"/>
    <w:rsid w:val="00153CCB"/>
    <w:rsid w:val="00171E88"/>
    <w:rsid w:val="001726FB"/>
    <w:rsid w:val="001837FF"/>
    <w:rsid w:val="00186A08"/>
    <w:rsid w:val="001909C4"/>
    <w:rsid w:val="001946BF"/>
    <w:rsid w:val="001A2A50"/>
    <w:rsid w:val="001B2CA7"/>
    <w:rsid w:val="001B7BC0"/>
    <w:rsid w:val="001C7C04"/>
    <w:rsid w:val="001D24DB"/>
    <w:rsid w:val="001D5569"/>
    <w:rsid w:val="001E1C0D"/>
    <w:rsid w:val="001E4F68"/>
    <w:rsid w:val="001F0E4E"/>
    <w:rsid w:val="001F1E52"/>
    <w:rsid w:val="001F2ACA"/>
    <w:rsid w:val="001F7481"/>
    <w:rsid w:val="00201051"/>
    <w:rsid w:val="00204C15"/>
    <w:rsid w:val="00211E7E"/>
    <w:rsid w:val="00234C93"/>
    <w:rsid w:val="00236D0D"/>
    <w:rsid w:val="00255C9E"/>
    <w:rsid w:val="00277355"/>
    <w:rsid w:val="00281DA6"/>
    <w:rsid w:val="00290900"/>
    <w:rsid w:val="0029346A"/>
    <w:rsid w:val="002B3DD0"/>
    <w:rsid w:val="002B68DE"/>
    <w:rsid w:val="002D3CA0"/>
    <w:rsid w:val="002F4E52"/>
    <w:rsid w:val="00311411"/>
    <w:rsid w:val="003377A1"/>
    <w:rsid w:val="00355B5F"/>
    <w:rsid w:val="00356778"/>
    <w:rsid w:val="003656B4"/>
    <w:rsid w:val="0037043B"/>
    <w:rsid w:val="003751AC"/>
    <w:rsid w:val="00385A82"/>
    <w:rsid w:val="003A2DF1"/>
    <w:rsid w:val="003B02B6"/>
    <w:rsid w:val="003B3622"/>
    <w:rsid w:val="003B5C41"/>
    <w:rsid w:val="003D1969"/>
    <w:rsid w:val="003E434A"/>
    <w:rsid w:val="003F1559"/>
    <w:rsid w:val="003F6D9E"/>
    <w:rsid w:val="00400F67"/>
    <w:rsid w:val="00410F2F"/>
    <w:rsid w:val="0041502B"/>
    <w:rsid w:val="00415CFF"/>
    <w:rsid w:val="0042089D"/>
    <w:rsid w:val="00435EC0"/>
    <w:rsid w:val="00441B9F"/>
    <w:rsid w:val="004425EF"/>
    <w:rsid w:val="00444945"/>
    <w:rsid w:val="00445609"/>
    <w:rsid w:val="00446766"/>
    <w:rsid w:val="00457A3D"/>
    <w:rsid w:val="00462F7F"/>
    <w:rsid w:val="004741D0"/>
    <w:rsid w:val="00476273"/>
    <w:rsid w:val="00477345"/>
    <w:rsid w:val="004A018F"/>
    <w:rsid w:val="004A4FCE"/>
    <w:rsid w:val="004B0484"/>
    <w:rsid w:val="004B573D"/>
    <w:rsid w:val="004C1727"/>
    <w:rsid w:val="004E1C10"/>
    <w:rsid w:val="004F2AED"/>
    <w:rsid w:val="005039B3"/>
    <w:rsid w:val="00503ED1"/>
    <w:rsid w:val="005067FB"/>
    <w:rsid w:val="00516879"/>
    <w:rsid w:val="00526520"/>
    <w:rsid w:val="00533D2D"/>
    <w:rsid w:val="00537FE5"/>
    <w:rsid w:val="005528B9"/>
    <w:rsid w:val="005550CA"/>
    <w:rsid w:val="005568C5"/>
    <w:rsid w:val="00561512"/>
    <w:rsid w:val="005700A6"/>
    <w:rsid w:val="00580E9C"/>
    <w:rsid w:val="00587C25"/>
    <w:rsid w:val="005912EE"/>
    <w:rsid w:val="00594042"/>
    <w:rsid w:val="0059757C"/>
    <w:rsid w:val="005A1C9B"/>
    <w:rsid w:val="005A666E"/>
    <w:rsid w:val="005B75DB"/>
    <w:rsid w:val="005C1AB7"/>
    <w:rsid w:val="005C44D4"/>
    <w:rsid w:val="005D1C21"/>
    <w:rsid w:val="00603831"/>
    <w:rsid w:val="0060428F"/>
    <w:rsid w:val="00605090"/>
    <w:rsid w:val="0060543B"/>
    <w:rsid w:val="00605C92"/>
    <w:rsid w:val="006106FB"/>
    <w:rsid w:val="00611D8C"/>
    <w:rsid w:val="00617CD0"/>
    <w:rsid w:val="006232F9"/>
    <w:rsid w:val="00624D82"/>
    <w:rsid w:val="00630216"/>
    <w:rsid w:val="00637502"/>
    <w:rsid w:val="00643E09"/>
    <w:rsid w:val="00644FE8"/>
    <w:rsid w:val="00655D9C"/>
    <w:rsid w:val="006842B4"/>
    <w:rsid w:val="006852AC"/>
    <w:rsid w:val="006B4AAD"/>
    <w:rsid w:val="006B5CAA"/>
    <w:rsid w:val="006B62AE"/>
    <w:rsid w:val="006C6D3B"/>
    <w:rsid w:val="006D6CAD"/>
    <w:rsid w:val="006E19BC"/>
    <w:rsid w:val="006E3B64"/>
    <w:rsid w:val="006E6FAD"/>
    <w:rsid w:val="00701F2D"/>
    <w:rsid w:val="00705B7C"/>
    <w:rsid w:val="0071225F"/>
    <w:rsid w:val="00723580"/>
    <w:rsid w:val="0072415F"/>
    <w:rsid w:val="0072452A"/>
    <w:rsid w:val="007321ED"/>
    <w:rsid w:val="007402AB"/>
    <w:rsid w:val="0075403D"/>
    <w:rsid w:val="007666A1"/>
    <w:rsid w:val="00771E87"/>
    <w:rsid w:val="007830F7"/>
    <w:rsid w:val="007845C8"/>
    <w:rsid w:val="00784EFE"/>
    <w:rsid w:val="007861A9"/>
    <w:rsid w:val="00790F89"/>
    <w:rsid w:val="007923F3"/>
    <w:rsid w:val="007C4903"/>
    <w:rsid w:val="007D21F9"/>
    <w:rsid w:val="007D443F"/>
    <w:rsid w:val="007D765F"/>
    <w:rsid w:val="007E30A1"/>
    <w:rsid w:val="007E48F4"/>
    <w:rsid w:val="007E766C"/>
    <w:rsid w:val="007F4BCD"/>
    <w:rsid w:val="00800B91"/>
    <w:rsid w:val="0081495C"/>
    <w:rsid w:val="0082505D"/>
    <w:rsid w:val="008254F1"/>
    <w:rsid w:val="00830B1B"/>
    <w:rsid w:val="00831FF2"/>
    <w:rsid w:val="008364AB"/>
    <w:rsid w:val="008427C3"/>
    <w:rsid w:val="008558F0"/>
    <w:rsid w:val="0085629C"/>
    <w:rsid w:val="00862152"/>
    <w:rsid w:val="00863E4E"/>
    <w:rsid w:val="00867A4B"/>
    <w:rsid w:val="008819F9"/>
    <w:rsid w:val="00897084"/>
    <w:rsid w:val="008979D9"/>
    <w:rsid w:val="00897B37"/>
    <w:rsid w:val="008A2AAB"/>
    <w:rsid w:val="008C22AB"/>
    <w:rsid w:val="008C5380"/>
    <w:rsid w:val="008C5EE0"/>
    <w:rsid w:val="008C663D"/>
    <w:rsid w:val="008D1B44"/>
    <w:rsid w:val="008F1A2F"/>
    <w:rsid w:val="008F5E8F"/>
    <w:rsid w:val="008F6950"/>
    <w:rsid w:val="0091336A"/>
    <w:rsid w:val="00914587"/>
    <w:rsid w:val="00933548"/>
    <w:rsid w:val="0093402C"/>
    <w:rsid w:val="0094088E"/>
    <w:rsid w:val="00940C28"/>
    <w:rsid w:val="00952ACD"/>
    <w:rsid w:val="00967C17"/>
    <w:rsid w:val="00971C94"/>
    <w:rsid w:val="009746D1"/>
    <w:rsid w:val="00985599"/>
    <w:rsid w:val="00995619"/>
    <w:rsid w:val="009C044A"/>
    <w:rsid w:val="009C52C4"/>
    <w:rsid w:val="009D1F54"/>
    <w:rsid w:val="009D2E32"/>
    <w:rsid w:val="009D329D"/>
    <w:rsid w:val="009D3366"/>
    <w:rsid w:val="009D4158"/>
    <w:rsid w:val="009E294D"/>
    <w:rsid w:val="009E5111"/>
    <w:rsid w:val="009E62C5"/>
    <w:rsid w:val="009E6512"/>
    <w:rsid w:val="009E78BA"/>
    <w:rsid w:val="009E7C49"/>
    <w:rsid w:val="009F6C35"/>
    <w:rsid w:val="00A07F55"/>
    <w:rsid w:val="00A46D73"/>
    <w:rsid w:val="00A476C7"/>
    <w:rsid w:val="00A554DF"/>
    <w:rsid w:val="00A6660A"/>
    <w:rsid w:val="00A7051F"/>
    <w:rsid w:val="00A726B1"/>
    <w:rsid w:val="00A73FC8"/>
    <w:rsid w:val="00A83286"/>
    <w:rsid w:val="00A8476E"/>
    <w:rsid w:val="00A85C11"/>
    <w:rsid w:val="00A9665D"/>
    <w:rsid w:val="00AA73EC"/>
    <w:rsid w:val="00AB14FC"/>
    <w:rsid w:val="00AF46CF"/>
    <w:rsid w:val="00B00153"/>
    <w:rsid w:val="00B15481"/>
    <w:rsid w:val="00B162D2"/>
    <w:rsid w:val="00B234BF"/>
    <w:rsid w:val="00B30D84"/>
    <w:rsid w:val="00B377DD"/>
    <w:rsid w:val="00B566F7"/>
    <w:rsid w:val="00B64A21"/>
    <w:rsid w:val="00B653D4"/>
    <w:rsid w:val="00B842C0"/>
    <w:rsid w:val="00B941FE"/>
    <w:rsid w:val="00BA2EE1"/>
    <w:rsid w:val="00BA4805"/>
    <w:rsid w:val="00BA590D"/>
    <w:rsid w:val="00BC16EE"/>
    <w:rsid w:val="00BD3A21"/>
    <w:rsid w:val="00BD49CE"/>
    <w:rsid w:val="00BD4D61"/>
    <w:rsid w:val="00BE0217"/>
    <w:rsid w:val="00BE4DC5"/>
    <w:rsid w:val="00C0099F"/>
    <w:rsid w:val="00C02CDA"/>
    <w:rsid w:val="00C02F9B"/>
    <w:rsid w:val="00C209FA"/>
    <w:rsid w:val="00C247E3"/>
    <w:rsid w:val="00C3536A"/>
    <w:rsid w:val="00C648DC"/>
    <w:rsid w:val="00C666B8"/>
    <w:rsid w:val="00C66F66"/>
    <w:rsid w:val="00C70599"/>
    <w:rsid w:val="00CB2E55"/>
    <w:rsid w:val="00CB3695"/>
    <w:rsid w:val="00CC1770"/>
    <w:rsid w:val="00CC2ED2"/>
    <w:rsid w:val="00CC3A17"/>
    <w:rsid w:val="00CD6774"/>
    <w:rsid w:val="00CD68C4"/>
    <w:rsid w:val="00CE4ECE"/>
    <w:rsid w:val="00D07221"/>
    <w:rsid w:val="00D07C3A"/>
    <w:rsid w:val="00D11D44"/>
    <w:rsid w:val="00D269F8"/>
    <w:rsid w:val="00D33BC5"/>
    <w:rsid w:val="00D616FF"/>
    <w:rsid w:val="00D674BB"/>
    <w:rsid w:val="00D719C3"/>
    <w:rsid w:val="00D72532"/>
    <w:rsid w:val="00D81EF1"/>
    <w:rsid w:val="00D829FC"/>
    <w:rsid w:val="00D84592"/>
    <w:rsid w:val="00D877D2"/>
    <w:rsid w:val="00DA7F10"/>
    <w:rsid w:val="00DB1301"/>
    <w:rsid w:val="00DC147B"/>
    <w:rsid w:val="00DC60DB"/>
    <w:rsid w:val="00DD62D5"/>
    <w:rsid w:val="00DE0AE5"/>
    <w:rsid w:val="00DE5BDB"/>
    <w:rsid w:val="00DF54E7"/>
    <w:rsid w:val="00DF6425"/>
    <w:rsid w:val="00DF6ADC"/>
    <w:rsid w:val="00DF6B6E"/>
    <w:rsid w:val="00E1039F"/>
    <w:rsid w:val="00E425B2"/>
    <w:rsid w:val="00E42A8D"/>
    <w:rsid w:val="00E43A56"/>
    <w:rsid w:val="00E509D2"/>
    <w:rsid w:val="00E523C7"/>
    <w:rsid w:val="00E66A76"/>
    <w:rsid w:val="00E708B0"/>
    <w:rsid w:val="00E72AFE"/>
    <w:rsid w:val="00E73A66"/>
    <w:rsid w:val="00E976F0"/>
    <w:rsid w:val="00ED5207"/>
    <w:rsid w:val="00ED53DB"/>
    <w:rsid w:val="00EE2ADC"/>
    <w:rsid w:val="00EF0572"/>
    <w:rsid w:val="00EF17CA"/>
    <w:rsid w:val="00EF1808"/>
    <w:rsid w:val="00F02973"/>
    <w:rsid w:val="00F02F2B"/>
    <w:rsid w:val="00F12A7D"/>
    <w:rsid w:val="00F30207"/>
    <w:rsid w:val="00F41902"/>
    <w:rsid w:val="00F42BC7"/>
    <w:rsid w:val="00F518F4"/>
    <w:rsid w:val="00F72E53"/>
    <w:rsid w:val="00F77FFC"/>
    <w:rsid w:val="00F823D5"/>
    <w:rsid w:val="00F83F42"/>
    <w:rsid w:val="00F93ACB"/>
    <w:rsid w:val="00F93EAC"/>
    <w:rsid w:val="00F95FCC"/>
    <w:rsid w:val="00FA7B7B"/>
    <w:rsid w:val="00FC12A5"/>
    <w:rsid w:val="00FC6755"/>
    <w:rsid w:val="00FE07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B5018"/>
  <w15:docId w15:val="{8AB95E6C-75AB-4274-AF1B-DCAB1C5B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54F1"/>
    <w:pPr>
      <w:overflowPunct w:val="0"/>
      <w:autoSpaceDE w:val="0"/>
      <w:autoSpaceDN w:val="0"/>
      <w:adjustRightInd w:val="0"/>
      <w:textAlignment w:val="baseline"/>
    </w:pPr>
  </w:style>
  <w:style w:type="paragraph" w:styleId="berschrift1">
    <w:name w:val="heading 1"/>
    <w:basedOn w:val="Standard"/>
    <w:next w:val="Standard"/>
    <w:link w:val="berschrift1Zchn"/>
    <w:qFormat/>
    <w:rsid w:val="008254F1"/>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rsid w:val="008254F1"/>
    <w:pPr>
      <w:keepNext/>
      <w:outlineLvl w:val="1"/>
    </w:pPr>
    <w:rPr>
      <w:rFonts w:ascii="Arial Black" w:hAnsi="Arial Black" w:cs="Arial"/>
      <w:sz w:val="34"/>
      <w:lang w:val="en-GB"/>
    </w:rPr>
  </w:style>
  <w:style w:type="paragraph" w:styleId="berschrift3">
    <w:name w:val="heading 3"/>
    <w:basedOn w:val="Standard"/>
    <w:next w:val="Standard"/>
    <w:link w:val="berschrift3Zchn"/>
    <w:qFormat/>
    <w:rsid w:val="008254F1"/>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8254F1"/>
    <w:pPr>
      <w:tabs>
        <w:tab w:val="center" w:pos="4536"/>
        <w:tab w:val="right" w:pos="9072"/>
      </w:tabs>
    </w:pPr>
  </w:style>
  <w:style w:type="paragraph" w:styleId="Fuzeile">
    <w:name w:val="footer"/>
    <w:basedOn w:val="Standard"/>
    <w:semiHidden/>
    <w:rsid w:val="008254F1"/>
    <w:pPr>
      <w:tabs>
        <w:tab w:val="center" w:pos="4536"/>
        <w:tab w:val="right" w:pos="9072"/>
      </w:tabs>
    </w:pPr>
  </w:style>
  <w:style w:type="character" w:styleId="Seitenzahl">
    <w:name w:val="page number"/>
    <w:basedOn w:val="Absatz-Standardschriftart"/>
    <w:semiHidden/>
    <w:rsid w:val="008254F1"/>
  </w:style>
  <w:style w:type="character" w:styleId="Hyperlink">
    <w:name w:val="Hyperlink"/>
    <w:semiHidden/>
    <w:rsid w:val="008254F1"/>
    <w:rPr>
      <w:color w:val="0000FF"/>
      <w:u w:val="single"/>
    </w:rPr>
  </w:style>
  <w:style w:type="character" w:customStyle="1" w:styleId="BesuchterLink1">
    <w:name w:val="BesuchterLink1"/>
    <w:rsid w:val="008254F1"/>
    <w:rPr>
      <w:color w:val="800080"/>
      <w:u w:val="single"/>
    </w:rPr>
  </w:style>
  <w:style w:type="paragraph" w:styleId="Textkrper">
    <w:name w:val="Body Text"/>
    <w:basedOn w:val="Standard"/>
    <w:link w:val="TextkrperZchn"/>
    <w:semiHidden/>
    <w:rsid w:val="008254F1"/>
    <w:pPr>
      <w:spacing w:after="240"/>
    </w:pPr>
    <w:rPr>
      <w:rFonts w:ascii="Arial" w:hAnsi="Arial"/>
      <w:b/>
      <w:i/>
      <w:sz w:val="26"/>
    </w:rPr>
  </w:style>
  <w:style w:type="paragraph" w:styleId="StandardWeb">
    <w:name w:val="Normal (Web)"/>
    <w:basedOn w:val="Standard"/>
    <w:rsid w:val="008254F1"/>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rsid w:val="008254F1"/>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sid w:val="008254F1"/>
    <w:rPr>
      <w:b/>
      <w:bCs/>
      <w:color w:val="666666"/>
    </w:rPr>
  </w:style>
  <w:style w:type="paragraph" w:styleId="Textkrper2">
    <w:name w:val="Body Text 2"/>
    <w:basedOn w:val="Standard"/>
    <w:semiHidden/>
    <w:rsid w:val="008254F1"/>
    <w:pPr>
      <w:spacing w:after="120"/>
    </w:pPr>
    <w:rPr>
      <w:rFonts w:ascii="Verdana" w:hAnsi="Verdana" w:cs="Arial"/>
      <w:color w:val="000000"/>
      <w:szCs w:val="18"/>
    </w:rPr>
  </w:style>
  <w:style w:type="paragraph" w:styleId="Textkrper3">
    <w:name w:val="Body Text 3"/>
    <w:basedOn w:val="Standard"/>
    <w:link w:val="Textkrper3Zchn"/>
    <w:rsid w:val="008254F1"/>
    <w:pPr>
      <w:spacing w:after="120"/>
    </w:pPr>
    <w:rPr>
      <w:rFonts w:ascii="Verdana" w:hAnsi="Verdana"/>
      <w:b/>
    </w:rPr>
  </w:style>
  <w:style w:type="paragraph" w:customStyle="1" w:styleId="text">
    <w:name w:val="text"/>
    <w:basedOn w:val="Standard"/>
    <w:rsid w:val="008254F1"/>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sid w:val="008254F1"/>
    <w:rPr>
      <w:rFonts w:ascii="Verdana" w:hAnsi="Verdana" w:hint="default"/>
      <w:b w:val="0"/>
      <w:bCs w:val="0"/>
      <w:caps w:val="0"/>
      <w:color w:val="333333"/>
      <w:sz w:val="17"/>
      <w:szCs w:val="17"/>
    </w:rPr>
  </w:style>
  <w:style w:type="character" w:customStyle="1" w:styleId="Standard1">
    <w:name w:val="Standard1"/>
    <w:basedOn w:val="Absatz-Standardschriftart"/>
    <w:rsid w:val="008254F1"/>
  </w:style>
  <w:style w:type="paragraph" w:customStyle="1" w:styleId="Berichtstext">
    <w:name w:val="Berichtstext"/>
    <w:basedOn w:val="Standard"/>
    <w:rsid w:val="008254F1"/>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 w:type="character" w:styleId="Fett">
    <w:name w:val="Strong"/>
    <w:basedOn w:val="Absatz-Standardschriftart"/>
    <w:uiPriority w:val="22"/>
    <w:qFormat/>
    <w:rsid w:val="00144C3C"/>
    <w:rPr>
      <w:b/>
      <w:bCs/>
    </w:rPr>
  </w:style>
  <w:style w:type="paragraph" w:customStyle="1" w:styleId="berschrift">
    <w:name w:val="Überschrift"/>
    <w:basedOn w:val="Standard"/>
    <w:next w:val="Textkrper"/>
    <w:rsid w:val="00E425B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TextkrperZchn">
    <w:name w:val="Textkörper Zchn"/>
    <w:basedOn w:val="Absatz-Standardschriftart"/>
    <w:link w:val="Textkrper"/>
    <w:semiHidden/>
    <w:rsid w:val="00830B1B"/>
    <w:rPr>
      <w:rFonts w:ascii="Arial" w:hAnsi="Arial"/>
      <w:b/>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109319889">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402341115">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56188442">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1137333357">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56082494">
      <w:bodyDiv w:val="1"/>
      <w:marLeft w:val="0"/>
      <w:marRight w:val="0"/>
      <w:marTop w:val="0"/>
      <w:marBottom w:val="0"/>
      <w:divBdr>
        <w:top w:val="none" w:sz="0" w:space="0" w:color="auto"/>
        <w:left w:val="none" w:sz="0" w:space="0" w:color="auto"/>
        <w:bottom w:val="none" w:sz="0" w:space="0" w:color="auto"/>
        <w:right w:val="none" w:sz="0" w:space="0" w:color="auto"/>
      </w:divBdr>
    </w:div>
    <w:div w:id="1437870415">
      <w:bodyDiv w:val="1"/>
      <w:marLeft w:val="0"/>
      <w:marRight w:val="0"/>
      <w:marTop w:val="0"/>
      <w:marBottom w:val="0"/>
      <w:divBdr>
        <w:top w:val="none" w:sz="0" w:space="0" w:color="auto"/>
        <w:left w:val="none" w:sz="0" w:space="0" w:color="auto"/>
        <w:bottom w:val="none" w:sz="0" w:space="0" w:color="auto"/>
        <w:right w:val="none" w:sz="0" w:space="0" w:color="auto"/>
      </w:divBdr>
    </w:div>
    <w:div w:id="1774398509">
      <w:bodyDiv w:val="1"/>
      <w:marLeft w:val="0"/>
      <w:marRight w:val="0"/>
      <w:marTop w:val="0"/>
      <w:marBottom w:val="0"/>
      <w:divBdr>
        <w:top w:val="none" w:sz="0" w:space="0" w:color="auto"/>
        <w:left w:val="none" w:sz="0" w:space="0" w:color="auto"/>
        <w:bottom w:val="none" w:sz="0" w:space="0" w:color="auto"/>
        <w:right w:val="none" w:sz="0" w:space="0" w:color="auto"/>
      </w:divBdr>
    </w:div>
    <w:div w:id="211081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3AB93-54BB-4C66-9D03-C80CB3392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2840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Ingrid Kittelberger</cp:lastModifiedBy>
  <cp:revision>11</cp:revision>
  <cp:lastPrinted>2022-02-14T07:55:00Z</cp:lastPrinted>
  <dcterms:created xsi:type="dcterms:W3CDTF">2023-06-13T13:49:00Z</dcterms:created>
  <dcterms:modified xsi:type="dcterms:W3CDTF">2023-06-27T07:48:00Z</dcterms:modified>
</cp:coreProperties>
</file>