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2C9BC" w14:textId="650885C2" w:rsidR="00E2306C" w:rsidRPr="000F514B" w:rsidRDefault="000F514B" w:rsidP="00E2306C">
      <w:pPr>
        <w:rPr>
          <w:rFonts w:ascii="Verdana" w:hAnsi="Verdana"/>
          <w:sz w:val="25"/>
          <w:szCs w:val="25"/>
        </w:rPr>
      </w:pPr>
      <w:r w:rsidRPr="000F514B">
        <w:rPr>
          <w:rFonts w:ascii="Verdana" w:hAnsi="Verdana"/>
          <w:sz w:val="25"/>
          <w:szCs w:val="25"/>
        </w:rPr>
        <w:t>Energiesparen, Schimmelschutz</w:t>
      </w:r>
      <w:r w:rsidRPr="000F514B">
        <w:rPr>
          <w:rFonts w:ascii="Verdana" w:hAnsi="Verdana"/>
          <w:sz w:val="25"/>
          <w:szCs w:val="25"/>
        </w:rPr>
        <w:t xml:space="preserve"> und</w:t>
      </w:r>
      <w:r w:rsidRPr="000F514B">
        <w:rPr>
          <w:rFonts w:ascii="Verdana" w:hAnsi="Verdana"/>
          <w:sz w:val="25"/>
          <w:szCs w:val="25"/>
        </w:rPr>
        <w:t xml:space="preserve"> Wohlfühlklima auf einen Streich</w:t>
      </w:r>
    </w:p>
    <w:p w14:paraId="5216BB94" w14:textId="3761FDA6" w:rsidR="006D78D7" w:rsidRPr="005D4290" w:rsidRDefault="00E2306C" w:rsidP="00E2306C">
      <w:pPr>
        <w:rPr>
          <w:rFonts w:ascii="Verdana" w:hAnsi="Verdana"/>
          <w:sz w:val="22"/>
          <w:szCs w:val="22"/>
        </w:rPr>
      </w:pPr>
      <w:r w:rsidRPr="005D4290">
        <w:rPr>
          <w:rFonts w:ascii="Verdana" w:hAnsi="Verdana"/>
          <w:sz w:val="22"/>
          <w:szCs w:val="22"/>
        </w:rPr>
        <w:t xml:space="preserve">Mineralische Wohnklimaplatten </w:t>
      </w:r>
      <w:r>
        <w:rPr>
          <w:rFonts w:ascii="Verdana" w:hAnsi="Verdana"/>
          <w:sz w:val="22"/>
          <w:szCs w:val="22"/>
        </w:rPr>
        <w:t xml:space="preserve">wirken </w:t>
      </w:r>
      <w:r w:rsidRPr="005D4290">
        <w:rPr>
          <w:rFonts w:ascii="Verdana" w:hAnsi="Verdana"/>
          <w:sz w:val="22"/>
          <w:szCs w:val="22"/>
        </w:rPr>
        <w:t>feuchteregulierend und wärmedämmend</w:t>
      </w:r>
    </w:p>
    <w:p w14:paraId="78BDCA48" w14:textId="77777777" w:rsidR="005D4290" w:rsidRPr="00631941" w:rsidRDefault="005D4290" w:rsidP="006D78D7">
      <w:pPr>
        <w:rPr>
          <w:rFonts w:ascii="Verdana" w:hAnsi="Verdana"/>
          <w:sz w:val="22"/>
          <w:szCs w:val="22"/>
        </w:rPr>
      </w:pPr>
    </w:p>
    <w:p w14:paraId="483FE5FA" w14:textId="543D073A" w:rsidR="003C1450" w:rsidRPr="003C1450" w:rsidRDefault="006D78D7" w:rsidP="002C58B7">
      <w:pPr>
        <w:spacing w:line="300" w:lineRule="atLeast"/>
        <w:rPr>
          <w:rFonts w:ascii="Verdana" w:hAnsi="Verdana"/>
          <w:color w:val="FF0000"/>
        </w:rPr>
      </w:pPr>
      <w:r w:rsidRPr="00631941">
        <w:rPr>
          <w:rFonts w:ascii="Verdana" w:hAnsi="Verdana"/>
        </w:rPr>
        <w:t>Feucht</w:t>
      </w:r>
      <w:r w:rsidR="002C58B7">
        <w:rPr>
          <w:rFonts w:ascii="Verdana" w:hAnsi="Verdana"/>
        </w:rPr>
        <w:t>igkeit ist der wohl ärgste Feind von Mauerwerk. Sind die Wände dauerhaft feucht, entsteht fast zwangsläufig Schimmel. Das kann die Bewohner nicht nur finanziell, sondern auch gesundheitlich teuer zu stehen kommen.</w:t>
      </w:r>
    </w:p>
    <w:p w14:paraId="19022B3F" w14:textId="65B07FE6" w:rsidR="00853E75" w:rsidRPr="00B423CB" w:rsidRDefault="00DC08BD" w:rsidP="00853E75">
      <w:pPr>
        <w:spacing w:before="120" w:line="300" w:lineRule="atLeast"/>
        <w:rPr>
          <w:rFonts w:ascii="Verdana" w:hAnsi="Verdana"/>
        </w:rPr>
      </w:pPr>
      <w:r>
        <w:rPr>
          <w:rFonts w:ascii="Verdana" w:hAnsi="Verdana"/>
        </w:rPr>
        <w:t xml:space="preserve">In solchen </w:t>
      </w:r>
      <w:r w:rsidR="00853E75">
        <w:rPr>
          <w:rFonts w:ascii="Verdana" w:hAnsi="Verdana"/>
        </w:rPr>
        <w:t xml:space="preserve">Fällen </w:t>
      </w:r>
      <w:r w:rsidR="000C7F27">
        <w:rPr>
          <w:rFonts w:ascii="Verdana" w:hAnsi="Verdana"/>
        </w:rPr>
        <w:t xml:space="preserve">können </w:t>
      </w:r>
      <w:r w:rsidR="00853E75">
        <w:rPr>
          <w:rFonts w:ascii="Verdana" w:hAnsi="Verdana"/>
        </w:rPr>
        <w:t xml:space="preserve">baubiologische, innen angebrachte </w:t>
      </w:r>
      <w:proofErr w:type="spellStart"/>
      <w:r w:rsidR="006D78D7" w:rsidRPr="00631941">
        <w:rPr>
          <w:rFonts w:ascii="Verdana" w:hAnsi="Verdana"/>
        </w:rPr>
        <w:t>Kalziumsilikat</w:t>
      </w:r>
      <w:r w:rsidR="001C6BB0">
        <w:rPr>
          <w:rFonts w:ascii="Verdana" w:hAnsi="Verdana"/>
        </w:rPr>
        <w:t>p</w:t>
      </w:r>
      <w:r w:rsidR="006D78D7" w:rsidRPr="00631941">
        <w:rPr>
          <w:rFonts w:ascii="Verdana" w:hAnsi="Verdana"/>
        </w:rPr>
        <w:t>latten</w:t>
      </w:r>
      <w:proofErr w:type="spellEnd"/>
      <w:r w:rsidR="006D78D7" w:rsidRPr="00631941">
        <w:rPr>
          <w:rFonts w:ascii="Verdana" w:hAnsi="Verdana"/>
        </w:rPr>
        <w:t xml:space="preserve"> </w:t>
      </w:r>
      <w:r w:rsidR="000C7F27">
        <w:rPr>
          <w:rFonts w:ascii="Verdana" w:hAnsi="Verdana"/>
        </w:rPr>
        <w:t>helfen</w:t>
      </w:r>
      <w:r w:rsidR="00853E75">
        <w:rPr>
          <w:rFonts w:ascii="Verdana" w:hAnsi="Verdana"/>
        </w:rPr>
        <w:t xml:space="preserve">. </w:t>
      </w:r>
      <w:r w:rsidR="000C4125">
        <w:rPr>
          <w:rFonts w:ascii="Verdana" w:hAnsi="Verdana"/>
        </w:rPr>
        <w:t>Als wahre</w:t>
      </w:r>
      <w:r w:rsidR="00853E75" w:rsidRPr="00853E75">
        <w:rPr>
          <w:rFonts w:ascii="Verdana" w:hAnsi="Verdana"/>
        </w:rPr>
        <w:t xml:space="preserve"> Meister der Feuchtigkeitsregulierung</w:t>
      </w:r>
      <w:r w:rsidR="000C4125">
        <w:rPr>
          <w:rFonts w:ascii="Verdana" w:hAnsi="Verdana"/>
        </w:rPr>
        <w:t xml:space="preserve"> mit </w:t>
      </w:r>
      <w:r w:rsidR="00853E75" w:rsidRPr="00853E75">
        <w:rPr>
          <w:rFonts w:ascii="Verdana" w:hAnsi="Verdana"/>
        </w:rPr>
        <w:t>kapillaraktive</w:t>
      </w:r>
      <w:r w:rsidR="000C4125">
        <w:rPr>
          <w:rFonts w:ascii="Verdana" w:hAnsi="Verdana"/>
        </w:rPr>
        <w:t>r</w:t>
      </w:r>
      <w:r w:rsidR="00853E75" w:rsidRPr="00853E75">
        <w:rPr>
          <w:rFonts w:ascii="Verdana" w:hAnsi="Verdana"/>
        </w:rPr>
        <w:t xml:space="preserve"> Wirkung und hohe</w:t>
      </w:r>
      <w:r w:rsidR="000C4125">
        <w:rPr>
          <w:rFonts w:ascii="Verdana" w:hAnsi="Verdana"/>
        </w:rPr>
        <w:t>r</w:t>
      </w:r>
      <w:r w:rsidR="00853E75" w:rsidRPr="00853E75">
        <w:rPr>
          <w:rFonts w:ascii="Verdana" w:hAnsi="Verdana"/>
        </w:rPr>
        <w:t xml:space="preserve"> Feuchtigkeitsaufnahme verhinder</w:t>
      </w:r>
      <w:r w:rsidR="000C4125">
        <w:rPr>
          <w:rFonts w:ascii="Verdana" w:hAnsi="Verdana"/>
        </w:rPr>
        <w:t xml:space="preserve">n sie </w:t>
      </w:r>
      <w:r w:rsidR="00853E75" w:rsidRPr="00853E75">
        <w:rPr>
          <w:rFonts w:ascii="Verdana" w:hAnsi="Verdana"/>
        </w:rPr>
        <w:t xml:space="preserve">die </w:t>
      </w:r>
      <w:proofErr w:type="spellStart"/>
      <w:r w:rsidR="003C1450" w:rsidRPr="00B423CB">
        <w:rPr>
          <w:rFonts w:ascii="Verdana" w:hAnsi="Verdana"/>
        </w:rPr>
        <w:t>Kondenswasser</w:t>
      </w:r>
      <w:r w:rsidR="00853E75" w:rsidRPr="00B423CB">
        <w:rPr>
          <w:rFonts w:ascii="Verdana" w:hAnsi="Verdana"/>
        </w:rPr>
        <w:t>b</w:t>
      </w:r>
      <w:r w:rsidR="00853E75" w:rsidRPr="00853E75">
        <w:rPr>
          <w:rFonts w:ascii="Verdana" w:hAnsi="Verdana"/>
        </w:rPr>
        <w:t>ildung</w:t>
      </w:r>
      <w:proofErr w:type="spellEnd"/>
      <w:r w:rsidR="00853E75" w:rsidRPr="00853E75">
        <w:rPr>
          <w:rFonts w:ascii="Verdana" w:hAnsi="Verdana"/>
        </w:rPr>
        <w:t xml:space="preserve"> an Innenoberflächen</w:t>
      </w:r>
      <w:r w:rsidR="00853E75">
        <w:rPr>
          <w:rFonts w:ascii="Verdana" w:hAnsi="Verdana"/>
        </w:rPr>
        <w:t xml:space="preserve">. </w:t>
      </w:r>
      <w:r w:rsidR="00B423CB">
        <w:rPr>
          <w:rFonts w:ascii="Verdana" w:hAnsi="Verdana"/>
        </w:rPr>
        <w:t>Ein wichtiger Aspekt bei der Sanierung, denn</w:t>
      </w:r>
      <w:r w:rsidR="00853E75" w:rsidRPr="00853E75">
        <w:rPr>
          <w:rFonts w:ascii="Verdana" w:hAnsi="Verdana"/>
        </w:rPr>
        <w:t xml:space="preserve"> trockene Wände </w:t>
      </w:r>
      <w:r w:rsidR="00B423CB">
        <w:rPr>
          <w:rFonts w:ascii="Verdana" w:hAnsi="Verdana"/>
        </w:rPr>
        <w:t xml:space="preserve">sind </w:t>
      </w:r>
      <w:r w:rsidR="00853E75" w:rsidRPr="00853E75">
        <w:rPr>
          <w:rFonts w:ascii="Verdana" w:hAnsi="Verdana"/>
        </w:rPr>
        <w:t xml:space="preserve">Grundvoraussetzung für eine aktive Schimmelprophylaxe. </w:t>
      </w:r>
      <w:r w:rsidR="00853E75" w:rsidRPr="00853E75">
        <w:rPr>
          <w:rStyle w:val="Fett"/>
          <w:rFonts w:ascii="Verdana" w:hAnsi="Verdana"/>
          <w:b w:val="0"/>
        </w:rPr>
        <w:t>V</w:t>
      </w:r>
      <w:r w:rsidR="00246392">
        <w:rPr>
          <w:rStyle w:val="Fett"/>
          <w:rFonts w:ascii="Verdana" w:hAnsi="Verdana"/>
          <w:b w:val="0"/>
        </w:rPr>
        <w:t>einal-</w:t>
      </w:r>
      <w:r w:rsidR="00853E75" w:rsidRPr="00853E75">
        <w:rPr>
          <w:rStyle w:val="Fett"/>
          <w:rFonts w:ascii="Verdana" w:hAnsi="Verdana"/>
          <w:b w:val="0"/>
        </w:rPr>
        <w:t>Wohnklimaplatten</w:t>
      </w:r>
      <w:r w:rsidR="00853E75" w:rsidRPr="00853E75">
        <w:rPr>
          <w:rFonts w:ascii="Verdana" w:hAnsi="Verdana"/>
          <w:b/>
        </w:rPr>
        <w:t xml:space="preserve"> </w:t>
      </w:r>
      <w:r w:rsidR="00853E75" w:rsidRPr="00853E75">
        <w:rPr>
          <w:rFonts w:ascii="Verdana" w:hAnsi="Verdana"/>
        </w:rPr>
        <w:t xml:space="preserve">sind aber nicht nur diffusionsoffen und klimaregulierend, sondern </w:t>
      </w:r>
      <w:r w:rsidR="00C6102E" w:rsidRPr="00B423CB">
        <w:rPr>
          <w:rFonts w:ascii="Verdana" w:hAnsi="Verdana"/>
        </w:rPr>
        <w:t>lösen auch die Feuchtigkeitsprobleme</w:t>
      </w:r>
      <w:r w:rsidR="00B423CB" w:rsidRPr="00B423CB">
        <w:rPr>
          <w:rFonts w:ascii="Verdana" w:hAnsi="Verdana"/>
        </w:rPr>
        <w:t>,</w:t>
      </w:r>
      <w:r w:rsidR="00C6102E" w:rsidRPr="00B423CB">
        <w:rPr>
          <w:rFonts w:ascii="Verdana" w:hAnsi="Verdana"/>
        </w:rPr>
        <w:t xml:space="preserve"> die durch schlecht gedämmte Wände entstehen.</w:t>
      </w:r>
    </w:p>
    <w:p w14:paraId="767041D3" w14:textId="535F967C" w:rsidR="005D4290" w:rsidRPr="00B423CB" w:rsidRDefault="001560EE" w:rsidP="00853E75">
      <w:pPr>
        <w:spacing w:before="120" w:line="300" w:lineRule="atLeast"/>
        <w:rPr>
          <w:rFonts w:ascii="Verdana" w:hAnsi="Verdana"/>
        </w:rPr>
      </w:pPr>
      <w:r w:rsidRPr="00B423CB">
        <w:rPr>
          <w:rFonts w:ascii="Verdana" w:hAnsi="Verdana"/>
        </w:rPr>
        <w:t>E</w:t>
      </w:r>
      <w:r w:rsidR="006D78D7" w:rsidRPr="00B423CB">
        <w:rPr>
          <w:rFonts w:ascii="Verdana" w:hAnsi="Verdana"/>
        </w:rPr>
        <w:t xml:space="preserve">ine nur 25 Millimeter starke </w:t>
      </w:r>
      <w:proofErr w:type="spellStart"/>
      <w:r w:rsidR="00C6102E" w:rsidRPr="00B423CB">
        <w:rPr>
          <w:rFonts w:ascii="Verdana" w:hAnsi="Verdana"/>
        </w:rPr>
        <w:t>Kalziumsilikatplatte</w:t>
      </w:r>
      <w:proofErr w:type="spellEnd"/>
      <w:r w:rsidR="006D78D7" w:rsidRPr="00B423CB">
        <w:rPr>
          <w:rFonts w:ascii="Verdana" w:hAnsi="Verdana"/>
        </w:rPr>
        <w:t xml:space="preserve"> </w:t>
      </w:r>
      <w:r w:rsidRPr="00631941">
        <w:rPr>
          <w:rFonts w:ascii="Verdana" w:hAnsi="Verdana"/>
        </w:rPr>
        <w:t>kann beachtliche Mengen Wasser</w:t>
      </w:r>
      <w:r w:rsidR="006D78D7" w:rsidRPr="00631941">
        <w:rPr>
          <w:rFonts w:ascii="Verdana" w:hAnsi="Verdana"/>
        </w:rPr>
        <w:t xml:space="preserve"> </w:t>
      </w:r>
      <w:r w:rsidRPr="00631941">
        <w:rPr>
          <w:rFonts w:ascii="Verdana" w:hAnsi="Verdana"/>
        </w:rPr>
        <w:t>aufnehmen</w:t>
      </w:r>
      <w:r w:rsidR="000C7F27">
        <w:rPr>
          <w:rFonts w:ascii="Verdana" w:hAnsi="Verdana"/>
        </w:rPr>
        <w:t xml:space="preserve">, </w:t>
      </w:r>
      <w:r w:rsidR="005D4290">
        <w:rPr>
          <w:rFonts w:ascii="Verdana" w:hAnsi="Verdana"/>
        </w:rPr>
        <w:t xml:space="preserve">ein Vielfaches ihres </w:t>
      </w:r>
      <w:r w:rsidR="005D4290" w:rsidRPr="00631941">
        <w:rPr>
          <w:rFonts w:ascii="Verdana" w:hAnsi="Verdana"/>
        </w:rPr>
        <w:t>Eigengewichts</w:t>
      </w:r>
      <w:r w:rsidR="005D4290">
        <w:rPr>
          <w:rFonts w:ascii="Verdana" w:hAnsi="Verdana"/>
        </w:rPr>
        <w:t xml:space="preserve"> speichern</w:t>
      </w:r>
      <w:r w:rsidR="000C7F27">
        <w:rPr>
          <w:rFonts w:ascii="Verdana" w:hAnsi="Verdana"/>
        </w:rPr>
        <w:t xml:space="preserve"> und p</w:t>
      </w:r>
      <w:r w:rsidR="006D78D7" w:rsidRPr="00631941">
        <w:rPr>
          <w:rFonts w:ascii="Verdana" w:hAnsi="Verdana"/>
        </w:rPr>
        <w:t xml:space="preserve">ro </w:t>
      </w:r>
      <w:r w:rsidR="000C4125">
        <w:rPr>
          <w:rFonts w:ascii="Verdana" w:hAnsi="Verdana"/>
        </w:rPr>
        <w:t xml:space="preserve">Stunde und </w:t>
      </w:r>
      <w:r w:rsidR="006D78D7" w:rsidRPr="00631941">
        <w:rPr>
          <w:rFonts w:ascii="Verdana" w:hAnsi="Verdana"/>
        </w:rPr>
        <w:t xml:space="preserve">Quadratmeter </w:t>
      </w:r>
      <w:r w:rsidR="005D4290">
        <w:rPr>
          <w:rFonts w:ascii="Verdana" w:hAnsi="Verdana"/>
        </w:rPr>
        <w:t xml:space="preserve">ca. </w:t>
      </w:r>
      <w:r w:rsidR="006D78D7" w:rsidRPr="00631941">
        <w:rPr>
          <w:rFonts w:ascii="Verdana" w:hAnsi="Verdana"/>
        </w:rPr>
        <w:t>20 Liter Wasser transportieren. „</w:t>
      </w:r>
      <w:r w:rsidR="000C4125">
        <w:rPr>
          <w:rFonts w:ascii="Verdana" w:hAnsi="Verdana"/>
        </w:rPr>
        <w:t>Die Platten nehmen a</w:t>
      </w:r>
      <w:r w:rsidR="006D78D7" w:rsidRPr="00631941">
        <w:rPr>
          <w:rFonts w:ascii="Verdana" w:hAnsi="Verdana"/>
        </w:rPr>
        <w:t>ls offenes Kapillarsystem viel Feuchtigkeit auf und geben sie kontinuierlich wieder ab</w:t>
      </w:r>
      <w:r w:rsidR="000C7F27">
        <w:rPr>
          <w:rFonts w:ascii="Verdana" w:hAnsi="Verdana"/>
        </w:rPr>
        <w:t xml:space="preserve"> - </w:t>
      </w:r>
      <w:r w:rsidR="000C4125">
        <w:rPr>
          <w:rFonts w:ascii="Verdana" w:hAnsi="Verdana"/>
        </w:rPr>
        <w:t>und zwar über die gesamte Einbaufläche</w:t>
      </w:r>
      <w:r w:rsidR="006D78D7" w:rsidRPr="00631941">
        <w:rPr>
          <w:rFonts w:ascii="Verdana" w:hAnsi="Verdana"/>
        </w:rPr>
        <w:t xml:space="preserve">“, </w:t>
      </w:r>
      <w:r w:rsidR="000C4125">
        <w:rPr>
          <w:rFonts w:ascii="Verdana" w:hAnsi="Verdana"/>
        </w:rPr>
        <w:t>betont</w:t>
      </w:r>
      <w:r w:rsidR="006D78D7" w:rsidRPr="00631941">
        <w:rPr>
          <w:rFonts w:ascii="Verdana" w:hAnsi="Verdana"/>
        </w:rPr>
        <w:t xml:space="preserve"> Anton Schuster</w:t>
      </w:r>
      <w:r w:rsidRPr="00631941">
        <w:rPr>
          <w:rFonts w:ascii="Verdana" w:hAnsi="Verdana"/>
        </w:rPr>
        <w:t>, Geschäftsfüh</w:t>
      </w:r>
      <w:r w:rsidR="00631941">
        <w:rPr>
          <w:rFonts w:ascii="Verdana" w:hAnsi="Verdana"/>
        </w:rPr>
        <w:t>r</w:t>
      </w:r>
      <w:r w:rsidRPr="00631941">
        <w:rPr>
          <w:rFonts w:ascii="Verdana" w:hAnsi="Verdana"/>
        </w:rPr>
        <w:t xml:space="preserve">er des </w:t>
      </w:r>
      <w:proofErr w:type="spellStart"/>
      <w:r w:rsidRPr="00631941">
        <w:rPr>
          <w:rFonts w:ascii="Verdana" w:hAnsi="Verdana"/>
        </w:rPr>
        <w:t>Bautenschutzspezialisten</w:t>
      </w:r>
      <w:proofErr w:type="spellEnd"/>
      <w:r w:rsidRPr="00631941">
        <w:rPr>
          <w:rFonts w:ascii="Verdana" w:hAnsi="Verdana"/>
        </w:rPr>
        <w:t xml:space="preserve"> V</w:t>
      </w:r>
      <w:r w:rsidR="00631941">
        <w:rPr>
          <w:rFonts w:ascii="Verdana" w:hAnsi="Verdana"/>
        </w:rPr>
        <w:t>einal</w:t>
      </w:r>
      <w:r w:rsidR="000C4125">
        <w:rPr>
          <w:rFonts w:ascii="Verdana" w:hAnsi="Verdana"/>
        </w:rPr>
        <w:t xml:space="preserve">. Wichtig: </w:t>
      </w:r>
      <w:r w:rsidR="006D78D7" w:rsidRPr="00631941">
        <w:rPr>
          <w:rFonts w:ascii="Verdana" w:hAnsi="Verdana"/>
        </w:rPr>
        <w:t xml:space="preserve">Anders als herkömmliche Innenausbauplatten </w:t>
      </w:r>
      <w:r w:rsidR="005D4290">
        <w:rPr>
          <w:rFonts w:ascii="Verdana" w:hAnsi="Verdana"/>
        </w:rPr>
        <w:t xml:space="preserve">bleiben sie auch nach kompletter </w:t>
      </w:r>
      <w:r w:rsidR="006D78D7" w:rsidRPr="00631941">
        <w:rPr>
          <w:rFonts w:ascii="Verdana" w:hAnsi="Verdana"/>
        </w:rPr>
        <w:t xml:space="preserve">Durchfeuchtung </w:t>
      </w:r>
      <w:r w:rsidR="005D4290">
        <w:rPr>
          <w:rFonts w:ascii="Verdana" w:hAnsi="Verdana"/>
        </w:rPr>
        <w:t>intakt</w:t>
      </w:r>
      <w:r w:rsidR="000C7F27">
        <w:rPr>
          <w:rFonts w:ascii="Verdana" w:hAnsi="Verdana"/>
        </w:rPr>
        <w:t xml:space="preserve"> und voll funktionsfähig, da si</w:t>
      </w:r>
      <w:r w:rsidR="005D4290">
        <w:rPr>
          <w:rFonts w:ascii="Verdana" w:hAnsi="Verdana"/>
        </w:rPr>
        <w:t xml:space="preserve">e </w:t>
      </w:r>
      <w:r w:rsidR="006D78D7" w:rsidRPr="00631941">
        <w:rPr>
          <w:rFonts w:ascii="Verdana" w:hAnsi="Verdana"/>
        </w:rPr>
        <w:t xml:space="preserve">bei guter Durchlüftung </w:t>
      </w:r>
      <w:r w:rsidR="005D4290">
        <w:rPr>
          <w:rFonts w:ascii="Verdana" w:hAnsi="Verdana"/>
        </w:rPr>
        <w:t xml:space="preserve">vollständig </w:t>
      </w:r>
      <w:r w:rsidR="006D78D7" w:rsidRPr="00631941">
        <w:rPr>
          <w:rFonts w:ascii="Verdana" w:hAnsi="Verdana"/>
        </w:rPr>
        <w:t>aus</w:t>
      </w:r>
      <w:r w:rsidR="000C7F27">
        <w:rPr>
          <w:rFonts w:ascii="Verdana" w:hAnsi="Verdana"/>
        </w:rPr>
        <w:t xml:space="preserve">trocknen. </w:t>
      </w:r>
      <w:r w:rsidR="005D4290">
        <w:rPr>
          <w:rFonts w:ascii="Verdana" w:hAnsi="Verdana"/>
        </w:rPr>
        <w:t xml:space="preserve">Das </w:t>
      </w:r>
      <w:r w:rsidR="006D78D7" w:rsidRPr="00631941">
        <w:rPr>
          <w:rFonts w:ascii="Verdana" w:hAnsi="Verdana"/>
        </w:rPr>
        <w:t xml:space="preserve">Einbringen einer Dampfsperre </w:t>
      </w:r>
      <w:r w:rsidR="005D4290">
        <w:rPr>
          <w:rFonts w:ascii="Verdana" w:hAnsi="Verdana"/>
        </w:rPr>
        <w:t xml:space="preserve">ist hinfällig, da </w:t>
      </w:r>
      <w:r w:rsidR="005D4290" w:rsidRPr="00631941">
        <w:rPr>
          <w:rFonts w:ascii="Verdana" w:hAnsi="Verdana"/>
        </w:rPr>
        <w:t>die Feuchtigkeit wieder abgegeben wird</w:t>
      </w:r>
      <w:r w:rsidR="006D78D7" w:rsidRPr="00631941">
        <w:rPr>
          <w:rFonts w:ascii="Verdana" w:hAnsi="Verdana"/>
        </w:rPr>
        <w:t xml:space="preserve">. </w:t>
      </w:r>
      <w:r w:rsidR="000C4125">
        <w:rPr>
          <w:rFonts w:ascii="Verdana" w:hAnsi="Verdana"/>
        </w:rPr>
        <w:t xml:space="preserve">Im Gegensatz zu den </w:t>
      </w:r>
      <w:r w:rsidR="006D78D7" w:rsidRPr="00631941">
        <w:rPr>
          <w:rFonts w:ascii="Verdana" w:hAnsi="Verdana"/>
        </w:rPr>
        <w:t xml:space="preserve">meisten </w:t>
      </w:r>
      <w:r w:rsidR="000C4125">
        <w:rPr>
          <w:rFonts w:ascii="Verdana" w:hAnsi="Verdana"/>
        </w:rPr>
        <w:t xml:space="preserve">anderen </w:t>
      </w:r>
      <w:r w:rsidR="006D78D7" w:rsidRPr="00631941">
        <w:rPr>
          <w:rFonts w:ascii="Verdana" w:hAnsi="Verdana"/>
        </w:rPr>
        <w:t xml:space="preserve">als innenliegender </w:t>
      </w:r>
      <w:r w:rsidR="00DC7FFC" w:rsidRPr="00631941">
        <w:rPr>
          <w:rFonts w:ascii="Verdana" w:hAnsi="Verdana"/>
        </w:rPr>
        <w:t xml:space="preserve">Kondensat- oder </w:t>
      </w:r>
      <w:r w:rsidR="006D78D7" w:rsidRPr="00631941">
        <w:rPr>
          <w:rFonts w:ascii="Verdana" w:hAnsi="Verdana"/>
        </w:rPr>
        <w:t>Wärmeschutz aufgebrachten Werkstoffe</w:t>
      </w:r>
      <w:r w:rsidR="005D4290">
        <w:rPr>
          <w:rFonts w:ascii="Verdana" w:hAnsi="Verdana"/>
        </w:rPr>
        <w:t>n</w:t>
      </w:r>
      <w:r w:rsidR="00DC08BD">
        <w:rPr>
          <w:rFonts w:ascii="Verdana" w:hAnsi="Verdana"/>
        </w:rPr>
        <w:t>,</w:t>
      </w:r>
      <w:r w:rsidR="000C4125">
        <w:rPr>
          <w:rFonts w:ascii="Verdana" w:hAnsi="Verdana"/>
        </w:rPr>
        <w:t xml:space="preserve"> bei denen eine beschädigte Dampfsperre zum Problem werden kann</w:t>
      </w:r>
      <w:r w:rsidR="005D4290">
        <w:rPr>
          <w:rFonts w:ascii="Verdana" w:hAnsi="Verdana"/>
        </w:rPr>
        <w:t xml:space="preserve">. </w:t>
      </w:r>
      <w:r w:rsidR="000C4125">
        <w:rPr>
          <w:rFonts w:ascii="Verdana" w:hAnsi="Verdana"/>
        </w:rPr>
        <w:t xml:space="preserve">Da sie </w:t>
      </w:r>
      <w:r w:rsidR="006D78D7" w:rsidRPr="00631941">
        <w:rPr>
          <w:rFonts w:ascii="Verdana" w:hAnsi="Verdana"/>
        </w:rPr>
        <w:t>die Feuchtigkeit nicht wieder abgeben</w:t>
      </w:r>
      <w:r w:rsidR="000C4125">
        <w:rPr>
          <w:rFonts w:ascii="Verdana" w:hAnsi="Verdana"/>
        </w:rPr>
        <w:t xml:space="preserve">, </w:t>
      </w:r>
      <w:r w:rsidR="006D78D7" w:rsidRPr="00631941">
        <w:rPr>
          <w:rFonts w:ascii="Verdana" w:hAnsi="Verdana"/>
        </w:rPr>
        <w:t xml:space="preserve">kann </w:t>
      </w:r>
      <w:r w:rsidR="00C6102E" w:rsidRPr="00B423CB">
        <w:rPr>
          <w:rFonts w:ascii="Verdana" w:hAnsi="Verdana"/>
        </w:rPr>
        <w:t xml:space="preserve">eine Taupunktverlagerung ins Mauerwerk entstehen und </w:t>
      </w:r>
      <w:r w:rsidR="006D78D7" w:rsidRPr="00B423CB">
        <w:rPr>
          <w:rFonts w:ascii="Verdana" w:hAnsi="Verdana"/>
        </w:rPr>
        <w:t xml:space="preserve">sich </w:t>
      </w:r>
      <w:r w:rsidR="00C6102E" w:rsidRPr="00B423CB">
        <w:rPr>
          <w:rFonts w:ascii="Verdana" w:hAnsi="Verdana"/>
        </w:rPr>
        <w:t>Luftfeuchtigkeit</w:t>
      </w:r>
      <w:r w:rsidR="006D78D7" w:rsidRPr="00B423CB">
        <w:rPr>
          <w:rFonts w:ascii="Verdana" w:hAnsi="Verdana"/>
        </w:rPr>
        <w:t xml:space="preserve"> aus der Raumluft im Inneren des Wandaufbaus niederschlagen</w:t>
      </w:r>
      <w:r w:rsidR="00B423CB" w:rsidRPr="00B423CB">
        <w:rPr>
          <w:rFonts w:ascii="Verdana" w:hAnsi="Verdana"/>
        </w:rPr>
        <w:t xml:space="preserve">, was </w:t>
      </w:r>
      <w:r w:rsidR="005D4290" w:rsidRPr="00B423CB">
        <w:rPr>
          <w:rFonts w:ascii="Verdana" w:hAnsi="Verdana"/>
        </w:rPr>
        <w:t xml:space="preserve">schon nach kurzer Zeit </w:t>
      </w:r>
      <w:r w:rsidR="00AD7EF7" w:rsidRPr="00B423CB">
        <w:rPr>
          <w:rFonts w:ascii="Verdana" w:hAnsi="Verdana"/>
        </w:rPr>
        <w:t>zu Feuchteproblemen führen</w:t>
      </w:r>
      <w:r w:rsidR="00B423CB" w:rsidRPr="00B423CB">
        <w:rPr>
          <w:rFonts w:ascii="Verdana" w:hAnsi="Verdana"/>
        </w:rPr>
        <w:t xml:space="preserve"> kann</w:t>
      </w:r>
      <w:r w:rsidR="00AD7EF7" w:rsidRPr="00B423CB">
        <w:rPr>
          <w:rFonts w:ascii="Verdana" w:hAnsi="Verdana"/>
        </w:rPr>
        <w:t>.</w:t>
      </w:r>
    </w:p>
    <w:p w14:paraId="2C124219" w14:textId="7E288CC5" w:rsidR="00DC08BD" w:rsidRPr="00B423CB" w:rsidRDefault="00DC08BD" w:rsidP="000C4125">
      <w:pPr>
        <w:spacing w:before="120" w:line="300" w:lineRule="atLeast"/>
        <w:rPr>
          <w:rFonts w:ascii="Verdana" w:hAnsi="Verdana"/>
        </w:rPr>
      </w:pPr>
      <w:r w:rsidRPr="00B423CB">
        <w:rPr>
          <w:rFonts w:ascii="Verdana" w:hAnsi="Verdana"/>
        </w:rPr>
        <w:t xml:space="preserve">Die </w:t>
      </w:r>
      <w:r w:rsidR="00AD7EF7" w:rsidRPr="00B423CB">
        <w:rPr>
          <w:rFonts w:ascii="Verdana" w:hAnsi="Verdana"/>
        </w:rPr>
        <w:t>V</w:t>
      </w:r>
      <w:r w:rsidR="00246392">
        <w:rPr>
          <w:rFonts w:ascii="Verdana" w:hAnsi="Verdana"/>
        </w:rPr>
        <w:t>einal-</w:t>
      </w:r>
      <w:r w:rsidR="00AD7EF7" w:rsidRPr="00B423CB">
        <w:rPr>
          <w:rFonts w:ascii="Verdana" w:hAnsi="Verdana"/>
        </w:rPr>
        <w:t>Wohnklimaplatten</w:t>
      </w:r>
      <w:r w:rsidRPr="00B423CB">
        <w:rPr>
          <w:rFonts w:ascii="Verdana" w:hAnsi="Verdana"/>
        </w:rPr>
        <w:t xml:space="preserve"> werden mit einem mineralischen Spezialkleber</w:t>
      </w:r>
      <w:r w:rsidR="000C7F27" w:rsidRPr="00B423CB">
        <w:rPr>
          <w:rFonts w:ascii="Verdana" w:hAnsi="Verdana"/>
        </w:rPr>
        <w:t xml:space="preserve"> an der Wandinnenseite </w:t>
      </w:r>
      <w:r w:rsidRPr="00B423CB">
        <w:rPr>
          <w:rFonts w:ascii="Verdana" w:hAnsi="Verdana"/>
        </w:rPr>
        <w:t xml:space="preserve">aufgebracht. </w:t>
      </w:r>
      <w:r w:rsidR="000C7F27" w:rsidRPr="00B423CB">
        <w:rPr>
          <w:rFonts w:ascii="Verdana" w:hAnsi="Verdana"/>
        </w:rPr>
        <w:t>Anschließend kann n</w:t>
      </w:r>
      <w:r w:rsidRPr="00B423CB">
        <w:rPr>
          <w:rFonts w:ascii="Verdana" w:hAnsi="Verdana"/>
        </w:rPr>
        <w:t>ach Wunsch mit diffusionsoffenen Materialien verputzt, verspachtelt oder gestrichen werden, bei</w:t>
      </w:r>
      <w:r w:rsidR="000C7F27" w:rsidRPr="00B423CB">
        <w:rPr>
          <w:rFonts w:ascii="Verdana" w:hAnsi="Verdana"/>
        </w:rPr>
        <w:t>s</w:t>
      </w:r>
      <w:r w:rsidRPr="00B423CB">
        <w:rPr>
          <w:rFonts w:ascii="Verdana" w:hAnsi="Verdana"/>
        </w:rPr>
        <w:t>pielswei</w:t>
      </w:r>
      <w:r w:rsidR="000C7F27" w:rsidRPr="00B423CB">
        <w:rPr>
          <w:rFonts w:ascii="Verdana" w:hAnsi="Verdana"/>
        </w:rPr>
        <w:t>s</w:t>
      </w:r>
      <w:r w:rsidRPr="00B423CB">
        <w:rPr>
          <w:rFonts w:ascii="Verdana" w:hAnsi="Verdana"/>
        </w:rPr>
        <w:t xml:space="preserve">e mit </w:t>
      </w:r>
      <w:proofErr w:type="spellStart"/>
      <w:r w:rsidRPr="00B423CB">
        <w:rPr>
          <w:rFonts w:ascii="Verdana" w:hAnsi="Verdana"/>
        </w:rPr>
        <w:t>Silikatfarbe</w:t>
      </w:r>
      <w:proofErr w:type="spellEnd"/>
      <w:r w:rsidRPr="00B423CB">
        <w:rPr>
          <w:rFonts w:ascii="Verdana" w:hAnsi="Verdana"/>
        </w:rPr>
        <w:t>.</w:t>
      </w:r>
      <w:r w:rsidR="00AD7EF7" w:rsidRPr="00B423CB">
        <w:rPr>
          <w:rFonts w:ascii="Verdana" w:hAnsi="Verdana"/>
        </w:rPr>
        <w:t xml:space="preserve"> Diese Platten bestehen aus anorganischen Materialien und dienen daher nicht als Nahrung für den Schimmelpilz. Sie haben eine</w:t>
      </w:r>
      <w:r w:rsidR="00246392">
        <w:rPr>
          <w:rFonts w:ascii="Verdana" w:hAnsi="Verdana"/>
        </w:rPr>
        <w:t>n</w:t>
      </w:r>
      <w:r w:rsidR="00AD7EF7" w:rsidRPr="00B423CB">
        <w:rPr>
          <w:rFonts w:ascii="Verdana" w:hAnsi="Verdana"/>
        </w:rPr>
        <w:t xml:space="preserve"> p</w:t>
      </w:r>
      <w:r w:rsidR="00B423CB" w:rsidRPr="00B423CB">
        <w:rPr>
          <w:rFonts w:ascii="Verdana" w:hAnsi="Verdana"/>
        </w:rPr>
        <w:t>H</w:t>
      </w:r>
      <w:r w:rsidR="00AD7EF7" w:rsidRPr="00B423CB">
        <w:rPr>
          <w:rFonts w:ascii="Verdana" w:hAnsi="Verdana"/>
        </w:rPr>
        <w:t>-Wert über 10, was wiederum die Gefahr von Schimmelbildung extrem einschränkt.</w:t>
      </w:r>
    </w:p>
    <w:p w14:paraId="2118FB4E" w14:textId="3F279836" w:rsidR="00AD7EF7" w:rsidRPr="00B423CB" w:rsidRDefault="00AD7EF7" w:rsidP="000C4125">
      <w:pPr>
        <w:spacing w:before="120" w:line="300" w:lineRule="atLeast"/>
        <w:rPr>
          <w:rFonts w:ascii="Verdana" w:hAnsi="Verdana"/>
        </w:rPr>
      </w:pPr>
      <w:r w:rsidRPr="00B423CB">
        <w:rPr>
          <w:rFonts w:ascii="Verdana" w:hAnsi="Verdana"/>
        </w:rPr>
        <w:t>Die V</w:t>
      </w:r>
      <w:r w:rsidR="00246392">
        <w:rPr>
          <w:rFonts w:ascii="Verdana" w:hAnsi="Verdana"/>
        </w:rPr>
        <w:t>einal-</w:t>
      </w:r>
      <w:r w:rsidRPr="00B423CB">
        <w:rPr>
          <w:rFonts w:ascii="Verdana" w:hAnsi="Verdana"/>
        </w:rPr>
        <w:t xml:space="preserve">Wohnklimaplatten sind sehr leicht und haben gegenüber </w:t>
      </w:r>
      <w:r w:rsidR="00246392">
        <w:rPr>
          <w:rFonts w:ascii="Verdana" w:hAnsi="Verdana"/>
        </w:rPr>
        <w:t xml:space="preserve">vielen </w:t>
      </w:r>
      <w:r w:rsidRPr="00B423CB">
        <w:rPr>
          <w:rFonts w:ascii="Verdana" w:hAnsi="Verdana"/>
        </w:rPr>
        <w:t xml:space="preserve">anderen </w:t>
      </w:r>
      <w:proofErr w:type="spellStart"/>
      <w:r w:rsidRPr="00B423CB">
        <w:rPr>
          <w:rFonts w:ascii="Verdana" w:hAnsi="Verdana"/>
        </w:rPr>
        <w:t>Kalziumsilikatplatten</w:t>
      </w:r>
      <w:proofErr w:type="spellEnd"/>
      <w:r w:rsidRPr="00B423CB">
        <w:rPr>
          <w:rFonts w:ascii="Verdana" w:hAnsi="Verdana"/>
        </w:rPr>
        <w:t xml:space="preserve"> eine sehr hohe Festigkeit</w:t>
      </w:r>
      <w:r w:rsidR="00246392">
        <w:rPr>
          <w:rFonts w:ascii="Verdana" w:hAnsi="Verdana"/>
        </w:rPr>
        <w:t>. S</w:t>
      </w:r>
      <w:r w:rsidRPr="00B423CB">
        <w:rPr>
          <w:rFonts w:ascii="Verdana" w:hAnsi="Verdana"/>
        </w:rPr>
        <w:t xml:space="preserve">ie sind schraubfest und können je nach Befestigungsart mehr als 15 kg pro Schraube </w:t>
      </w:r>
      <w:r w:rsidR="00464D36" w:rsidRPr="00B423CB">
        <w:rPr>
          <w:rFonts w:ascii="Verdana" w:hAnsi="Verdana"/>
        </w:rPr>
        <w:t>als Last aufnehmen</w:t>
      </w:r>
      <w:r w:rsidR="00246392">
        <w:rPr>
          <w:rFonts w:ascii="Verdana" w:hAnsi="Verdana"/>
        </w:rPr>
        <w:t>.</w:t>
      </w:r>
    </w:p>
    <w:p w14:paraId="381481FB" w14:textId="6D071A8B" w:rsidR="006D78D7" w:rsidRPr="00631941" w:rsidRDefault="006D78D7" w:rsidP="000C4125">
      <w:pPr>
        <w:spacing w:before="120" w:line="300" w:lineRule="atLeast"/>
        <w:rPr>
          <w:rFonts w:ascii="Verdana" w:hAnsi="Verdana"/>
        </w:rPr>
      </w:pPr>
      <w:r w:rsidRPr="00631941">
        <w:rPr>
          <w:rFonts w:ascii="Verdana" w:hAnsi="Verdana"/>
        </w:rPr>
        <w:t>Zu</w:t>
      </w:r>
      <w:r w:rsidR="00DC08BD">
        <w:rPr>
          <w:rFonts w:ascii="Verdana" w:hAnsi="Verdana"/>
        </w:rPr>
        <w:t xml:space="preserve">vor </w:t>
      </w:r>
      <w:r w:rsidR="000C7F27">
        <w:rPr>
          <w:rFonts w:ascii="Verdana" w:hAnsi="Verdana"/>
        </w:rPr>
        <w:t>muss</w:t>
      </w:r>
      <w:r w:rsidRPr="00631941">
        <w:rPr>
          <w:rFonts w:ascii="Verdana" w:hAnsi="Verdana"/>
        </w:rPr>
        <w:t xml:space="preserve"> sichergestellt sein, dass die Untergründe </w:t>
      </w:r>
      <w:r w:rsidR="00DC7FFC" w:rsidRPr="00631941">
        <w:rPr>
          <w:rFonts w:ascii="Verdana" w:hAnsi="Verdana"/>
        </w:rPr>
        <w:t>sowie</w:t>
      </w:r>
      <w:r w:rsidRPr="00631941">
        <w:rPr>
          <w:rFonts w:ascii="Verdana" w:hAnsi="Verdana"/>
        </w:rPr>
        <w:t xml:space="preserve"> die </w:t>
      </w:r>
      <w:r w:rsidR="00DC7FFC" w:rsidRPr="00631941">
        <w:rPr>
          <w:rFonts w:ascii="Verdana" w:hAnsi="Verdana"/>
        </w:rPr>
        <w:t xml:space="preserve">Wandoberflächen geeignet </w:t>
      </w:r>
      <w:r w:rsidRPr="00631941">
        <w:rPr>
          <w:rFonts w:ascii="Verdana" w:hAnsi="Verdana"/>
        </w:rPr>
        <w:t>und frei von Pilzbefall sind</w:t>
      </w:r>
      <w:r w:rsidR="00DC7FFC" w:rsidRPr="00631941">
        <w:rPr>
          <w:rFonts w:ascii="Verdana" w:hAnsi="Verdana"/>
        </w:rPr>
        <w:t xml:space="preserve"> bzw. </w:t>
      </w:r>
      <w:r w:rsidR="00DC08BD">
        <w:rPr>
          <w:rFonts w:ascii="Verdana" w:hAnsi="Verdana"/>
        </w:rPr>
        <w:t xml:space="preserve">entsprechend </w:t>
      </w:r>
      <w:r w:rsidR="00DC7FFC" w:rsidRPr="00631941">
        <w:rPr>
          <w:rFonts w:ascii="Verdana" w:hAnsi="Verdana"/>
        </w:rPr>
        <w:t>vorbehandelt werden</w:t>
      </w:r>
      <w:r w:rsidRPr="00631941">
        <w:rPr>
          <w:rFonts w:ascii="Verdana" w:hAnsi="Verdana"/>
        </w:rPr>
        <w:t xml:space="preserve">. </w:t>
      </w:r>
      <w:r w:rsidR="00DC08BD">
        <w:rPr>
          <w:rFonts w:ascii="Verdana" w:hAnsi="Verdana"/>
        </w:rPr>
        <w:t xml:space="preserve">Vorsicht bei aufsteigender </w:t>
      </w:r>
      <w:r w:rsidRPr="00631941">
        <w:rPr>
          <w:rFonts w:ascii="Verdana" w:hAnsi="Verdana"/>
        </w:rPr>
        <w:t>Feuchtigkeit im Sockelbereich</w:t>
      </w:r>
      <w:r w:rsidR="00DC08BD">
        <w:rPr>
          <w:rFonts w:ascii="Verdana" w:hAnsi="Verdana"/>
        </w:rPr>
        <w:t xml:space="preserve">: </w:t>
      </w:r>
      <w:r w:rsidR="000C7F27">
        <w:rPr>
          <w:rFonts w:ascii="Verdana" w:hAnsi="Verdana"/>
        </w:rPr>
        <w:t>„</w:t>
      </w:r>
      <w:r w:rsidR="00DC08BD">
        <w:rPr>
          <w:rFonts w:ascii="Verdana" w:hAnsi="Verdana"/>
        </w:rPr>
        <w:t xml:space="preserve">Dann ist das nachträgliche Einziehen einer </w:t>
      </w:r>
      <w:r w:rsidR="0075220C" w:rsidRPr="00631941">
        <w:rPr>
          <w:rFonts w:ascii="Verdana" w:hAnsi="Verdana"/>
        </w:rPr>
        <w:t xml:space="preserve">Horizontalsperre </w:t>
      </w:r>
      <w:r w:rsidR="00DC08BD">
        <w:rPr>
          <w:rFonts w:ascii="Verdana" w:hAnsi="Verdana"/>
        </w:rPr>
        <w:t xml:space="preserve">per </w:t>
      </w:r>
      <w:proofErr w:type="spellStart"/>
      <w:r w:rsidR="00DC08BD">
        <w:rPr>
          <w:rFonts w:ascii="Verdana" w:hAnsi="Verdana"/>
        </w:rPr>
        <w:t>Injektageverfahren</w:t>
      </w:r>
      <w:proofErr w:type="spellEnd"/>
      <w:r w:rsidR="001560EE" w:rsidRPr="00631941">
        <w:rPr>
          <w:rFonts w:ascii="Verdana" w:hAnsi="Verdana"/>
        </w:rPr>
        <w:t xml:space="preserve"> </w:t>
      </w:r>
      <w:r w:rsidR="0075220C" w:rsidRPr="00631941">
        <w:rPr>
          <w:rFonts w:ascii="Verdana" w:hAnsi="Verdana"/>
        </w:rPr>
        <w:t>erforderlich</w:t>
      </w:r>
      <w:r w:rsidR="006E4C83" w:rsidRPr="00631941">
        <w:rPr>
          <w:rFonts w:ascii="Verdana" w:hAnsi="Verdana"/>
        </w:rPr>
        <w:t>“</w:t>
      </w:r>
      <w:r w:rsidRPr="00631941">
        <w:rPr>
          <w:rFonts w:ascii="Verdana" w:hAnsi="Verdana"/>
        </w:rPr>
        <w:t>, erklärt Schuster</w:t>
      </w:r>
      <w:r w:rsidR="00DC08BD">
        <w:rPr>
          <w:rFonts w:ascii="Verdana" w:hAnsi="Verdana"/>
        </w:rPr>
        <w:t xml:space="preserve">. </w:t>
      </w:r>
      <w:r w:rsidR="000C7F27">
        <w:rPr>
          <w:rFonts w:ascii="Verdana" w:hAnsi="Verdana"/>
        </w:rPr>
        <w:t xml:space="preserve">Schimmelbefall </w:t>
      </w:r>
      <w:r w:rsidR="00DC08BD">
        <w:rPr>
          <w:rFonts w:ascii="Verdana" w:hAnsi="Verdana"/>
        </w:rPr>
        <w:t>muss ggf. v</w:t>
      </w:r>
      <w:r w:rsidRPr="00631941">
        <w:rPr>
          <w:rFonts w:ascii="Verdana" w:hAnsi="Verdana"/>
        </w:rPr>
        <w:t>orab behandelt werden. Dazu eignet sich eine anorganische Lösung, die auch für Allergiker geeignet ist, wie Veinal-</w:t>
      </w:r>
      <w:proofErr w:type="spellStart"/>
      <w:r w:rsidRPr="00631941">
        <w:rPr>
          <w:rFonts w:ascii="Verdana" w:hAnsi="Verdana"/>
        </w:rPr>
        <w:t>Antipilz</w:t>
      </w:r>
      <w:proofErr w:type="spellEnd"/>
      <w:r w:rsidRPr="00631941">
        <w:rPr>
          <w:rFonts w:ascii="Verdana" w:hAnsi="Verdana"/>
        </w:rPr>
        <w:t>. Falls erforderlich, kann der Untergrund zusätzlich mit einem speziellen Festiger vorbereitet werden.</w:t>
      </w:r>
    </w:p>
    <w:p w14:paraId="61697E1F" w14:textId="77777777" w:rsidR="003D5FE7" w:rsidRDefault="003D5FE7" w:rsidP="006D78D7">
      <w:pPr>
        <w:spacing w:line="280" w:lineRule="atLeast"/>
        <w:rPr>
          <w:rFonts w:ascii="Verdana" w:hAnsi="Verdana" w:cs="Verdana"/>
          <w:b/>
          <w:bCs/>
        </w:rPr>
      </w:pPr>
    </w:p>
    <w:p w14:paraId="27185690" w14:textId="1683DCB9" w:rsidR="00696E66" w:rsidRDefault="00696E66" w:rsidP="00745C3A">
      <w:pPr>
        <w:spacing w:line="320" w:lineRule="atLeast"/>
        <w:rPr>
          <w:rFonts w:ascii="Verdana" w:hAnsi="Verdana" w:cs="Verdana"/>
          <w:bCs/>
          <w:i/>
        </w:rPr>
      </w:pPr>
      <w:r w:rsidRPr="00696E66">
        <w:rPr>
          <w:rFonts w:ascii="Verdana" w:hAnsi="Verdana" w:cs="Verdana"/>
          <w:bCs/>
          <w:i/>
        </w:rPr>
        <w:lastRenderedPageBreak/>
        <w:t>(</w:t>
      </w:r>
      <w:r w:rsidR="00B423CB">
        <w:rPr>
          <w:rFonts w:ascii="Verdana" w:hAnsi="Verdana" w:cs="Verdana"/>
          <w:bCs/>
          <w:i/>
        </w:rPr>
        <w:t>3</w:t>
      </w:r>
      <w:r w:rsidRPr="00696E66">
        <w:rPr>
          <w:rFonts w:ascii="Verdana" w:hAnsi="Verdana" w:cs="Verdana"/>
          <w:bCs/>
          <w:i/>
        </w:rPr>
        <w:t>.</w:t>
      </w:r>
      <w:r w:rsidR="00E2306C">
        <w:rPr>
          <w:rFonts w:ascii="Verdana" w:hAnsi="Verdana" w:cs="Verdana"/>
          <w:bCs/>
          <w:i/>
        </w:rPr>
        <w:t>30</w:t>
      </w:r>
      <w:r w:rsidR="000F514B">
        <w:rPr>
          <w:rFonts w:ascii="Verdana" w:hAnsi="Verdana" w:cs="Verdana"/>
          <w:bCs/>
          <w:i/>
        </w:rPr>
        <w:t>7</w:t>
      </w:r>
      <w:bookmarkStart w:id="0" w:name="_GoBack"/>
      <w:bookmarkEnd w:id="0"/>
      <w:r w:rsidR="00604984">
        <w:rPr>
          <w:rFonts w:ascii="Verdana" w:hAnsi="Verdana" w:cs="Verdana"/>
          <w:bCs/>
          <w:i/>
        </w:rPr>
        <w:t xml:space="preserve"> </w:t>
      </w:r>
      <w:r w:rsidRPr="00696E66">
        <w:rPr>
          <w:rFonts w:ascii="Verdana" w:hAnsi="Verdana" w:cs="Verdana"/>
          <w:bCs/>
          <w:i/>
        </w:rPr>
        <w:t>Zeichen</w:t>
      </w:r>
      <w:r w:rsidR="00604984">
        <w:rPr>
          <w:rFonts w:ascii="Verdana" w:hAnsi="Verdana" w:cs="Verdana"/>
          <w:bCs/>
          <w:i/>
        </w:rPr>
        <w:t xml:space="preserve"> inkl. Leerzeichen</w:t>
      </w:r>
      <w:r w:rsidRPr="00696E66">
        <w:rPr>
          <w:rFonts w:ascii="Verdana" w:hAnsi="Verdana" w:cs="Verdana"/>
          <w:bCs/>
          <w:i/>
        </w:rPr>
        <w:t>)</w:t>
      </w:r>
    </w:p>
    <w:p w14:paraId="15567E9F" w14:textId="77777777" w:rsidR="003877E0" w:rsidRDefault="003877E0" w:rsidP="003877E0">
      <w:pPr>
        <w:rPr>
          <w:rFonts w:ascii="Verdana" w:hAnsi="Verdana" w:cs="Verdana"/>
          <w:bCs/>
          <w:i/>
        </w:rPr>
      </w:pPr>
    </w:p>
    <w:p w14:paraId="32444479" w14:textId="25CFD590" w:rsidR="003877E0" w:rsidRDefault="003877E0" w:rsidP="003877E0">
      <w:pPr>
        <w:rPr>
          <w:rFonts w:ascii="Verdana" w:hAnsi="Verdana" w:cs="Verdana"/>
          <w:bCs/>
          <w:i/>
        </w:rPr>
      </w:pPr>
      <w:r>
        <w:rPr>
          <w:rFonts w:ascii="Verdana" w:hAnsi="Verdana" w:cs="Verdana"/>
          <w:bCs/>
          <w:i/>
        </w:rPr>
        <w:softHyphen/>
      </w:r>
      <w:r>
        <w:rPr>
          <w:rFonts w:ascii="Verdana" w:hAnsi="Verdana" w:cs="Verdana"/>
          <w:b/>
          <w:bCs/>
        </w:rPr>
        <w:t>-----------------------------------------------------------------------------------</w:t>
      </w:r>
    </w:p>
    <w:p w14:paraId="0862FA97" w14:textId="77777777" w:rsidR="003877E0" w:rsidRDefault="003877E0" w:rsidP="003877E0">
      <w:pPr>
        <w:rPr>
          <w:rFonts w:ascii="Verdana" w:hAnsi="Verdana" w:cs="Verdana"/>
          <w:bCs/>
          <w:i/>
        </w:rPr>
      </w:pPr>
    </w:p>
    <w:p w14:paraId="65478A2F" w14:textId="77777777" w:rsidR="003877E0" w:rsidRDefault="003877E0" w:rsidP="003877E0">
      <w:pPr>
        <w:rPr>
          <w:rFonts w:ascii="Verdana" w:hAnsi="Verdana" w:cs="Verdana"/>
          <w:b/>
          <w:bCs/>
          <w:i/>
        </w:rPr>
      </w:pPr>
      <w:r>
        <w:rPr>
          <w:rFonts w:ascii="Verdana" w:hAnsi="Verdana" w:cs="Verdana"/>
          <w:b/>
          <w:bCs/>
          <w:i/>
          <w:u w:val="single"/>
        </w:rPr>
        <w:t>Bildtexte</w:t>
      </w:r>
      <w:r>
        <w:rPr>
          <w:rFonts w:ascii="Verdana" w:hAnsi="Verdana" w:cs="Verdana"/>
          <w:b/>
          <w:bCs/>
          <w:i/>
        </w:rPr>
        <w:t xml:space="preserve"> </w:t>
      </w:r>
    </w:p>
    <w:p w14:paraId="048D2317" w14:textId="77777777" w:rsidR="003877E0" w:rsidRPr="009A76D2" w:rsidRDefault="003877E0" w:rsidP="003877E0">
      <w:pPr>
        <w:spacing w:before="120"/>
        <w:rPr>
          <w:rFonts w:ascii="Verdana" w:hAnsi="Verdana" w:cs="Verdana"/>
          <w:bCs/>
          <w:i/>
        </w:rPr>
      </w:pPr>
      <w:r>
        <w:rPr>
          <w:rFonts w:ascii="Verdana" w:hAnsi="Verdana" w:cs="Verdana"/>
          <w:b/>
          <w:bCs/>
          <w:i/>
        </w:rPr>
        <w:t xml:space="preserve">Schimmelschutzplatten-1 </w:t>
      </w:r>
      <w:proofErr w:type="spellStart"/>
      <w:r>
        <w:rPr>
          <w:rFonts w:ascii="Verdana" w:hAnsi="Verdana" w:cs="Verdana"/>
          <w:bCs/>
          <w:i/>
        </w:rPr>
        <w:t>Kalziumsilikatplatten</w:t>
      </w:r>
      <w:proofErr w:type="spellEnd"/>
      <w:r>
        <w:rPr>
          <w:rFonts w:ascii="Verdana" w:hAnsi="Verdana" w:cs="Verdana"/>
          <w:bCs/>
          <w:i/>
        </w:rPr>
        <w:t xml:space="preserve"> sind Meister der Feuchteregulierung. Auch Ihre Dämmwirkung trägt zum aktiven Schimmelschutz bei. </w:t>
      </w:r>
      <w:r w:rsidRPr="009A76D2">
        <w:rPr>
          <w:rFonts w:ascii="Verdana" w:hAnsi="Verdana"/>
          <w:i/>
        </w:rPr>
        <w:t xml:space="preserve"> (Bild: </w:t>
      </w:r>
      <w:r>
        <w:rPr>
          <w:rFonts w:ascii="Verdana" w:hAnsi="Verdana"/>
          <w:i/>
        </w:rPr>
        <w:t>Veinal</w:t>
      </w:r>
      <w:r w:rsidRPr="009A76D2">
        <w:rPr>
          <w:rFonts w:ascii="Verdana" w:hAnsi="Verdana"/>
          <w:i/>
        </w:rPr>
        <w:t xml:space="preserve">)  </w:t>
      </w:r>
    </w:p>
    <w:p w14:paraId="3587E00E" w14:textId="77777777" w:rsidR="003877E0" w:rsidRDefault="003877E0" w:rsidP="003877E0">
      <w:pPr>
        <w:rPr>
          <w:rFonts w:ascii="Verdana" w:hAnsi="Verdana" w:cs="Verdana"/>
          <w:b/>
          <w:bCs/>
          <w:i/>
        </w:rPr>
      </w:pPr>
    </w:p>
    <w:p w14:paraId="38AB437E" w14:textId="77777777" w:rsidR="003877E0" w:rsidRDefault="003877E0" w:rsidP="003877E0">
      <w:pPr>
        <w:rPr>
          <w:rFonts w:ascii="Verdana" w:hAnsi="Verdana"/>
          <w:i/>
        </w:rPr>
      </w:pPr>
      <w:r>
        <w:rPr>
          <w:rFonts w:ascii="Verdana" w:hAnsi="Verdana" w:cs="Verdana"/>
          <w:b/>
          <w:bCs/>
          <w:i/>
        </w:rPr>
        <w:t>Schimmelschutzplatten-2:</w:t>
      </w:r>
      <w:r>
        <w:rPr>
          <w:rFonts w:ascii="Verdana" w:hAnsi="Verdana" w:cs="Verdana"/>
          <w:bCs/>
          <w:i/>
        </w:rPr>
        <w:t xml:space="preserve"> </w:t>
      </w:r>
      <w:r w:rsidRPr="00841AB4">
        <w:rPr>
          <w:rFonts w:ascii="Verdana" w:hAnsi="Verdana"/>
          <w:i/>
        </w:rPr>
        <w:t>Die Wohnklimaplatten werden mit einem mineralischen Spezialkleber an der Wandinnenseite aufgebracht.</w:t>
      </w:r>
      <w:r w:rsidRPr="00FE3DE4">
        <w:rPr>
          <w:rFonts w:ascii="Verdana" w:hAnsi="Verdana"/>
          <w:i/>
        </w:rPr>
        <w:t xml:space="preserve"> (Bild: Veinal)</w:t>
      </w:r>
      <w:r>
        <w:rPr>
          <w:rFonts w:ascii="Verdana" w:hAnsi="Verdana"/>
          <w:i/>
        </w:rPr>
        <w:t xml:space="preserve"> </w:t>
      </w:r>
      <w:r w:rsidRPr="00A64433">
        <w:rPr>
          <w:rFonts w:ascii="Verdana" w:hAnsi="Verdana"/>
          <w:i/>
        </w:rPr>
        <w:t xml:space="preserve"> </w:t>
      </w:r>
      <w:r>
        <w:rPr>
          <w:rFonts w:ascii="Verdana" w:hAnsi="Verdana"/>
          <w:i/>
        </w:rPr>
        <w:t xml:space="preserve"> </w:t>
      </w:r>
    </w:p>
    <w:p w14:paraId="1D48FA6A" w14:textId="77777777" w:rsidR="003877E0" w:rsidRDefault="003877E0" w:rsidP="003877E0">
      <w:pPr>
        <w:rPr>
          <w:rFonts w:ascii="Verdana" w:hAnsi="Verdana" w:cs="Verdana"/>
          <w:bCs/>
          <w:i/>
        </w:rPr>
      </w:pPr>
    </w:p>
    <w:p w14:paraId="13BB6C7B" w14:textId="77777777" w:rsidR="003877E0" w:rsidRPr="009A76D2" w:rsidRDefault="003877E0" w:rsidP="003877E0">
      <w:pPr>
        <w:pStyle w:val="Textkrper"/>
        <w:spacing w:after="0"/>
        <w:rPr>
          <w:rFonts w:ascii="Verdana" w:hAnsi="Verdana"/>
          <w:sz w:val="20"/>
        </w:rPr>
      </w:pPr>
      <w:r w:rsidRPr="00841AB4">
        <w:rPr>
          <w:rFonts w:ascii="Verdana" w:hAnsi="Verdana" w:cs="Verdana"/>
          <w:bCs/>
          <w:sz w:val="20"/>
        </w:rPr>
        <w:t>Schimmelschutzplatten</w:t>
      </w:r>
      <w:r w:rsidRPr="00FE3DE4">
        <w:rPr>
          <w:rFonts w:ascii="Verdana" w:hAnsi="Verdana" w:cs="Verdana"/>
          <w:bCs/>
          <w:sz w:val="20"/>
        </w:rPr>
        <w:t>-3:</w:t>
      </w:r>
      <w:r w:rsidRPr="009A76D2">
        <w:rPr>
          <w:rFonts w:ascii="Verdana" w:hAnsi="Verdana" w:cs="Verdana"/>
          <w:bCs/>
          <w:sz w:val="20"/>
        </w:rPr>
        <w:t xml:space="preserve"> </w:t>
      </w:r>
      <w:r w:rsidRPr="00841AB4">
        <w:rPr>
          <w:rFonts w:ascii="Verdana" w:hAnsi="Verdana" w:cs="Verdana"/>
          <w:b w:val="0"/>
          <w:bCs/>
          <w:sz w:val="20"/>
        </w:rPr>
        <w:t>Vor der Montage mus</w:t>
      </w:r>
      <w:r w:rsidRPr="00841AB4">
        <w:rPr>
          <w:rFonts w:ascii="Verdana" w:hAnsi="Verdana"/>
          <w:b w:val="0"/>
          <w:sz w:val="20"/>
        </w:rPr>
        <w:t>s sichergestellt sein, dass die Untergründe sowie die Wandoberflächen geeignet und frei von Pilzbefall sind bzw. entsprechend vorbehandelt werden</w:t>
      </w:r>
      <w:r>
        <w:rPr>
          <w:rFonts w:ascii="Verdana" w:hAnsi="Verdana"/>
          <w:b w:val="0"/>
          <w:sz w:val="20"/>
        </w:rPr>
        <w:t>.</w:t>
      </w:r>
      <w:r w:rsidRPr="009A76D2">
        <w:rPr>
          <w:rFonts w:ascii="Verdana" w:hAnsi="Verdana"/>
          <w:b w:val="0"/>
          <w:sz w:val="20"/>
        </w:rPr>
        <w:t xml:space="preserve"> (Bild: </w:t>
      </w:r>
      <w:r>
        <w:rPr>
          <w:rFonts w:ascii="Verdana" w:hAnsi="Verdana"/>
          <w:b w:val="0"/>
          <w:sz w:val="20"/>
        </w:rPr>
        <w:t>Veinal</w:t>
      </w:r>
      <w:r w:rsidRPr="009A76D2">
        <w:rPr>
          <w:rFonts w:ascii="Verdana" w:hAnsi="Verdana"/>
          <w:b w:val="0"/>
          <w:sz w:val="20"/>
        </w:rPr>
        <w:t>)</w:t>
      </w:r>
    </w:p>
    <w:p w14:paraId="183D7876" w14:textId="77777777" w:rsidR="003877E0" w:rsidRPr="009A76D2" w:rsidRDefault="003877E0" w:rsidP="003877E0">
      <w:pPr>
        <w:rPr>
          <w:rFonts w:ascii="Verdana" w:hAnsi="Verdana"/>
          <w:i/>
        </w:rPr>
      </w:pPr>
    </w:p>
    <w:p w14:paraId="09430F2D" w14:textId="77777777" w:rsidR="003877E0" w:rsidRDefault="003877E0" w:rsidP="003877E0">
      <w:pPr>
        <w:rPr>
          <w:rFonts w:ascii="Verdana" w:hAnsi="Verdana"/>
          <w:i/>
        </w:rPr>
      </w:pPr>
      <w:r>
        <w:rPr>
          <w:rFonts w:ascii="Verdana" w:hAnsi="Verdana" w:cs="Verdana"/>
          <w:b/>
          <w:bCs/>
          <w:i/>
        </w:rPr>
        <w:t>Schimmelschutzplatten-4:</w:t>
      </w:r>
      <w:r>
        <w:rPr>
          <w:rFonts w:ascii="Verdana" w:hAnsi="Verdana" w:cs="Verdana"/>
          <w:bCs/>
          <w:i/>
        </w:rPr>
        <w:t xml:space="preserve"> </w:t>
      </w:r>
      <w:r w:rsidRPr="00841AB4">
        <w:rPr>
          <w:rFonts w:ascii="Verdana" w:hAnsi="Verdana" w:cs="Verdana"/>
          <w:bCs/>
          <w:i/>
        </w:rPr>
        <w:t xml:space="preserve">Die Platten sind </w:t>
      </w:r>
      <w:r w:rsidRPr="00841AB4">
        <w:rPr>
          <w:rFonts w:ascii="Verdana" w:hAnsi="Verdana"/>
          <w:i/>
        </w:rPr>
        <w:t>schraubfest und können je nach Befestigungsart mehr als 15 kg pro Schraube als Last aufnehmen.</w:t>
      </w:r>
      <w:r>
        <w:rPr>
          <w:rFonts w:ascii="Verdana" w:hAnsi="Verdana"/>
          <w:i/>
        </w:rPr>
        <w:t xml:space="preserve"> (Bild: Veinal)</w:t>
      </w:r>
    </w:p>
    <w:p w14:paraId="6CA9EFB0" w14:textId="77777777" w:rsidR="003877E0" w:rsidRDefault="003877E0" w:rsidP="003877E0">
      <w:pPr>
        <w:rPr>
          <w:rFonts w:ascii="Verdana" w:hAnsi="Verdana"/>
          <w:i/>
        </w:rPr>
      </w:pPr>
    </w:p>
    <w:p w14:paraId="4E5D1192" w14:textId="77777777" w:rsidR="003877E0" w:rsidRDefault="003877E0" w:rsidP="003877E0">
      <w:pPr>
        <w:rPr>
          <w:rFonts w:ascii="Verdana" w:hAnsi="Verdana"/>
          <w:i/>
        </w:rPr>
      </w:pPr>
      <w:r>
        <w:rPr>
          <w:rFonts w:ascii="Verdana" w:hAnsi="Verdana" w:cs="Verdana"/>
          <w:b/>
          <w:bCs/>
          <w:i/>
        </w:rPr>
        <w:t>Schimmelschutzplatten-5:</w:t>
      </w:r>
      <w:r>
        <w:rPr>
          <w:rFonts w:ascii="Verdana" w:hAnsi="Verdana"/>
        </w:rPr>
        <w:t xml:space="preserve"> </w:t>
      </w:r>
      <w:r w:rsidRPr="00841AB4">
        <w:rPr>
          <w:rFonts w:ascii="Verdana" w:hAnsi="Verdana"/>
          <w:i/>
        </w:rPr>
        <w:t>Abschließend kann nach Wunsch mit dampfdurchlässigen Materialien verputzt, verspachtelt oder gestrichen werden.</w:t>
      </w:r>
      <w:r w:rsidRPr="00FE3DE4">
        <w:rPr>
          <w:rFonts w:ascii="Verdana" w:hAnsi="Verdana"/>
          <w:i/>
        </w:rPr>
        <w:t xml:space="preserve"> (Bild: Veinal)</w:t>
      </w:r>
    </w:p>
    <w:p w14:paraId="6377F7C3" w14:textId="77777777" w:rsidR="003877E0" w:rsidRDefault="003877E0" w:rsidP="003877E0">
      <w:pPr>
        <w:rPr>
          <w:rFonts w:ascii="Verdana" w:hAnsi="Verdana"/>
          <w:i/>
        </w:rPr>
      </w:pPr>
    </w:p>
    <w:p w14:paraId="583430F8" w14:textId="0C68D8FF" w:rsidR="003877E0" w:rsidRPr="00696E66" w:rsidRDefault="003877E0" w:rsidP="003877E0">
      <w:pPr>
        <w:spacing w:line="320" w:lineRule="atLeast"/>
        <w:rPr>
          <w:rFonts w:ascii="Verdana" w:hAnsi="Verdana" w:cs="Verdana"/>
          <w:bCs/>
          <w:i/>
        </w:rPr>
      </w:pPr>
      <w:r>
        <w:rPr>
          <w:rFonts w:ascii="Verdana" w:hAnsi="Verdana" w:cs="Verdana"/>
          <w:b/>
          <w:bCs/>
          <w:i/>
        </w:rPr>
        <w:t>Schimmelschutzplatten-6:</w:t>
      </w:r>
      <w:r>
        <w:rPr>
          <w:rFonts w:ascii="Verdana" w:hAnsi="Verdana" w:cs="Verdana"/>
          <w:bCs/>
          <w:i/>
        </w:rPr>
        <w:t xml:space="preserve"> </w:t>
      </w:r>
      <w:r w:rsidRPr="005C629E">
        <w:rPr>
          <w:rFonts w:ascii="Verdana" w:hAnsi="Verdana"/>
          <w:i/>
        </w:rPr>
        <w:t xml:space="preserve">Eine nur 25 Millimeter starke </w:t>
      </w:r>
      <w:proofErr w:type="spellStart"/>
      <w:r w:rsidRPr="005C629E">
        <w:rPr>
          <w:rFonts w:ascii="Verdana" w:hAnsi="Verdana"/>
          <w:i/>
        </w:rPr>
        <w:t>Kalziumsilikatplatte</w:t>
      </w:r>
      <w:proofErr w:type="spellEnd"/>
      <w:r w:rsidRPr="005C629E">
        <w:rPr>
          <w:rFonts w:ascii="Verdana" w:hAnsi="Verdana"/>
          <w:i/>
        </w:rPr>
        <w:t xml:space="preserve"> kann beachtliche Mengen Wasser aufnehmen, ein Vielfaches ihres Eigengewichts speichern und pro Stunde und Quadratmeter ca. 20 Liter Wasser transportieren.</w:t>
      </w:r>
      <w:r>
        <w:rPr>
          <w:rFonts w:ascii="Verdana" w:hAnsi="Verdana"/>
          <w:i/>
        </w:rPr>
        <w:t xml:space="preserve"> (Bild: Veinal)</w:t>
      </w:r>
    </w:p>
    <w:p w14:paraId="6BBD89FB" w14:textId="77777777" w:rsidR="00696E66" w:rsidRDefault="00696E66" w:rsidP="00F60176">
      <w:pPr>
        <w:rPr>
          <w:rFonts w:ascii="Verdana" w:hAnsi="Verdana" w:cs="Verdana"/>
          <w:b/>
          <w:bCs/>
        </w:rPr>
      </w:pPr>
    </w:p>
    <w:p w14:paraId="4F531C92" w14:textId="5C65E6D4" w:rsidR="00631941" w:rsidRDefault="00F60176" w:rsidP="00F60176">
      <w:pPr>
        <w:rPr>
          <w:rFonts w:ascii="Verdana" w:hAnsi="Verdana" w:cs="Verdana"/>
          <w:b/>
          <w:bCs/>
        </w:rPr>
      </w:pPr>
      <w:r>
        <w:rPr>
          <w:rFonts w:ascii="Verdana" w:hAnsi="Verdana" w:cs="Verdana"/>
          <w:b/>
          <w:bCs/>
        </w:rPr>
        <w:t xml:space="preserve">----------------------------------------------------------------------------------- </w:t>
      </w:r>
    </w:p>
    <w:p w14:paraId="427BEB4D" w14:textId="77777777" w:rsidR="00631941" w:rsidRDefault="00631941" w:rsidP="00F60176">
      <w:pPr>
        <w:rPr>
          <w:rFonts w:ascii="Verdana" w:hAnsi="Verdana" w:cs="Verdana"/>
          <w:b/>
          <w:bCs/>
        </w:rPr>
      </w:pPr>
    </w:p>
    <w:p w14:paraId="581064BE" w14:textId="77777777" w:rsidR="00631941" w:rsidRPr="003877E0" w:rsidRDefault="00631941" w:rsidP="00F60176">
      <w:pPr>
        <w:rPr>
          <w:rFonts w:ascii="Verdana" w:hAnsi="Verdana" w:cs="Verdana"/>
          <w:i/>
        </w:rPr>
      </w:pPr>
      <w:r w:rsidRPr="003877E0">
        <w:rPr>
          <w:rFonts w:ascii="Verdana" w:hAnsi="Verdana" w:cs="Verdana"/>
          <w:bCs/>
          <w:i/>
        </w:rPr>
        <w:t xml:space="preserve">Schuster GmbH Veinal </w:t>
      </w:r>
      <w:r w:rsidRPr="003877E0">
        <w:rPr>
          <w:rFonts w:ascii="Verdana" w:hAnsi="Verdana" w:cs="Verdana"/>
          <w:i/>
        </w:rPr>
        <w:t>Bauchemie</w:t>
      </w:r>
    </w:p>
    <w:p w14:paraId="07F5BADF" w14:textId="77777777" w:rsidR="00631941" w:rsidRDefault="00631941" w:rsidP="00631941">
      <w:pPr>
        <w:spacing w:line="320" w:lineRule="atLeast"/>
        <w:rPr>
          <w:rFonts w:ascii="Verdana" w:hAnsi="Verdana" w:cs="Verdana"/>
          <w:i/>
        </w:rPr>
      </w:pPr>
      <w:r w:rsidRPr="00745C3A">
        <w:rPr>
          <w:rFonts w:ascii="Verdana" w:hAnsi="Verdana" w:cs="Verdana"/>
          <w:i/>
        </w:rPr>
        <w:t xml:space="preserve">Industriegebiet - </w:t>
      </w:r>
      <w:proofErr w:type="spellStart"/>
      <w:r w:rsidRPr="00745C3A">
        <w:rPr>
          <w:rFonts w:ascii="Verdana" w:hAnsi="Verdana" w:cs="Verdana"/>
          <w:i/>
        </w:rPr>
        <w:t>Haldenloh</w:t>
      </w:r>
      <w:proofErr w:type="spellEnd"/>
      <w:r w:rsidRPr="00745C3A">
        <w:rPr>
          <w:rFonts w:ascii="Verdana" w:hAnsi="Verdana" w:cs="Verdana"/>
          <w:i/>
        </w:rPr>
        <w:t xml:space="preserve"> C 10-14</w:t>
      </w:r>
    </w:p>
    <w:p w14:paraId="790EBB6D" w14:textId="77777777" w:rsidR="00631941" w:rsidRDefault="00631941" w:rsidP="00631941">
      <w:pPr>
        <w:spacing w:line="320" w:lineRule="atLeast"/>
        <w:rPr>
          <w:rFonts w:ascii="Verdana" w:hAnsi="Verdana"/>
          <w:i/>
        </w:rPr>
      </w:pPr>
      <w:r>
        <w:rPr>
          <w:rFonts w:ascii="Verdana" w:hAnsi="Verdana" w:cs="Verdana"/>
          <w:i/>
        </w:rPr>
        <w:t>8</w:t>
      </w:r>
      <w:r w:rsidRPr="00745C3A">
        <w:rPr>
          <w:rFonts w:ascii="Verdana" w:hAnsi="Verdana" w:cs="Verdana"/>
          <w:i/>
        </w:rPr>
        <w:t xml:space="preserve">6465 </w:t>
      </w:r>
      <w:proofErr w:type="spellStart"/>
      <w:r w:rsidRPr="00745C3A">
        <w:rPr>
          <w:rFonts w:ascii="Verdana" w:hAnsi="Verdana" w:cs="Verdana"/>
          <w:i/>
        </w:rPr>
        <w:t>Welden</w:t>
      </w:r>
      <w:proofErr w:type="spellEnd"/>
      <w:r w:rsidRPr="00745C3A">
        <w:rPr>
          <w:rFonts w:ascii="Verdana" w:hAnsi="Verdana" w:cs="Verdana"/>
          <w:i/>
        </w:rPr>
        <w:t xml:space="preserve"> bei Augsburg</w:t>
      </w:r>
      <w:r w:rsidRPr="00745C3A">
        <w:rPr>
          <w:rFonts w:ascii="Verdana" w:hAnsi="Verdana" w:cs="Verdana"/>
          <w:i/>
        </w:rPr>
        <w:br/>
      </w:r>
      <w:r>
        <w:rPr>
          <w:rFonts w:ascii="Verdana" w:hAnsi="Verdana" w:cs="Verdana"/>
          <w:bCs/>
          <w:i/>
        </w:rPr>
        <w:t xml:space="preserve">Tel. </w:t>
      </w:r>
      <w:r w:rsidRPr="00062E4A">
        <w:rPr>
          <w:rFonts w:ascii="Verdana" w:hAnsi="Verdana" w:cs="Verdana"/>
          <w:i/>
        </w:rPr>
        <w:t xml:space="preserve">08293 / </w:t>
      </w:r>
      <w:r w:rsidRPr="00062E4A">
        <w:rPr>
          <w:rFonts w:ascii="Verdana" w:hAnsi="Verdana"/>
          <w:i/>
        </w:rPr>
        <w:t>965008-0</w:t>
      </w:r>
    </w:p>
    <w:p w14:paraId="45392A33" w14:textId="77777777" w:rsidR="00631941" w:rsidRPr="009F7A91" w:rsidRDefault="00631941" w:rsidP="00631941">
      <w:pPr>
        <w:spacing w:line="320" w:lineRule="atLeast"/>
        <w:rPr>
          <w:rFonts w:ascii="Verdana" w:hAnsi="Verdana"/>
          <w:i/>
          <w:lang w:val="en-US"/>
        </w:rPr>
      </w:pPr>
      <w:r w:rsidRPr="009F7A91">
        <w:rPr>
          <w:rFonts w:ascii="Verdana" w:hAnsi="Verdana" w:cs="Verdana"/>
          <w:bCs/>
          <w:i/>
          <w:lang w:val="en-US"/>
        </w:rPr>
        <w:t>Fax</w:t>
      </w:r>
      <w:r w:rsidRPr="009F7A91">
        <w:rPr>
          <w:rFonts w:ascii="Verdana" w:hAnsi="Verdana" w:cs="Verdana"/>
          <w:i/>
          <w:lang w:val="en-US"/>
        </w:rPr>
        <w:t xml:space="preserve"> 08293 / </w:t>
      </w:r>
      <w:r w:rsidRPr="009F7A91">
        <w:rPr>
          <w:rFonts w:ascii="Verdana" w:hAnsi="Verdana"/>
          <w:i/>
          <w:lang w:val="en-US"/>
        </w:rPr>
        <w:t>965008-80</w:t>
      </w:r>
    </w:p>
    <w:p w14:paraId="3D14CC0E" w14:textId="77777777" w:rsidR="00631941" w:rsidRPr="009F7A91" w:rsidRDefault="000F514B" w:rsidP="00631941">
      <w:pPr>
        <w:spacing w:line="320" w:lineRule="atLeast"/>
        <w:rPr>
          <w:rFonts w:ascii="Verdana" w:hAnsi="Verdana" w:cs="Verdana"/>
          <w:i/>
          <w:lang w:val="en-US"/>
        </w:rPr>
      </w:pPr>
      <w:hyperlink r:id="rId8" w:history="1">
        <w:r w:rsidR="00631941" w:rsidRPr="009F7A91">
          <w:rPr>
            <w:rStyle w:val="Hyperlink"/>
            <w:rFonts w:ascii="Verdana" w:hAnsi="Verdana" w:cs="Verdana"/>
            <w:i/>
            <w:lang w:val="en-US"/>
          </w:rPr>
          <w:t>BAUCHEMIE@veinal.de</w:t>
        </w:r>
      </w:hyperlink>
      <w:r w:rsidR="00631941" w:rsidRPr="009F7A91">
        <w:rPr>
          <w:rFonts w:ascii="Verdana" w:hAnsi="Verdana" w:cs="Verdana"/>
          <w:i/>
          <w:lang w:val="en-US"/>
        </w:rPr>
        <w:t xml:space="preserve">, </w:t>
      </w:r>
      <w:hyperlink r:id="rId9" w:history="1">
        <w:r w:rsidR="00631941" w:rsidRPr="009F7A91">
          <w:rPr>
            <w:rStyle w:val="Hyperlink"/>
            <w:rFonts w:ascii="Verdana" w:hAnsi="Verdana" w:cs="Verdana"/>
            <w:i/>
            <w:lang w:val="en-US"/>
          </w:rPr>
          <w:t>www.veinal.de</w:t>
        </w:r>
      </w:hyperlink>
    </w:p>
    <w:p w14:paraId="6BF0E0D5" w14:textId="77777777" w:rsidR="00631941" w:rsidRPr="009F7A91" w:rsidRDefault="00631941">
      <w:pPr>
        <w:pStyle w:val="StandardWeb"/>
        <w:spacing w:before="0" w:beforeAutospacing="0" w:after="0" w:afterAutospacing="0"/>
        <w:rPr>
          <w:rFonts w:ascii="Verdana" w:hAnsi="Verdana" w:cs="Arial"/>
          <w:sz w:val="21"/>
          <w:szCs w:val="21"/>
          <w:lang w:val="en-US"/>
        </w:rPr>
      </w:pPr>
    </w:p>
    <w:p w14:paraId="12EE3914" w14:textId="77777777" w:rsidR="00631941" w:rsidRDefault="00631941">
      <w:pPr>
        <w:pStyle w:val="StandardWeb"/>
        <w:spacing w:before="0" w:beforeAutospacing="0" w:after="0" w:afterAutospacing="0"/>
        <w:rPr>
          <w:rFonts w:ascii="Verdana" w:hAnsi="Verdana" w:cs="Arial"/>
          <w:sz w:val="21"/>
          <w:szCs w:val="21"/>
          <w:lang w:val="en-US"/>
        </w:rPr>
      </w:pPr>
    </w:p>
    <w:p w14:paraId="43361BEE" w14:textId="77777777" w:rsidR="003877E0" w:rsidRPr="009F7A91" w:rsidRDefault="003877E0">
      <w:pPr>
        <w:pStyle w:val="StandardWeb"/>
        <w:spacing w:before="0" w:beforeAutospacing="0" w:after="0" w:afterAutospacing="0"/>
        <w:rPr>
          <w:rFonts w:ascii="Verdana" w:hAnsi="Verdana" w:cs="Arial"/>
          <w:sz w:val="21"/>
          <w:szCs w:val="21"/>
          <w:lang w:val="en-US"/>
        </w:rPr>
      </w:pPr>
    </w:p>
    <w:p w14:paraId="131EA7EF" w14:textId="77777777" w:rsidR="004648DF" w:rsidRPr="008E2D26" w:rsidRDefault="003C67BE">
      <w:pPr>
        <w:pStyle w:val="StandardWeb"/>
        <w:spacing w:before="0" w:beforeAutospacing="0" w:after="0" w:afterAutospacing="0"/>
        <w:rPr>
          <w:rFonts w:ascii="Verdana" w:hAnsi="Verdana" w:cs="Arial"/>
          <w:sz w:val="21"/>
          <w:szCs w:val="21"/>
        </w:rPr>
      </w:pPr>
      <w:r>
        <w:rPr>
          <w:rFonts w:ascii="Verdana" w:hAnsi="Verdana" w:cs="Arial"/>
          <w:sz w:val="21"/>
          <w:szCs w:val="21"/>
        </w:rPr>
        <w:t>Pressekontakt</w:t>
      </w:r>
      <w:r w:rsidR="004648DF" w:rsidRPr="008E2D26">
        <w:rPr>
          <w:rFonts w:ascii="Verdana" w:hAnsi="Verdana" w:cs="Arial"/>
          <w:sz w:val="21"/>
          <w:szCs w:val="21"/>
        </w:rPr>
        <w:t>:</w:t>
      </w:r>
    </w:p>
    <w:p w14:paraId="1A1D463B" w14:textId="77777777" w:rsidR="004648DF" w:rsidRPr="008E2D26" w:rsidRDefault="003C67BE">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01C0711" w14:textId="77777777" w:rsidR="004648DF" w:rsidRPr="008E2D26" w:rsidRDefault="004648DF">
      <w:pPr>
        <w:pStyle w:val="StandardWeb"/>
        <w:spacing w:before="0" w:beforeAutospacing="0" w:after="0" w:afterAutospacing="0"/>
        <w:rPr>
          <w:rFonts w:ascii="Verdana" w:hAnsi="Verdana" w:cs="Arial"/>
          <w:b/>
          <w:bCs/>
          <w:sz w:val="21"/>
          <w:szCs w:val="21"/>
        </w:rPr>
      </w:pPr>
      <w:proofErr w:type="spellStart"/>
      <w:r w:rsidRPr="008E2D26">
        <w:rPr>
          <w:rFonts w:ascii="Verdana" w:hAnsi="Verdana" w:cs="Arial"/>
          <w:b/>
          <w:bCs/>
          <w:sz w:val="21"/>
          <w:szCs w:val="21"/>
        </w:rPr>
        <w:t>Kettelerstraße</w:t>
      </w:r>
      <w:proofErr w:type="spellEnd"/>
      <w:r w:rsidRPr="008E2D26">
        <w:rPr>
          <w:rFonts w:ascii="Verdana" w:hAnsi="Verdana" w:cs="Arial"/>
          <w:b/>
          <w:bCs/>
          <w:sz w:val="21"/>
          <w:szCs w:val="21"/>
        </w:rPr>
        <w:t xml:space="preserve"> 31</w:t>
      </w:r>
    </w:p>
    <w:p w14:paraId="7E481BDF" w14:textId="77777777" w:rsidR="004648DF" w:rsidRDefault="004648DF">
      <w:pPr>
        <w:pStyle w:val="StandardWeb"/>
        <w:spacing w:before="0" w:beforeAutospacing="0" w:after="0" w:afterAutospacing="0"/>
        <w:rPr>
          <w:rFonts w:ascii="Verdana" w:hAnsi="Verdana" w:cs="Arial"/>
          <w:b/>
          <w:bCs/>
          <w:sz w:val="21"/>
          <w:szCs w:val="21"/>
        </w:rPr>
      </w:pPr>
      <w:r w:rsidRPr="008E2D26">
        <w:rPr>
          <w:rFonts w:ascii="Verdana" w:hAnsi="Verdana" w:cs="Arial"/>
          <w:b/>
          <w:bCs/>
          <w:sz w:val="21"/>
          <w:szCs w:val="21"/>
        </w:rPr>
        <w:t xml:space="preserve">97222 </w:t>
      </w:r>
      <w:proofErr w:type="spellStart"/>
      <w:r w:rsidRPr="008E2D26">
        <w:rPr>
          <w:rFonts w:ascii="Verdana" w:hAnsi="Verdana" w:cs="Arial"/>
          <w:b/>
          <w:bCs/>
          <w:sz w:val="21"/>
          <w:szCs w:val="21"/>
        </w:rPr>
        <w:t>Rimpar</w:t>
      </w:r>
      <w:proofErr w:type="spellEnd"/>
    </w:p>
    <w:p w14:paraId="2F622E3A" w14:textId="77777777" w:rsidR="003C67BE" w:rsidRPr="008E2D26" w:rsidRDefault="003C67BE">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p w14:paraId="6494366B" w14:textId="70A4C37F" w:rsidR="004648DF" w:rsidRPr="000C392A" w:rsidRDefault="004648DF">
      <w:pPr>
        <w:pStyle w:val="StandardWeb"/>
        <w:rPr>
          <w:rFonts w:ascii="Verdana" w:hAnsi="Verdana" w:cs="Arial"/>
          <w:sz w:val="22"/>
          <w:szCs w:val="22"/>
        </w:rPr>
      </w:pPr>
    </w:p>
    <w:p w14:paraId="24F88E6D" w14:textId="77777777" w:rsidR="004648DF" w:rsidRPr="0078375D" w:rsidRDefault="004648DF">
      <w:pPr>
        <w:pStyle w:val="StandardWeb"/>
        <w:spacing w:before="0" w:beforeAutospacing="0" w:after="120" w:afterAutospacing="0" w:line="320" w:lineRule="atLeast"/>
        <w:rPr>
          <w:rFonts w:ascii="Arial" w:hAnsi="Arial" w:cs="Arial"/>
          <w:sz w:val="22"/>
          <w:szCs w:val="22"/>
        </w:rPr>
      </w:pPr>
    </w:p>
    <w:sectPr w:rsidR="004648DF" w:rsidRPr="0078375D" w:rsidSect="008041CA">
      <w:headerReference w:type="default" r:id="rId10"/>
      <w:footerReference w:type="default" r:id="rId11"/>
      <w:pgSz w:w="11907" w:h="16840"/>
      <w:pgMar w:top="1418" w:right="1247" w:bottom="45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6DE76" w14:textId="77777777" w:rsidR="008041CA" w:rsidRDefault="008041CA">
      <w:r>
        <w:separator/>
      </w:r>
    </w:p>
  </w:endnote>
  <w:endnote w:type="continuationSeparator" w:id="0">
    <w:p w14:paraId="413625D1" w14:textId="77777777" w:rsidR="008041CA" w:rsidRDefault="0080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670B8" w14:textId="77777777" w:rsidR="00B04A4E" w:rsidRDefault="00B04A4E">
    <w:pPr>
      <w:pStyle w:val="Fuzeile"/>
      <w:rPr>
        <w:b/>
        <w:sz w:val="22"/>
      </w:rPr>
    </w:pPr>
  </w:p>
  <w:p w14:paraId="2EAF0B00" w14:textId="55018521" w:rsidR="00B04A4E" w:rsidRDefault="00B04A4E" w:rsidP="00BE566D">
    <w:pPr>
      <w:pStyle w:val="Fuzeile"/>
      <w:rPr>
        <w:sz w:val="22"/>
        <w:lang w:val="fr-FR"/>
      </w:rPr>
    </w:pPr>
  </w:p>
  <w:p w14:paraId="0C45D5C5" w14:textId="77777777" w:rsidR="00B04A4E" w:rsidRDefault="00B04A4E" w:rsidP="00BE566D">
    <w:pPr>
      <w:pStyle w:val="Fuzeil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9E465" w14:textId="77777777" w:rsidR="008041CA" w:rsidRDefault="008041CA">
      <w:r>
        <w:separator/>
      </w:r>
    </w:p>
  </w:footnote>
  <w:footnote w:type="continuationSeparator" w:id="0">
    <w:p w14:paraId="3C3EA2F3" w14:textId="77777777" w:rsidR="008041CA" w:rsidRDefault="00804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688C" w14:textId="77777777" w:rsidR="00B04A4E" w:rsidRPr="00311C0C" w:rsidRDefault="00B04A4E">
    <w:pPr>
      <w:pStyle w:val="Kopfzeile"/>
      <w:jc w:val="right"/>
      <w:rPr>
        <w:b/>
        <w:i/>
        <w:iCs/>
        <w:sz w:val="32"/>
        <w:szCs w:val="32"/>
      </w:rPr>
    </w:pPr>
    <w:r w:rsidRPr="00311C0C">
      <w:rPr>
        <w:b/>
        <w:i/>
        <w:iCs/>
        <w:sz w:val="32"/>
        <w:szCs w:val="32"/>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6"/>
  </w:num>
  <w:num w:numId="5">
    <w:abstractNumId w:val="8"/>
  </w:num>
  <w:num w:numId="6">
    <w:abstractNumId w:val="0"/>
  </w:num>
  <w:num w:numId="7">
    <w:abstractNumId w:val="1"/>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CF"/>
    <w:rsid w:val="00004956"/>
    <w:rsid w:val="00012FA8"/>
    <w:rsid w:val="00021077"/>
    <w:rsid w:val="0003743D"/>
    <w:rsid w:val="00045CA4"/>
    <w:rsid w:val="0006191C"/>
    <w:rsid w:val="00062E4A"/>
    <w:rsid w:val="00073F62"/>
    <w:rsid w:val="00092B6F"/>
    <w:rsid w:val="000B3BB7"/>
    <w:rsid w:val="000B71F2"/>
    <w:rsid w:val="000C392A"/>
    <w:rsid w:val="000C4125"/>
    <w:rsid w:val="000C7F27"/>
    <w:rsid w:val="000D15A6"/>
    <w:rsid w:val="000D4F2C"/>
    <w:rsid w:val="000D5E4D"/>
    <w:rsid w:val="000E070C"/>
    <w:rsid w:val="000F514B"/>
    <w:rsid w:val="00110CE4"/>
    <w:rsid w:val="001118F5"/>
    <w:rsid w:val="0011429D"/>
    <w:rsid w:val="00155E71"/>
    <w:rsid w:val="001560EE"/>
    <w:rsid w:val="00156A4B"/>
    <w:rsid w:val="00160F8E"/>
    <w:rsid w:val="0016294C"/>
    <w:rsid w:val="001875FA"/>
    <w:rsid w:val="001C0D44"/>
    <w:rsid w:val="001C6BB0"/>
    <w:rsid w:val="001E7312"/>
    <w:rsid w:val="001F124F"/>
    <w:rsid w:val="001F6C03"/>
    <w:rsid w:val="00201C31"/>
    <w:rsid w:val="00203EF7"/>
    <w:rsid w:val="00214CEA"/>
    <w:rsid w:val="00221AC6"/>
    <w:rsid w:val="00246392"/>
    <w:rsid w:val="00250C54"/>
    <w:rsid w:val="00251055"/>
    <w:rsid w:val="002671A1"/>
    <w:rsid w:val="0027094C"/>
    <w:rsid w:val="00291CDC"/>
    <w:rsid w:val="002C58B7"/>
    <w:rsid w:val="002D0CBF"/>
    <w:rsid w:val="002D6336"/>
    <w:rsid w:val="002E6026"/>
    <w:rsid w:val="00301D89"/>
    <w:rsid w:val="00305288"/>
    <w:rsid w:val="00311C0C"/>
    <w:rsid w:val="0032299A"/>
    <w:rsid w:val="00327A31"/>
    <w:rsid w:val="00345F4C"/>
    <w:rsid w:val="0035334A"/>
    <w:rsid w:val="00355DEE"/>
    <w:rsid w:val="0036679C"/>
    <w:rsid w:val="00372BE5"/>
    <w:rsid w:val="003877E0"/>
    <w:rsid w:val="003A512F"/>
    <w:rsid w:val="003B2A3A"/>
    <w:rsid w:val="003C1450"/>
    <w:rsid w:val="003C67BE"/>
    <w:rsid w:val="003C77F3"/>
    <w:rsid w:val="003D5FE7"/>
    <w:rsid w:val="003E0453"/>
    <w:rsid w:val="0040510D"/>
    <w:rsid w:val="004558F9"/>
    <w:rsid w:val="004648DF"/>
    <w:rsid w:val="00464D36"/>
    <w:rsid w:val="0048747F"/>
    <w:rsid w:val="004B0C67"/>
    <w:rsid w:val="004B41E8"/>
    <w:rsid w:val="004C1449"/>
    <w:rsid w:val="004E7B88"/>
    <w:rsid w:val="004F277A"/>
    <w:rsid w:val="00516AED"/>
    <w:rsid w:val="00527B1E"/>
    <w:rsid w:val="00527B7B"/>
    <w:rsid w:val="00535F1A"/>
    <w:rsid w:val="00547FEE"/>
    <w:rsid w:val="00551410"/>
    <w:rsid w:val="00552B4A"/>
    <w:rsid w:val="00581935"/>
    <w:rsid w:val="005873AF"/>
    <w:rsid w:val="005A6091"/>
    <w:rsid w:val="005A6336"/>
    <w:rsid w:val="005B0B8B"/>
    <w:rsid w:val="005B5777"/>
    <w:rsid w:val="005D4290"/>
    <w:rsid w:val="005D4F96"/>
    <w:rsid w:val="005E0DD4"/>
    <w:rsid w:val="005F3495"/>
    <w:rsid w:val="005F4CCD"/>
    <w:rsid w:val="00604984"/>
    <w:rsid w:val="0061024C"/>
    <w:rsid w:val="0061629E"/>
    <w:rsid w:val="006256EF"/>
    <w:rsid w:val="00631941"/>
    <w:rsid w:val="00635798"/>
    <w:rsid w:val="00645F91"/>
    <w:rsid w:val="00654DF7"/>
    <w:rsid w:val="00660EDB"/>
    <w:rsid w:val="00662ADA"/>
    <w:rsid w:val="00696E66"/>
    <w:rsid w:val="006A0265"/>
    <w:rsid w:val="006A7153"/>
    <w:rsid w:val="006B37E6"/>
    <w:rsid w:val="006C4BFC"/>
    <w:rsid w:val="006D4ED8"/>
    <w:rsid w:val="006D78D7"/>
    <w:rsid w:val="006E4C83"/>
    <w:rsid w:val="006F3B90"/>
    <w:rsid w:val="00725557"/>
    <w:rsid w:val="00737163"/>
    <w:rsid w:val="00745C3A"/>
    <w:rsid w:val="0075220C"/>
    <w:rsid w:val="00756824"/>
    <w:rsid w:val="007635E4"/>
    <w:rsid w:val="0078375D"/>
    <w:rsid w:val="007A78BE"/>
    <w:rsid w:val="007E339B"/>
    <w:rsid w:val="007E342F"/>
    <w:rsid w:val="007E4440"/>
    <w:rsid w:val="008041CA"/>
    <w:rsid w:val="008052A4"/>
    <w:rsid w:val="008079A2"/>
    <w:rsid w:val="00817641"/>
    <w:rsid w:val="00830D24"/>
    <w:rsid w:val="00834F47"/>
    <w:rsid w:val="00853E75"/>
    <w:rsid w:val="00854353"/>
    <w:rsid w:val="00855781"/>
    <w:rsid w:val="008743FE"/>
    <w:rsid w:val="00881099"/>
    <w:rsid w:val="00886856"/>
    <w:rsid w:val="00892911"/>
    <w:rsid w:val="00893EB4"/>
    <w:rsid w:val="008A6BEF"/>
    <w:rsid w:val="008C2361"/>
    <w:rsid w:val="008D1F30"/>
    <w:rsid w:val="008E2D26"/>
    <w:rsid w:val="008E57C5"/>
    <w:rsid w:val="00907C62"/>
    <w:rsid w:val="0092008C"/>
    <w:rsid w:val="00924BCF"/>
    <w:rsid w:val="00931A55"/>
    <w:rsid w:val="0094317C"/>
    <w:rsid w:val="0095722A"/>
    <w:rsid w:val="00960C12"/>
    <w:rsid w:val="009848CF"/>
    <w:rsid w:val="0099688A"/>
    <w:rsid w:val="009A562F"/>
    <w:rsid w:val="009A7E09"/>
    <w:rsid w:val="009C1324"/>
    <w:rsid w:val="009D17B8"/>
    <w:rsid w:val="009D27B6"/>
    <w:rsid w:val="009D65B6"/>
    <w:rsid w:val="009F7A91"/>
    <w:rsid w:val="00A01C42"/>
    <w:rsid w:val="00A20197"/>
    <w:rsid w:val="00A23956"/>
    <w:rsid w:val="00A3184A"/>
    <w:rsid w:val="00A44E37"/>
    <w:rsid w:val="00A47A39"/>
    <w:rsid w:val="00A52E90"/>
    <w:rsid w:val="00A76B10"/>
    <w:rsid w:val="00A84D9A"/>
    <w:rsid w:val="00AA2662"/>
    <w:rsid w:val="00AC6E69"/>
    <w:rsid w:val="00AD38F5"/>
    <w:rsid w:val="00AD7EF7"/>
    <w:rsid w:val="00AE0759"/>
    <w:rsid w:val="00AE3C41"/>
    <w:rsid w:val="00AE3E71"/>
    <w:rsid w:val="00AE6F11"/>
    <w:rsid w:val="00AF29FC"/>
    <w:rsid w:val="00B03D6E"/>
    <w:rsid w:val="00B04A4E"/>
    <w:rsid w:val="00B2628A"/>
    <w:rsid w:val="00B26CEF"/>
    <w:rsid w:val="00B423CB"/>
    <w:rsid w:val="00B47C22"/>
    <w:rsid w:val="00B70A9A"/>
    <w:rsid w:val="00B72BB2"/>
    <w:rsid w:val="00B72D65"/>
    <w:rsid w:val="00B83595"/>
    <w:rsid w:val="00B944E5"/>
    <w:rsid w:val="00B953BB"/>
    <w:rsid w:val="00BA5325"/>
    <w:rsid w:val="00BA64BF"/>
    <w:rsid w:val="00BC25C3"/>
    <w:rsid w:val="00BD12B1"/>
    <w:rsid w:val="00BD24BF"/>
    <w:rsid w:val="00BD68D3"/>
    <w:rsid w:val="00BE18A9"/>
    <w:rsid w:val="00BE30B1"/>
    <w:rsid w:val="00BE566D"/>
    <w:rsid w:val="00BE5DA8"/>
    <w:rsid w:val="00BF633B"/>
    <w:rsid w:val="00C055BB"/>
    <w:rsid w:val="00C0602F"/>
    <w:rsid w:val="00C10D63"/>
    <w:rsid w:val="00C1477D"/>
    <w:rsid w:val="00C169DD"/>
    <w:rsid w:val="00C257C2"/>
    <w:rsid w:val="00C31D73"/>
    <w:rsid w:val="00C6102E"/>
    <w:rsid w:val="00C70E11"/>
    <w:rsid w:val="00C72A9A"/>
    <w:rsid w:val="00C85D64"/>
    <w:rsid w:val="00C85DA8"/>
    <w:rsid w:val="00CA44D5"/>
    <w:rsid w:val="00CB5B6D"/>
    <w:rsid w:val="00CF1721"/>
    <w:rsid w:val="00D021E0"/>
    <w:rsid w:val="00D11C4C"/>
    <w:rsid w:val="00D14853"/>
    <w:rsid w:val="00D27707"/>
    <w:rsid w:val="00D324DB"/>
    <w:rsid w:val="00D446E6"/>
    <w:rsid w:val="00D45D0C"/>
    <w:rsid w:val="00D479EF"/>
    <w:rsid w:val="00D506FF"/>
    <w:rsid w:val="00D5443B"/>
    <w:rsid w:val="00D6754D"/>
    <w:rsid w:val="00D8455B"/>
    <w:rsid w:val="00D94DB2"/>
    <w:rsid w:val="00D95146"/>
    <w:rsid w:val="00DA0810"/>
    <w:rsid w:val="00DB3E20"/>
    <w:rsid w:val="00DB71C1"/>
    <w:rsid w:val="00DB74C5"/>
    <w:rsid w:val="00DC08BD"/>
    <w:rsid w:val="00DC6948"/>
    <w:rsid w:val="00DC7FFC"/>
    <w:rsid w:val="00DE582D"/>
    <w:rsid w:val="00DF36A2"/>
    <w:rsid w:val="00E21407"/>
    <w:rsid w:val="00E226AA"/>
    <w:rsid w:val="00E2306C"/>
    <w:rsid w:val="00E532BE"/>
    <w:rsid w:val="00E53B58"/>
    <w:rsid w:val="00E54456"/>
    <w:rsid w:val="00E60A3F"/>
    <w:rsid w:val="00E673B5"/>
    <w:rsid w:val="00E73823"/>
    <w:rsid w:val="00E91F88"/>
    <w:rsid w:val="00EA13E5"/>
    <w:rsid w:val="00EB738C"/>
    <w:rsid w:val="00EC1883"/>
    <w:rsid w:val="00EC2DCA"/>
    <w:rsid w:val="00ED1214"/>
    <w:rsid w:val="00EE2554"/>
    <w:rsid w:val="00EE2D4C"/>
    <w:rsid w:val="00EF6436"/>
    <w:rsid w:val="00F067F0"/>
    <w:rsid w:val="00F17664"/>
    <w:rsid w:val="00F2310E"/>
    <w:rsid w:val="00F260E1"/>
    <w:rsid w:val="00F50D28"/>
    <w:rsid w:val="00F56AB2"/>
    <w:rsid w:val="00F60176"/>
    <w:rsid w:val="00F63A0E"/>
    <w:rsid w:val="00F74028"/>
    <w:rsid w:val="00F86532"/>
    <w:rsid w:val="00F878A1"/>
    <w:rsid w:val="00F92196"/>
    <w:rsid w:val="00F97488"/>
    <w:rsid w:val="00FB10CD"/>
    <w:rsid w:val="00FB4EF6"/>
    <w:rsid w:val="00FC3892"/>
    <w:rsid w:val="00FC4313"/>
    <w:rsid w:val="00FC6F60"/>
    <w:rsid w:val="00FE1C60"/>
    <w:rsid w:val="00FE3DE4"/>
    <w:rsid w:val="00FF379F"/>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65918"/>
  <w15:chartTrackingRefBased/>
  <w15:docId w15:val="{DD551E4A-1E85-4E44-8A1D-BBF8DC5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27A31"/>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link w:val="TextkrperZchn"/>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pPr>
      <w:spacing w:after="120" w:line="320" w:lineRule="atLeast"/>
    </w:pPr>
    <w:rPr>
      <w:sz w:val="28"/>
      <w:lang w:val="en-GB"/>
    </w:rPr>
  </w:style>
  <w:style w:type="character" w:customStyle="1" w:styleId="text1">
    <w:name w:val="text1"/>
    <w:rPr>
      <w:rFonts w:ascii="Verdana" w:hAnsi="Verdana" w:hint="default"/>
      <w:b w:val="0"/>
      <w:bCs w:val="0"/>
      <w:color w:val="000000"/>
      <w:sz w:val="18"/>
      <w:szCs w:val="18"/>
    </w:rPr>
  </w:style>
  <w:style w:type="character" w:styleId="BesuchterHyperlink">
    <w:name w:val="FollowedHyperlink"/>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uiPriority w:val="22"/>
    <w:qFormat/>
    <w:rPr>
      <w:b/>
      <w:bCs/>
    </w:rPr>
  </w:style>
  <w:style w:type="character" w:customStyle="1" w:styleId="fliess1">
    <w:name w:val="fliess1"/>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paragraph" w:styleId="NurText">
    <w:name w:val="Plain Text"/>
    <w:basedOn w:val="Standard"/>
    <w:link w:val="NurTextZchn"/>
    <w:uiPriority w:val="99"/>
    <w:unhideWhenUsed/>
    <w:rsid w:val="00AD38F5"/>
    <w:pPr>
      <w:overflowPunct/>
      <w:autoSpaceDE/>
      <w:autoSpaceDN/>
      <w:adjustRightInd/>
      <w:textAlignment w:val="auto"/>
    </w:pPr>
    <w:rPr>
      <w:rFonts w:ascii="Verdana" w:eastAsia="Calibri" w:hAnsi="Verdana"/>
    </w:rPr>
  </w:style>
  <w:style w:type="character" w:customStyle="1" w:styleId="NurTextZchn">
    <w:name w:val="Nur Text Zchn"/>
    <w:link w:val="NurText"/>
    <w:uiPriority w:val="99"/>
    <w:rsid w:val="00AD38F5"/>
    <w:rPr>
      <w:rFonts w:ascii="Verdana" w:eastAsia="Calibri" w:hAnsi="Verdana"/>
    </w:rPr>
  </w:style>
  <w:style w:type="character" w:customStyle="1" w:styleId="hgkelc">
    <w:name w:val="hgkelc"/>
    <w:basedOn w:val="Absatz-Standardschriftart"/>
    <w:rsid w:val="00631941"/>
  </w:style>
  <w:style w:type="character" w:customStyle="1" w:styleId="TextkrperZchn">
    <w:name w:val="Textkörper Zchn"/>
    <w:basedOn w:val="Absatz-Standardschriftart"/>
    <w:link w:val="Textkrper"/>
    <w:rsid w:val="003877E0"/>
    <w:rPr>
      <w:rFonts w:ascii="Arial" w:hAnsi="Arial"/>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8926">
      <w:bodyDiv w:val="1"/>
      <w:marLeft w:val="0"/>
      <w:marRight w:val="0"/>
      <w:marTop w:val="0"/>
      <w:marBottom w:val="0"/>
      <w:divBdr>
        <w:top w:val="none" w:sz="0" w:space="0" w:color="auto"/>
        <w:left w:val="none" w:sz="0" w:space="0" w:color="auto"/>
        <w:bottom w:val="none" w:sz="0" w:space="0" w:color="auto"/>
        <w:right w:val="none" w:sz="0" w:space="0" w:color="auto"/>
      </w:divBdr>
    </w:div>
    <w:div w:id="134031857">
      <w:bodyDiv w:val="1"/>
      <w:marLeft w:val="0"/>
      <w:marRight w:val="0"/>
      <w:marTop w:val="0"/>
      <w:marBottom w:val="0"/>
      <w:divBdr>
        <w:top w:val="none" w:sz="0" w:space="0" w:color="auto"/>
        <w:left w:val="none" w:sz="0" w:space="0" w:color="auto"/>
        <w:bottom w:val="none" w:sz="0" w:space="0" w:color="auto"/>
        <w:right w:val="none" w:sz="0" w:space="0" w:color="auto"/>
      </w:divBdr>
    </w:div>
    <w:div w:id="142280368">
      <w:bodyDiv w:val="1"/>
      <w:marLeft w:val="0"/>
      <w:marRight w:val="0"/>
      <w:marTop w:val="0"/>
      <w:marBottom w:val="0"/>
      <w:divBdr>
        <w:top w:val="none" w:sz="0" w:space="0" w:color="auto"/>
        <w:left w:val="none" w:sz="0" w:space="0" w:color="auto"/>
        <w:bottom w:val="none" w:sz="0" w:space="0" w:color="auto"/>
        <w:right w:val="none" w:sz="0" w:space="0" w:color="auto"/>
      </w:divBdr>
      <w:divsChild>
        <w:div w:id="2041279756">
          <w:marLeft w:val="0"/>
          <w:marRight w:val="0"/>
          <w:marTop w:val="0"/>
          <w:marBottom w:val="0"/>
          <w:divBdr>
            <w:top w:val="none" w:sz="0" w:space="0" w:color="auto"/>
            <w:left w:val="none" w:sz="0" w:space="0" w:color="auto"/>
            <w:bottom w:val="none" w:sz="0" w:space="0" w:color="auto"/>
            <w:right w:val="none" w:sz="0" w:space="0" w:color="auto"/>
          </w:divBdr>
        </w:div>
      </w:divsChild>
    </w:div>
    <w:div w:id="181362426">
      <w:bodyDiv w:val="1"/>
      <w:marLeft w:val="0"/>
      <w:marRight w:val="0"/>
      <w:marTop w:val="0"/>
      <w:marBottom w:val="0"/>
      <w:divBdr>
        <w:top w:val="none" w:sz="0" w:space="0" w:color="auto"/>
        <w:left w:val="none" w:sz="0" w:space="0" w:color="auto"/>
        <w:bottom w:val="none" w:sz="0" w:space="0" w:color="auto"/>
        <w:right w:val="none" w:sz="0" w:space="0" w:color="auto"/>
      </w:divBdr>
    </w:div>
    <w:div w:id="322317052">
      <w:bodyDiv w:val="1"/>
      <w:marLeft w:val="0"/>
      <w:marRight w:val="0"/>
      <w:marTop w:val="0"/>
      <w:marBottom w:val="0"/>
      <w:divBdr>
        <w:top w:val="none" w:sz="0" w:space="0" w:color="auto"/>
        <w:left w:val="none" w:sz="0" w:space="0" w:color="auto"/>
        <w:bottom w:val="none" w:sz="0" w:space="0" w:color="auto"/>
        <w:right w:val="none" w:sz="0" w:space="0" w:color="auto"/>
      </w:divBdr>
    </w:div>
    <w:div w:id="516651213">
      <w:bodyDiv w:val="1"/>
      <w:marLeft w:val="0"/>
      <w:marRight w:val="0"/>
      <w:marTop w:val="0"/>
      <w:marBottom w:val="0"/>
      <w:divBdr>
        <w:top w:val="none" w:sz="0" w:space="0" w:color="auto"/>
        <w:left w:val="none" w:sz="0" w:space="0" w:color="auto"/>
        <w:bottom w:val="none" w:sz="0" w:space="0" w:color="auto"/>
        <w:right w:val="none" w:sz="0" w:space="0" w:color="auto"/>
      </w:divBdr>
    </w:div>
    <w:div w:id="791094397">
      <w:bodyDiv w:val="1"/>
      <w:marLeft w:val="0"/>
      <w:marRight w:val="0"/>
      <w:marTop w:val="0"/>
      <w:marBottom w:val="0"/>
      <w:divBdr>
        <w:top w:val="none" w:sz="0" w:space="0" w:color="auto"/>
        <w:left w:val="none" w:sz="0" w:space="0" w:color="auto"/>
        <w:bottom w:val="none" w:sz="0" w:space="0" w:color="auto"/>
        <w:right w:val="none" w:sz="0" w:space="0" w:color="auto"/>
      </w:divBdr>
    </w:div>
    <w:div w:id="838933148">
      <w:bodyDiv w:val="1"/>
      <w:marLeft w:val="0"/>
      <w:marRight w:val="0"/>
      <w:marTop w:val="0"/>
      <w:marBottom w:val="0"/>
      <w:divBdr>
        <w:top w:val="none" w:sz="0" w:space="0" w:color="auto"/>
        <w:left w:val="none" w:sz="0" w:space="0" w:color="auto"/>
        <w:bottom w:val="none" w:sz="0" w:space="0" w:color="auto"/>
        <w:right w:val="none" w:sz="0" w:space="0" w:color="auto"/>
      </w:divBdr>
    </w:div>
    <w:div w:id="911936737">
      <w:bodyDiv w:val="1"/>
      <w:marLeft w:val="0"/>
      <w:marRight w:val="0"/>
      <w:marTop w:val="0"/>
      <w:marBottom w:val="0"/>
      <w:divBdr>
        <w:top w:val="none" w:sz="0" w:space="0" w:color="auto"/>
        <w:left w:val="none" w:sz="0" w:space="0" w:color="auto"/>
        <w:bottom w:val="none" w:sz="0" w:space="0" w:color="auto"/>
        <w:right w:val="none" w:sz="0" w:space="0" w:color="auto"/>
      </w:divBdr>
      <w:divsChild>
        <w:div w:id="469173103">
          <w:marLeft w:val="0"/>
          <w:marRight w:val="0"/>
          <w:marTop w:val="0"/>
          <w:marBottom w:val="0"/>
          <w:divBdr>
            <w:top w:val="none" w:sz="0" w:space="0" w:color="auto"/>
            <w:left w:val="none" w:sz="0" w:space="0" w:color="auto"/>
            <w:bottom w:val="none" w:sz="0" w:space="0" w:color="auto"/>
            <w:right w:val="none" w:sz="0" w:space="0" w:color="auto"/>
          </w:divBdr>
          <w:divsChild>
            <w:div w:id="1169059148">
              <w:marLeft w:val="0"/>
              <w:marRight w:val="0"/>
              <w:marTop w:val="0"/>
              <w:marBottom w:val="0"/>
              <w:divBdr>
                <w:top w:val="none" w:sz="0" w:space="0" w:color="auto"/>
                <w:left w:val="none" w:sz="0" w:space="0" w:color="auto"/>
                <w:bottom w:val="none" w:sz="0" w:space="0" w:color="auto"/>
                <w:right w:val="none" w:sz="0" w:space="0" w:color="auto"/>
              </w:divBdr>
              <w:divsChild>
                <w:div w:id="145471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1655">
      <w:bodyDiv w:val="1"/>
      <w:marLeft w:val="0"/>
      <w:marRight w:val="0"/>
      <w:marTop w:val="0"/>
      <w:marBottom w:val="0"/>
      <w:divBdr>
        <w:top w:val="none" w:sz="0" w:space="0" w:color="auto"/>
        <w:left w:val="none" w:sz="0" w:space="0" w:color="auto"/>
        <w:bottom w:val="none" w:sz="0" w:space="0" w:color="auto"/>
        <w:right w:val="none" w:sz="0" w:space="0" w:color="auto"/>
      </w:divBdr>
    </w:div>
    <w:div w:id="1031296935">
      <w:bodyDiv w:val="1"/>
      <w:marLeft w:val="0"/>
      <w:marRight w:val="0"/>
      <w:marTop w:val="0"/>
      <w:marBottom w:val="0"/>
      <w:divBdr>
        <w:top w:val="none" w:sz="0" w:space="0" w:color="auto"/>
        <w:left w:val="none" w:sz="0" w:space="0" w:color="auto"/>
        <w:bottom w:val="none" w:sz="0" w:space="0" w:color="auto"/>
        <w:right w:val="none" w:sz="0" w:space="0" w:color="auto"/>
      </w:divBdr>
      <w:divsChild>
        <w:div w:id="408121063">
          <w:marLeft w:val="0"/>
          <w:marRight w:val="0"/>
          <w:marTop w:val="0"/>
          <w:marBottom w:val="0"/>
          <w:divBdr>
            <w:top w:val="none" w:sz="0" w:space="0" w:color="auto"/>
            <w:left w:val="none" w:sz="0" w:space="0" w:color="auto"/>
            <w:bottom w:val="none" w:sz="0" w:space="0" w:color="auto"/>
            <w:right w:val="none" w:sz="0" w:space="0" w:color="auto"/>
          </w:divBdr>
          <w:divsChild>
            <w:div w:id="1042094132">
              <w:marLeft w:val="0"/>
              <w:marRight w:val="0"/>
              <w:marTop w:val="0"/>
              <w:marBottom w:val="0"/>
              <w:divBdr>
                <w:top w:val="none" w:sz="0" w:space="0" w:color="auto"/>
                <w:left w:val="none" w:sz="0" w:space="0" w:color="auto"/>
                <w:bottom w:val="none" w:sz="0" w:space="0" w:color="auto"/>
                <w:right w:val="none" w:sz="0" w:space="0" w:color="auto"/>
              </w:divBdr>
              <w:divsChild>
                <w:div w:id="2100518016">
                  <w:marLeft w:val="0"/>
                  <w:marRight w:val="0"/>
                  <w:marTop w:val="0"/>
                  <w:marBottom w:val="0"/>
                  <w:divBdr>
                    <w:top w:val="none" w:sz="0" w:space="0" w:color="auto"/>
                    <w:left w:val="none" w:sz="0" w:space="0" w:color="auto"/>
                    <w:bottom w:val="none" w:sz="0" w:space="0" w:color="auto"/>
                    <w:right w:val="none" w:sz="0" w:space="0" w:color="auto"/>
                  </w:divBdr>
                </w:div>
              </w:divsChild>
            </w:div>
            <w:div w:id="2053337256">
              <w:marLeft w:val="0"/>
              <w:marRight w:val="0"/>
              <w:marTop w:val="0"/>
              <w:marBottom w:val="25"/>
              <w:divBdr>
                <w:top w:val="none" w:sz="0" w:space="0" w:color="auto"/>
                <w:left w:val="none" w:sz="0" w:space="0" w:color="auto"/>
                <w:bottom w:val="none" w:sz="0" w:space="0" w:color="auto"/>
                <w:right w:val="none" w:sz="0" w:space="0" w:color="auto"/>
              </w:divBdr>
            </w:div>
          </w:divsChild>
        </w:div>
      </w:divsChild>
    </w:div>
    <w:div w:id="1035037758">
      <w:bodyDiv w:val="1"/>
      <w:marLeft w:val="0"/>
      <w:marRight w:val="0"/>
      <w:marTop w:val="0"/>
      <w:marBottom w:val="0"/>
      <w:divBdr>
        <w:top w:val="none" w:sz="0" w:space="0" w:color="auto"/>
        <w:left w:val="none" w:sz="0" w:space="0" w:color="auto"/>
        <w:bottom w:val="none" w:sz="0" w:space="0" w:color="auto"/>
        <w:right w:val="none" w:sz="0" w:space="0" w:color="auto"/>
      </w:divBdr>
    </w:div>
    <w:div w:id="1040014917">
      <w:bodyDiv w:val="1"/>
      <w:marLeft w:val="0"/>
      <w:marRight w:val="0"/>
      <w:marTop w:val="0"/>
      <w:marBottom w:val="0"/>
      <w:divBdr>
        <w:top w:val="none" w:sz="0" w:space="0" w:color="auto"/>
        <w:left w:val="none" w:sz="0" w:space="0" w:color="auto"/>
        <w:bottom w:val="none" w:sz="0" w:space="0" w:color="auto"/>
        <w:right w:val="none" w:sz="0" w:space="0" w:color="auto"/>
      </w:divBdr>
    </w:div>
    <w:div w:id="1079058852">
      <w:bodyDiv w:val="1"/>
      <w:marLeft w:val="0"/>
      <w:marRight w:val="0"/>
      <w:marTop w:val="0"/>
      <w:marBottom w:val="0"/>
      <w:divBdr>
        <w:top w:val="none" w:sz="0" w:space="0" w:color="auto"/>
        <w:left w:val="none" w:sz="0" w:space="0" w:color="auto"/>
        <w:bottom w:val="none" w:sz="0" w:space="0" w:color="auto"/>
        <w:right w:val="none" w:sz="0" w:space="0" w:color="auto"/>
      </w:divBdr>
    </w:div>
    <w:div w:id="1101102778">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8096">
      <w:bodyDiv w:val="1"/>
      <w:marLeft w:val="0"/>
      <w:marRight w:val="0"/>
      <w:marTop w:val="0"/>
      <w:marBottom w:val="0"/>
      <w:divBdr>
        <w:top w:val="none" w:sz="0" w:space="0" w:color="auto"/>
        <w:left w:val="none" w:sz="0" w:space="0" w:color="auto"/>
        <w:bottom w:val="none" w:sz="0" w:space="0" w:color="auto"/>
        <w:right w:val="none" w:sz="0" w:space="0" w:color="auto"/>
      </w:divBdr>
    </w:div>
    <w:div w:id="1396775226">
      <w:bodyDiv w:val="1"/>
      <w:marLeft w:val="0"/>
      <w:marRight w:val="0"/>
      <w:marTop w:val="0"/>
      <w:marBottom w:val="0"/>
      <w:divBdr>
        <w:top w:val="none" w:sz="0" w:space="0" w:color="auto"/>
        <w:left w:val="none" w:sz="0" w:space="0" w:color="auto"/>
        <w:bottom w:val="none" w:sz="0" w:space="0" w:color="auto"/>
        <w:right w:val="none" w:sz="0" w:space="0" w:color="auto"/>
      </w:divBdr>
    </w:div>
    <w:div w:id="1418987247">
      <w:bodyDiv w:val="1"/>
      <w:marLeft w:val="0"/>
      <w:marRight w:val="0"/>
      <w:marTop w:val="0"/>
      <w:marBottom w:val="0"/>
      <w:divBdr>
        <w:top w:val="none" w:sz="0" w:space="0" w:color="auto"/>
        <w:left w:val="none" w:sz="0" w:space="0" w:color="auto"/>
        <w:bottom w:val="none" w:sz="0" w:space="0" w:color="auto"/>
        <w:right w:val="none" w:sz="0" w:space="0" w:color="auto"/>
      </w:divBdr>
    </w:div>
    <w:div w:id="1445881600">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810590253">
      <w:bodyDiv w:val="1"/>
      <w:marLeft w:val="0"/>
      <w:marRight w:val="0"/>
      <w:marTop w:val="0"/>
      <w:marBottom w:val="0"/>
      <w:divBdr>
        <w:top w:val="none" w:sz="0" w:space="0" w:color="auto"/>
        <w:left w:val="none" w:sz="0" w:space="0" w:color="auto"/>
        <w:bottom w:val="none" w:sz="0" w:space="0" w:color="auto"/>
        <w:right w:val="none" w:sz="0" w:space="0" w:color="auto"/>
      </w:divBdr>
      <w:divsChild>
        <w:div w:id="38747807">
          <w:marLeft w:val="0"/>
          <w:marRight w:val="0"/>
          <w:marTop w:val="0"/>
          <w:marBottom w:val="0"/>
          <w:divBdr>
            <w:top w:val="single" w:sz="12" w:space="8" w:color="8B0000"/>
            <w:left w:val="single" w:sz="12" w:space="8" w:color="8B0000"/>
            <w:bottom w:val="single" w:sz="12" w:space="8" w:color="8B0000"/>
            <w:right w:val="single" w:sz="12" w:space="8" w:color="8B0000"/>
          </w:divBdr>
        </w:div>
      </w:divsChild>
    </w:div>
    <w:div w:id="1872762006">
      <w:bodyDiv w:val="1"/>
      <w:marLeft w:val="0"/>
      <w:marRight w:val="0"/>
      <w:marTop w:val="0"/>
      <w:marBottom w:val="0"/>
      <w:divBdr>
        <w:top w:val="none" w:sz="0" w:space="0" w:color="auto"/>
        <w:left w:val="none" w:sz="0" w:space="0" w:color="auto"/>
        <w:bottom w:val="none" w:sz="0" w:space="0" w:color="auto"/>
        <w:right w:val="none" w:sz="0" w:space="0" w:color="auto"/>
      </w:divBdr>
    </w:div>
    <w:div w:id="1911689759">
      <w:bodyDiv w:val="1"/>
      <w:marLeft w:val="0"/>
      <w:marRight w:val="0"/>
      <w:marTop w:val="0"/>
      <w:marBottom w:val="0"/>
      <w:divBdr>
        <w:top w:val="none" w:sz="0" w:space="0" w:color="auto"/>
        <w:left w:val="none" w:sz="0" w:space="0" w:color="auto"/>
        <w:bottom w:val="none" w:sz="0" w:space="0" w:color="auto"/>
        <w:right w:val="none" w:sz="0" w:space="0" w:color="auto"/>
      </w:divBdr>
    </w:div>
    <w:div w:id="2060086866">
      <w:bodyDiv w:val="1"/>
      <w:marLeft w:val="0"/>
      <w:marRight w:val="0"/>
      <w:marTop w:val="0"/>
      <w:marBottom w:val="0"/>
      <w:divBdr>
        <w:top w:val="none" w:sz="0" w:space="0" w:color="auto"/>
        <w:left w:val="none" w:sz="0" w:space="0" w:color="auto"/>
        <w:bottom w:val="none" w:sz="0" w:space="0" w:color="auto"/>
        <w:right w:val="none" w:sz="0" w:space="0" w:color="auto"/>
      </w:divBdr>
    </w:div>
    <w:div w:id="2081713737">
      <w:bodyDiv w:val="1"/>
      <w:marLeft w:val="0"/>
      <w:marRight w:val="0"/>
      <w:marTop w:val="0"/>
      <w:marBottom w:val="0"/>
      <w:divBdr>
        <w:top w:val="none" w:sz="0" w:space="0" w:color="auto"/>
        <w:left w:val="none" w:sz="0" w:space="0" w:color="auto"/>
        <w:bottom w:val="none" w:sz="0" w:space="0" w:color="auto"/>
        <w:right w:val="none" w:sz="0" w:space="0" w:color="auto"/>
      </w:divBdr>
      <w:divsChild>
        <w:div w:id="1142232689">
          <w:marLeft w:val="0"/>
          <w:marRight w:val="0"/>
          <w:marTop w:val="0"/>
          <w:marBottom w:val="0"/>
          <w:divBdr>
            <w:top w:val="none" w:sz="0" w:space="0" w:color="auto"/>
            <w:left w:val="none" w:sz="0" w:space="0" w:color="auto"/>
            <w:bottom w:val="none" w:sz="0" w:space="0" w:color="auto"/>
            <w:right w:val="none" w:sz="0" w:space="0" w:color="auto"/>
          </w:divBdr>
          <w:divsChild>
            <w:div w:id="1050687383">
              <w:marLeft w:val="0"/>
              <w:marRight w:val="0"/>
              <w:marTop w:val="0"/>
              <w:marBottom w:val="0"/>
              <w:divBdr>
                <w:top w:val="none" w:sz="0" w:space="0" w:color="auto"/>
                <w:left w:val="none" w:sz="0" w:space="0" w:color="auto"/>
                <w:bottom w:val="none" w:sz="0" w:space="0" w:color="auto"/>
                <w:right w:val="none" w:sz="0" w:space="0" w:color="auto"/>
              </w:divBdr>
              <w:divsChild>
                <w:div w:id="757019843">
                  <w:marLeft w:val="300"/>
                  <w:marRight w:val="0"/>
                  <w:marTop w:val="0"/>
                  <w:marBottom w:val="300"/>
                  <w:divBdr>
                    <w:top w:val="none" w:sz="0" w:space="0" w:color="auto"/>
                    <w:left w:val="none" w:sz="0" w:space="0" w:color="auto"/>
                    <w:bottom w:val="none" w:sz="0" w:space="0" w:color="auto"/>
                    <w:right w:val="none" w:sz="0" w:space="0" w:color="auto"/>
                  </w:divBdr>
                  <w:divsChild>
                    <w:div w:id="1046755566">
                      <w:marLeft w:val="0"/>
                      <w:marRight w:val="0"/>
                      <w:marTop w:val="0"/>
                      <w:marBottom w:val="0"/>
                      <w:divBdr>
                        <w:top w:val="none" w:sz="0" w:space="0" w:color="auto"/>
                        <w:left w:val="none" w:sz="0" w:space="0" w:color="auto"/>
                        <w:bottom w:val="none" w:sz="0" w:space="0" w:color="auto"/>
                        <w:right w:val="none" w:sz="0" w:space="0" w:color="auto"/>
                      </w:divBdr>
                      <w:divsChild>
                        <w:div w:id="938946041">
                          <w:marLeft w:val="0"/>
                          <w:marRight w:val="0"/>
                          <w:marTop w:val="0"/>
                          <w:marBottom w:val="0"/>
                          <w:divBdr>
                            <w:top w:val="none" w:sz="0" w:space="0" w:color="auto"/>
                            <w:left w:val="none" w:sz="0" w:space="0" w:color="auto"/>
                            <w:bottom w:val="none" w:sz="0" w:space="0" w:color="auto"/>
                            <w:right w:val="none" w:sz="0" w:space="0" w:color="auto"/>
                          </w:divBdr>
                          <w:divsChild>
                            <w:div w:id="783577938">
                              <w:marLeft w:val="0"/>
                              <w:marRight w:val="0"/>
                              <w:marTop w:val="30"/>
                              <w:marBottom w:val="150"/>
                              <w:divBdr>
                                <w:top w:val="none" w:sz="0" w:space="0" w:color="auto"/>
                                <w:left w:val="none" w:sz="0" w:space="0" w:color="auto"/>
                                <w:bottom w:val="none" w:sz="0" w:space="0" w:color="auto"/>
                                <w:right w:val="none" w:sz="0" w:space="0" w:color="auto"/>
                              </w:divBdr>
                              <w:divsChild>
                                <w:div w:id="1188835966">
                                  <w:marLeft w:val="0"/>
                                  <w:marRight w:val="0"/>
                                  <w:marTop w:val="0"/>
                                  <w:marBottom w:val="0"/>
                                  <w:divBdr>
                                    <w:top w:val="none" w:sz="0" w:space="0" w:color="auto"/>
                                    <w:left w:val="none" w:sz="0" w:space="0" w:color="auto"/>
                                    <w:bottom w:val="none" w:sz="0" w:space="0" w:color="auto"/>
                                    <w:right w:val="none" w:sz="0" w:space="0" w:color="auto"/>
                                  </w:divBdr>
                                  <w:divsChild>
                                    <w:div w:id="1386493190">
                                      <w:marLeft w:val="0"/>
                                      <w:marRight w:val="0"/>
                                      <w:marTop w:val="0"/>
                                      <w:marBottom w:val="0"/>
                                      <w:divBdr>
                                        <w:top w:val="none" w:sz="0" w:space="0" w:color="auto"/>
                                        <w:left w:val="none" w:sz="0" w:space="0" w:color="auto"/>
                                        <w:bottom w:val="none" w:sz="0" w:space="0" w:color="auto"/>
                                        <w:right w:val="none" w:sz="0" w:space="0" w:color="auto"/>
                                      </w:divBdr>
                                      <w:divsChild>
                                        <w:div w:id="1419325312">
                                          <w:marLeft w:val="0"/>
                                          <w:marRight w:val="0"/>
                                          <w:marTop w:val="0"/>
                                          <w:marBottom w:val="0"/>
                                          <w:divBdr>
                                            <w:top w:val="none" w:sz="0" w:space="0" w:color="auto"/>
                                            <w:left w:val="none" w:sz="0" w:space="0" w:color="auto"/>
                                            <w:bottom w:val="none" w:sz="0" w:space="0" w:color="auto"/>
                                            <w:right w:val="none" w:sz="0" w:space="0" w:color="auto"/>
                                          </w:divBdr>
                                          <w:divsChild>
                                            <w:div w:id="4495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UCHEMIE@veinal.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ina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2312-275C-4234-9968-427F1937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4369</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4923</CharactersWithSpaces>
  <SharedDoc>false</SharedDoc>
  <HLinks>
    <vt:vector size="18" baseType="variant">
      <vt:variant>
        <vt:i4>1966163</vt:i4>
      </vt:variant>
      <vt:variant>
        <vt:i4>6</vt:i4>
      </vt:variant>
      <vt:variant>
        <vt:i4>0</vt:i4>
      </vt:variant>
      <vt:variant>
        <vt:i4>5</vt:i4>
      </vt:variant>
      <vt:variant>
        <vt:lpwstr>http://www.veinal.de/</vt:lpwstr>
      </vt:variant>
      <vt:variant>
        <vt:lpwstr/>
      </vt:variant>
      <vt:variant>
        <vt:i4>2097159</vt:i4>
      </vt:variant>
      <vt:variant>
        <vt:i4>3</vt:i4>
      </vt:variant>
      <vt:variant>
        <vt:i4>0</vt:i4>
      </vt:variant>
      <vt:variant>
        <vt:i4>5</vt:i4>
      </vt:variant>
      <vt:variant>
        <vt:lpwstr>mailto:BAUCHEMIE@veinal.de</vt:lpwstr>
      </vt:variant>
      <vt:variant>
        <vt:lpwstr/>
      </vt:variant>
      <vt:variant>
        <vt:i4>1966163</vt:i4>
      </vt:variant>
      <vt:variant>
        <vt:i4>0</vt:i4>
      </vt:variant>
      <vt:variant>
        <vt:i4>0</vt:i4>
      </vt:variant>
      <vt:variant>
        <vt:i4>5</vt:i4>
      </vt:variant>
      <vt:variant>
        <vt:lpwstr>http://www.veinal.de/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10</cp:revision>
  <cp:lastPrinted>2023-01-26T09:33:00Z</cp:lastPrinted>
  <dcterms:created xsi:type="dcterms:W3CDTF">2024-03-12T09:13:00Z</dcterms:created>
  <dcterms:modified xsi:type="dcterms:W3CDTF">2024-03-14T12:32:00Z</dcterms:modified>
</cp:coreProperties>
</file>