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D6E9E" w14:textId="77777777" w:rsidR="00B0346E" w:rsidRDefault="00B0346E" w:rsidP="00B0346E">
      <w:pPr>
        <w:pStyle w:val="Textkrper"/>
        <w:spacing w:after="0"/>
        <w:rPr>
          <w:rFonts w:ascii="Verdana" w:hAnsi="Verdana"/>
          <w:b w:val="0"/>
          <w:bCs/>
          <w:i w:val="0"/>
          <w:sz w:val="28"/>
          <w:szCs w:val="28"/>
        </w:rPr>
      </w:pPr>
      <w:r>
        <w:rPr>
          <w:rFonts w:ascii="Verdana" w:hAnsi="Verdana"/>
          <w:b w:val="0"/>
          <w:bCs/>
          <w:i w:val="0"/>
          <w:sz w:val="28"/>
          <w:szCs w:val="28"/>
        </w:rPr>
        <w:t>Sanierputz mit Turboeffekt</w:t>
      </w:r>
    </w:p>
    <w:p w14:paraId="47899836" w14:textId="13834698" w:rsidR="00B0346E" w:rsidRDefault="00B0346E" w:rsidP="00B0346E">
      <w:pPr>
        <w:pStyle w:val="Textkrper"/>
        <w:spacing w:after="0"/>
        <w:rPr>
          <w:rFonts w:ascii="Verdana" w:hAnsi="Verdana"/>
          <w:b w:val="0"/>
          <w:i w:val="0"/>
          <w:iCs/>
          <w:sz w:val="24"/>
          <w:szCs w:val="24"/>
        </w:rPr>
      </w:pPr>
      <w:r>
        <w:rPr>
          <w:rFonts w:ascii="Verdana" w:hAnsi="Verdana"/>
          <w:b w:val="0"/>
          <w:i w:val="0"/>
          <w:iCs/>
          <w:sz w:val="24"/>
          <w:szCs w:val="24"/>
        </w:rPr>
        <w:t>Sanieren</w:t>
      </w:r>
      <w:r w:rsidR="000A384D">
        <w:rPr>
          <w:rFonts w:ascii="Verdana" w:hAnsi="Verdana"/>
          <w:b w:val="0"/>
          <w:i w:val="0"/>
          <w:iCs/>
          <w:sz w:val="24"/>
          <w:szCs w:val="24"/>
        </w:rPr>
        <w:t>, S</w:t>
      </w:r>
      <w:r>
        <w:rPr>
          <w:rFonts w:ascii="Verdana" w:hAnsi="Verdana"/>
          <w:b w:val="0"/>
          <w:i w:val="0"/>
          <w:iCs/>
          <w:sz w:val="24"/>
          <w:szCs w:val="24"/>
        </w:rPr>
        <w:t xml:space="preserve">alze unschädlich </w:t>
      </w:r>
      <w:r w:rsidR="000A384D">
        <w:rPr>
          <w:rFonts w:ascii="Verdana" w:hAnsi="Verdana"/>
          <w:b w:val="0"/>
          <w:i w:val="0"/>
          <w:iCs/>
          <w:sz w:val="24"/>
          <w:szCs w:val="24"/>
        </w:rPr>
        <w:t>machen und dämmen in einem Arbeitsgang</w:t>
      </w:r>
    </w:p>
    <w:p w14:paraId="04A13047" w14:textId="77777777" w:rsidR="00B0346E" w:rsidRDefault="00B0346E" w:rsidP="00B0346E">
      <w:pPr>
        <w:pStyle w:val="Textkrper"/>
        <w:spacing w:after="0"/>
        <w:rPr>
          <w:rFonts w:ascii="Verdana" w:hAnsi="Verdana"/>
          <w:b w:val="0"/>
          <w:i w:val="0"/>
          <w:sz w:val="20"/>
        </w:rPr>
      </w:pPr>
    </w:p>
    <w:p w14:paraId="36C5D368" w14:textId="683A8FA3" w:rsidR="00B0346E" w:rsidRDefault="00B0346E" w:rsidP="00B0346E">
      <w:pPr>
        <w:pStyle w:val="Textkrper"/>
        <w:spacing w:after="0" w:line="300" w:lineRule="atLeast"/>
        <w:rPr>
          <w:rFonts w:ascii="Verdana" w:hAnsi="Verdana"/>
          <w:b w:val="0"/>
          <w:i w:val="0"/>
          <w:sz w:val="20"/>
        </w:rPr>
      </w:pPr>
      <w:r>
        <w:rPr>
          <w:rFonts w:ascii="Verdana" w:hAnsi="Verdana"/>
          <w:b w:val="0"/>
          <w:i w:val="0"/>
          <w:sz w:val="20"/>
        </w:rPr>
        <w:t>Feuchte Flecken, abgeplatzter Putz oder Ausblühungen im Keller und an der Fassade: Das alles sind Albträume für jeden Hausbesitzer. Denn solche Schäden zerstören früher oder später die Bausubstanz.</w:t>
      </w:r>
    </w:p>
    <w:p w14:paraId="5E4C1EC9" w14:textId="6A30ABC5" w:rsidR="00B0346E" w:rsidRDefault="00B0346E" w:rsidP="00B0346E">
      <w:pPr>
        <w:pStyle w:val="Textkrper"/>
        <w:spacing w:before="120" w:after="0" w:line="300" w:lineRule="atLeast"/>
        <w:rPr>
          <w:rFonts w:ascii="Verdana" w:hAnsi="Verdana"/>
          <w:b w:val="0"/>
          <w:i w:val="0"/>
          <w:sz w:val="20"/>
        </w:rPr>
      </w:pPr>
      <w:r>
        <w:rPr>
          <w:rFonts w:ascii="Verdana" w:hAnsi="Verdana"/>
          <w:b w:val="0"/>
          <w:i w:val="0"/>
          <w:sz w:val="20"/>
        </w:rPr>
        <w:t>Abhilfe schaffen da Sanierputzsysteme. Sie schützen die Wände gleich doppelt, indem sie Feuchtigkeit aus dem Mauerwerk an die Oberfläche leiten, Salzkristalle jedoch im Sanierputz einlagern. So werden Salzablagerungen auf der Oberfläche verhindert.</w:t>
      </w:r>
    </w:p>
    <w:p w14:paraId="2945F557" w14:textId="663A6B3B" w:rsidR="00B0346E" w:rsidRDefault="00B0346E" w:rsidP="00B0346E">
      <w:pPr>
        <w:pStyle w:val="Textkrper"/>
        <w:spacing w:before="120" w:after="0" w:line="300" w:lineRule="atLeast"/>
        <w:rPr>
          <w:rFonts w:ascii="Verdana" w:hAnsi="Verdana"/>
          <w:b w:val="0"/>
          <w:i w:val="0"/>
          <w:sz w:val="20"/>
        </w:rPr>
      </w:pPr>
      <w:r>
        <w:rPr>
          <w:rFonts w:ascii="Verdana" w:hAnsi="Verdana"/>
          <w:b w:val="0"/>
          <w:i w:val="0"/>
          <w:sz w:val="20"/>
        </w:rPr>
        <w:t>Doch es gibt zwei Schwierigkeiten: Noch während des Trocknens können Salze aus dem Untergrund in die frische Putzschicht eindringen. "Das reduziert langfristig den Feuchteschutz und die Beständigkeit gegenüber Salzen", warnt Heiko Faltenbacher, Leiter Marketing und Communications von Heck Wall Systems, Hersteller von Abdichtungsprodukten der Marke Rajasil.</w:t>
      </w:r>
    </w:p>
    <w:p w14:paraId="7BE1C8CB" w14:textId="5FFF750D" w:rsidR="00B0346E" w:rsidRDefault="00B0346E" w:rsidP="00B0346E">
      <w:pPr>
        <w:pStyle w:val="Textkrper"/>
        <w:spacing w:before="120" w:after="0" w:line="300" w:lineRule="atLeast"/>
        <w:rPr>
          <w:rFonts w:ascii="Verdana" w:hAnsi="Verdana"/>
          <w:b w:val="0"/>
          <w:i w:val="0"/>
          <w:sz w:val="20"/>
        </w:rPr>
      </w:pPr>
      <w:r>
        <w:rPr>
          <w:rFonts w:ascii="Verdana" w:hAnsi="Verdana"/>
          <w:b w:val="0"/>
          <w:i w:val="0"/>
          <w:sz w:val="20"/>
        </w:rPr>
        <w:t>Eine weitere Herausforderung ergibt sich aus dem ungleichmäßigen Abbinden: Putze trocknen üblicherweise von außen nach innen. Wird am oberflächlich getrockneten Putz weitergearbeitet – beispielsweise noch eine zweite Lage aufgebracht –, kann der noch feuchte untere Teil dazu führen, dass der Putz nicht gut haftet und sich Risse bilden.</w:t>
      </w:r>
    </w:p>
    <w:p w14:paraId="1FE10ACF" w14:textId="270F4D23" w:rsidR="00B0346E" w:rsidRDefault="00B0346E" w:rsidP="00B0346E">
      <w:pPr>
        <w:pStyle w:val="Textkrper"/>
        <w:spacing w:before="120" w:after="0" w:line="300" w:lineRule="atLeast"/>
        <w:rPr>
          <w:rFonts w:ascii="Verdana" w:hAnsi="Verdana"/>
          <w:b w:val="0"/>
          <w:i w:val="0"/>
          <w:sz w:val="20"/>
        </w:rPr>
      </w:pPr>
      <w:r>
        <w:rPr>
          <w:rFonts w:ascii="Verdana" w:hAnsi="Verdana"/>
          <w:b w:val="0"/>
          <w:i w:val="0"/>
          <w:sz w:val="20"/>
        </w:rPr>
        <w:t>Heck Wall Systems hat mit Rajasil SP5 ein Sanierputz-System entwickelt, das diese Probleme löst. Der Putz erweist sich schon während des Trocknens als wasserabweisend. Eine spezielle Porengeometrie bewirkt, dass das Wasser nicht nur an der Putzoberfläche verdunstet, sondern im gesamten Querschnitt. Das Ergebnis ist ein schnelles und gleichmäßiges Abbinden. Außerdem ist Rajasil SP5 zusätzlich ein Wärmedämmputz. Die Oberflächentemperatur der Wände wird dadurch erhöht und Raumfeuchte kann sich nicht so leicht niederschlagen.</w:t>
      </w:r>
    </w:p>
    <w:p w14:paraId="176872CE" w14:textId="77777777" w:rsidR="00B0346E" w:rsidRDefault="00B0346E" w:rsidP="00B0346E">
      <w:pPr>
        <w:pStyle w:val="Textkrper"/>
        <w:spacing w:before="120" w:after="0" w:line="300" w:lineRule="atLeast"/>
        <w:rPr>
          <w:rFonts w:ascii="Verdana" w:hAnsi="Verdana"/>
          <w:b w:val="0"/>
          <w:i w:val="0"/>
          <w:sz w:val="20"/>
        </w:rPr>
      </w:pPr>
      <w:r>
        <w:rPr>
          <w:rFonts w:ascii="Verdana" w:hAnsi="Verdana"/>
          <w:b w:val="0"/>
          <w:i w:val="0"/>
          <w:sz w:val="20"/>
        </w:rPr>
        <w:t>Diese Neuentwicklung gibt es in zwei Varianten. Den Rajasil SP5 zeichnet seine feine, weiße Oberfläche aus. Damit erübrigt sich in den meisten Fällen ein extra Anstrich. Die zweite Option, Rajasil SP5 Turbo, bindet sehr schnell ab. Schon nach einer bis maximal drei Stunden ist seine Oberfläche bearbeitbar, kann also zum Beispiel gefilzt werden. Das ermöglicht den Abschluss vieler Sanierputz-Projekte binnen eines Tages.</w:t>
      </w:r>
    </w:p>
    <w:p w14:paraId="1D0906E1" w14:textId="700A8E3C" w:rsidR="00B0346E" w:rsidRDefault="00B0346E" w:rsidP="00B0346E">
      <w:pPr>
        <w:pStyle w:val="Textkrper"/>
        <w:spacing w:before="120" w:after="0" w:line="300" w:lineRule="atLeast"/>
        <w:rPr>
          <w:rFonts w:ascii="Verdana" w:hAnsi="Verdana"/>
          <w:b w:val="0"/>
          <w:i w:val="0"/>
          <w:sz w:val="20"/>
        </w:rPr>
      </w:pPr>
      <w:r>
        <w:rPr>
          <w:rFonts w:ascii="Verdana" w:hAnsi="Verdana"/>
          <w:b w:val="0"/>
          <w:i w:val="0"/>
          <w:sz w:val="20"/>
        </w:rPr>
        <w:t>Beide Produkte eignen sich für die Sanierung von Bestandsgebäuden, vor allem im Kellerbereich. Beim Verbrauch genügen bei einem Auftrag von einem Zentimeter sparsame 7,5 kg/m</w:t>
      </w:r>
      <w:r>
        <w:rPr>
          <w:rFonts w:ascii="Verdana" w:hAnsi="Verdana"/>
          <w:b w:val="0"/>
          <w:i w:val="0"/>
          <w:sz w:val="20"/>
          <w:vertAlign w:val="superscript"/>
        </w:rPr>
        <w:t>2</w:t>
      </w:r>
      <w:r>
        <w:rPr>
          <w:rFonts w:ascii="Verdana" w:hAnsi="Verdana"/>
          <w:b w:val="0"/>
          <w:i w:val="0"/>
          <w:sz w:val="20"/>
        </w:rPr>
        <w:t>. Vorab empfiehlt es sich, den Untergrund mit einem Spritzbewurf wie Rajasil SPB zu behandeln.</w:t>
      </w:r>
    </w:p>
    <w:p w14:paraId="069E07A1" w14:textId="7E59A87F" w:rsidR="003A33AB" w:rsidRPr="003A33AB" w:rsidRDefault="00B0346E" w:rsidP="00B0346E">
      <w:pPr>
        <w:spacing w:before="120" w:line="300" w:lineRule="atLeast"/>
        <w:rPr>
          <w:rFonts w:ascii="Verdana" w:hAnsi="Verdana"/>
        </w:rPr>
      </w:pPr>
      <w:r>
        <w:rPr>
          <w:rFonts w:ascii="Verdana" w:hAnsi="Verdana"/>
        </w:rPr>
        <w:t>Das WTA-Zertifikat bescheinigt Rajasil das Einhalten der Qualitätsstandards für Sanierputz-Systeme. Die geprüften Produkte unterliegen einer ständigen Produktionskontrolle und Fremdüberwachung.</w:t>
      </w:r>
    </w:p>
    <w:p w14:paraId="7A78FDE8" w14:textId="77777777" w:rsidR="00584EB9" w:rsidRDefault="00584EB9" w:rsidP="00896CC4">
      <w:pPr>
        <w:rPr>
          <w:rFonts w:ascii="Verdana" w:hAnsi="Verdana"/>
          <w:i/>
        </w:rPr>
      </w:pPr>
    </w:p>
    <w:p w14:paraId="1F083093" w14:textId="45EFB762" w:rsidR="00114C5F" w:rsidRDefault="00114C5F" w:rsidP="00896CC4">
      <w:pPr>
        <w:rPr>
          <w:rFonts w:ascii="Verdana" w:hAnsi="Verdana"/>
          <w:i/>
        </w:rPr>
      </w:pPr>
      <w:r w:rsidRPr="001C54E2">
        <w:rPr>
          <w:rFonts w:ascii="Verdana" w:hAnsi="Verdana"/>
          <w:i/>
        </w:rPr>
        <w:t>(</w:t>
      </w:r>
      <w:r w:rsidR="003A33AB">
        <w:rPr>
          <w:rFonts w:ascii="Verdana" w:hAnsi="Verdana"/>
          <w:i/>
        </w:rPr>
        <w:t>2</w:t>
      </w:r>
      <w:r w:rsidR="00AE0C2B">
        <w:rPr>
          <w:rFonts w:ascii="Verdana" w:hAnsi="Verdana"/>
          <w:i/>
        </w:rPr>
        <w:t>.</w:t>
      </w:r>
      <w:r w:rsidR="00B0346E">
        <w:rPr>
          <w:rFonts w:ascii="Verdana" w:hAnsi="Verdana"/>
          <w:i/>
        </w:rPr>
        <w:t>6</w:t>
      </w:r>
      <w:r w:rsidR="000A384D">
        <w:rPr>
          <w:rFonts w:ascii="Verdana" w:hAnsi="Verdana"/>
          <w:i/>
        </w:rPr>
        <w:t>4</w:t>
      </w:r>
      <w:r w:rsidR="009066E3">
        <w:rPr>
          <w:rFonts w:ascii="Verdana" w:hAnsi="Verdana"/>
          <w:i/>
        </w:rPr>
        <w:t>3</w:t>
      </w:r>
      <w:r w:rsidR="004E1957">
        <w:rPr>
          <w:rFonts w:ascii="Verdana" w:hAnsi="Verdana"/>
          <w:i/>
        </w:rPr>
        <w:t xml:space="preserve"> </w:t>
      </w:r>
      <w:r w:rsidRPr="001C54E2">
        <w:rPr>
          <w:rFonts w:ascii="Verdana" w:hAnsi="Verdana"/>
          <w:i/>
        </w:rPr>
        <w:t>Zeichen inklusive Leerzeichen)</w:t>
      </w:r>
      <w:r w:rsidR="00706713">
        <w:rPr>
          <w:rFonts w:ascii="Verdana" w:hAnsi="Verdana"/>
          <w:i/>
        </w:rPr>
        <w:t xml:space="preserve"> </w:t>
      </w:r>
    </w:p>
    <w:p w14:paraId="183C343F" w14:textId="77777777" w:rsidR="00706713" w:rsidRDefault="00706713" w:rsidP="00706713">
      <w:pPr>
        <w:rPr>
          <w:rFonts w:ascii="Verdana" w:hAnsi="Verdana"/>
          <w:i/>
        </w:rPr>
      </w:pPr>
    </w:p>
    <w:p w14:paraId="708C047E" w14:textId="77777777" w:rsidR="000A384D" w:rsidRDefault="000A384D" w:rsidP="00960449">
      <w:pPr>
        <w:pStyle w:val="Textkrper3"/>
        <w:spacing w:after="0"/>
        <w:rPr>
          <w:i/>
          <w:color w:val="000000"/>
          <w:u w:val="single"/>
        </w:rPr>
      </w:pPr>
    </w:p>
    <w:p w14:paraId="469558AC" w14:textId="77777777" w:rsidR="000A384D" w:rsidRDefault="000A384D" w:rsidP="00960449">
      <w:pPr>
        <w:pStyle w:val="Textkrper3"/>
        <w:spacing w:after="0"/>
        <w:rPr>
          <w:i/>
          <w:color w:val="000000"/>
          <w:u w:val="single"/>
        </w:rPr>
      </w:pPr>
    </w:p>
    <w:p w14:paraId="6A77A4E9" w14:textId="77777777" w:rsidR="000A384D" w:rsidRDefault="000A384D" w:rsidP="00960449">
      <w:pPr>
        <w:pStyle w:val="Textkrper3"/>
        <w:spacing w:after="0"/>
        <w:rPr>
          <w:i/>
          <w:color w:val="000000"/>
          <w:u w:val="single"/>
        </w:rPr>
      </w:pPr>
    </w:p>
    <w:p w14:paraId="0AFE641A" w14:textId="77777777" w:rsidR="000A384D" w:rsidRDefault="000A384D" w:rsidP="00960449">
      <w:pPr>
        <w:pStyle w:val="Textkrper3"/>
        <w:spacing w:after="0"/>
        <w:rPr>
          <w:i/>
          <w:color w:val="000000"/>
          <w:u w:val="single"/>
        </w:rPr>
      </w:pPr>
    </w:p>
    <w:p w14:paraId="3CCE6BE0" w14:textId="5C0E6204" w:rsidR="00960449" w:rsidRDefault="00960449" w:rsidP="00960449">
      <w:pPr>
        <w:pStyle w:val="Textkrper3"/>
        <w:spacing w:after="0"/>
        <w:rPr>
          <w:i/>
          <w:color w:val="000000"/>
          <w:u w:val="single"/>
        </w:rPr>
      </w:pPr>
      <w:r>
        <w:rPr>
          <w:i/>
          <w:color w:val="000000"/>
          <w:u w:val="single"/>
        </w:rPr>
        <w:lastRenderedPageBreak/>
        <w:t>Bilder</w:t>
      </w:r>
      <w:r w:rsidRPr="00212CBD">
        <w:rPr>
          <w:i/>
          <w:color w:val="000000"/>
        </w:rPr>
        <w:t xml:space="preserve">  </w:t>
      </w:r>
    </w:p>
    <w:p w14:paraId="560D43C5" w14:textId="4D2A4882" w:rsidR="00960449" w:rsidRPr="006050B2" w:rsidRDefault="006050B2" w:rsidP="008309F6">
      <w:pPr>
        <w:pStyle w:val="Textkrper3"/>
        <w:spacing w:before="120" w:after="0"/>
        <w:rPr>
          <w:rFonts w:cs="Arial"/>
          <w:b w:val="0"/>
          <w:i/>
          <w:shd w:val="clear" w:color="auto" w:fill="FFFFFF"/>
        </w:rPr>
      </w:pPr>
      <w:r w:rsidRPr="006050B2">
        <w:rPr>
          <w:rFonts w:cs="Arial"/>
          <w:bCs/>
          <w:i/>
          <w:iCs/>
        </w:rPr>
        <w:t>1-Sanierputz-vorher-nachher</w:t>
      </w:r>
      <w:r w:rsidR="003D0717" w:rsidRPr="005E7E2B">
        <w:rPr>
          <w:rFonts w:cs="Arial"/>
          <w:bCs/>
          <w:i/>
          <w:iCs/>
        </w:rPr>
        <w:t>:</w:t>
      </w:r>
      <w:r w:rsidR="00960449" w:rsidRPr="005E7E2B">
        <w:rPr>
          <w:rFonts w:cs="Arial"/>
          <w:bCs/>
          <w:i/>
          <w:iCs/>
        </w:rPr>
        <w:t xml:space="preserve"> </w:t>
      </w:r>
      <w:r>
        <w:rPr>
          <w:rFonts w:cs="Arial"/>
          <w:bCs/>
          <w:i/>
          <w:iCs/>
        </w:rPr>
        <w:t xml:space="preserve">Doppelter Schutz: </w:t>
      </w:r>
      <w:r w:rsidRPr="006050B2">
        <w:rPr>
          <w:b w:val="0"/>
          <w:i/>
        </w:rPr>
        <w:t>Sanierputze leiten Feuchtigkeit aus dem Mauerwerk an die Oberfläche und verhindern Salzablagerungen auf der Oberfläche</w:t>
      </w:r>
      <w:r w:rsidR="00960449" w:rsidRPr="006050B2">
        <w:rPr>
          <w:rFonts w:cs="Arial"/>
          <w:b w:val="0"/>
          <w:i/>
          <w:iCs/>
        </w:rPr>
        <w:t>.</w:t>
      </w:r>
      <w:r w:rsidR="00197DDE" w:rsidRPr="006050B2">
        <w:rPr>
          <w:rFonts w:cs="Arial"/>
          <w:b w:val="0"/>
          <w:i/>
          <w:iCs/>
        </w:rPr>
        <w:t xml:space="preserve"> (Bild: Heck Wall Systems)</w:t>
      </w:r>
    </w:p>
    <w:p w14:paraId="55EDBCC6" w14:textId="77777777" w:rsidR="00960449" w:rsidRPr="005E7E2B" w:rsidRDefault="00960449" w:rsidP="008309F6">
      <w:pPr>
        <w:pStyle w:val="Textkrper3"/>
        <w:spacing w:after="0"/>
        <w:rPr>
          <w:rFonts w:cs="Arial"/>
          <w:b w:val="0"/>
          <w:color w:val="404040"/>
          <w:shd w:val="clear" w:color="auto" w:fill="FFFFFF"/>
        </w:rPr>
      </w:pPr>
    </w:p>
    <w:p w14:paraId="1C6FDA76" w14:textId="0827710B" w:rsidR="00960449" w:rsidRPr="005E7E2B" w:rsidRDefault="006050B2" w:rsidP="008309F6">
      <w:pPr>
        <w:pStyle w:val="Textkrper3"/>
        <w:spacing w:after="0"/>
        <w:rPr>
          <w:b w:val="0"/>
          <w:i/>
        </w:rPr>
      </w:pPr>
      <w:r w:rsidRPr="006050B2">
        <w:rPr>
          <w:rFonts w:cs="Arial"/>
          <w:bCs/>
          <w:i/>
          <w:iCs/>
        </w:rPr>
        <w:t>2-Sanierputz-Anwendungsfall</w:t>
      </w:r>
      <w:r w:rsidR="003D0717" w:rsidRPr="005E7E2B">
        <w:rPr>
          <w:rFonts w:cs="Arial"/>
          <w:bCs/>
          <w:i/>
          <w:iCs/>
        </w:rPr>
        <w:t>:</w:t>
      </w:r>
      <w:r w:rsidR="00960449" w:rsidRPr="005E7E2B">
        <w:rPr>
          <w:b w:val="0"/>
          <w:i/>
        </w:rPr>
        <w:t xml:space="preserve"> </w:t>
      </w:r>
      <w:r w:rsidR="00186383">
        <w:rPr>
          <w:b w:val="0"/>
          <w:i/>
        </w:rPr>
        <w:t>Abgeplatzter Putz und Salzausblühungen – ein typischer Fall für den Sanierputz</w:t>
      </w:r>
      <w:r w:rsidR="00960449" w:rsidRPr="005E7E2B">
        <w:rPr>
          <w:rFonts w:cs="Arial"/>
          <w:b w:val="0"/>
          <w:i/>
          <w:iCs/>
        </w:rPr>
        <w:t>.</w:t>
      </w:r>
      <w:r w:rsidR="00197DDE" w:rsidRPr="005E7E2B">
        <w:rPr>
          <w:rFonts w:cs="Arial"/>
          <w:b w:val="0"/>
          <w:i/>
          <w:iCs/>
        </w:rPr>
        <w:t xml:space="preserve"> (Bild: Heck Wall Systems)</w:t>
      </w:r>
    </w:p>
    <w:p w14:paraId="0A1CB53D" w14:textId="77777777" w:rsidR="00960449" w:rsidRPr="005E7E2B" w:rsidRDefault="00960449" w:rsidP="008309F6">
      <w:pPr>
        <w:pStyle w:val="Textkrper3"/>
        <w:spacing w:after="0"/>
        <w:rPr>
          <w:rFonts w:cs="Arial"/>
          <w:b w:val="0"/>
          <w:i/>
          <w:shd w:val="clear" w:color="auto" w:fill="FFFFFF"/>
        </w:rPr>
      </w:pPr>
    </w:p>
    <w:p w14:paraId="0A61ACDF" w14:textId="3F7418B8" w:rsidR="00960449" w:rsidRPr="005E7E2B" w:rsidRDefault="006050B2" w:rsidP="008309F6">
      <w:pPr>
        <w:ind w:right="-40"/>
        <w:rPr>
          <w:rFonts w:ascii="Verdana" w:hAnsi="Verdana" w:cs="Arial"/>
          <w:i/>
          <w:iCs/>
        </w:rPr>
      </w:pPr>
      <w:r>
        <w:rPr>
          <w:rFonts w:ascii="Verdana" w:hAnsi="Verdana" w:cs="Arial"/>
          <w:b/>
          <w:bCs/>
          <w:i/>
          <w:iCs/>
        </w:rPr>
        <w:t>3</w:t>
      </w:r>
      <w:r w:rsidRPr="006050B2">
        <w:rPr>
          <w:rFonts w:ascii="Verdana" w:hAnsi="Verdana" w:cs="Arial"/>
          <w:b/>
          <w:bCs/>
          <w:i/>
          <w:iCs/>
        </w:rPr>
        <w:t>-Sanierputz-Anwendungsfall</w:t>
      </w:r>
      <w:r w:rsidR="003D0717" w:rsidRPr="005E7E2B">
        <w:rPr>
          <w:rFonts w:ascii="Verdana" w:hAnsi="Verdana" w:cs="Arial"/>
          <w:b/>
          <w:bCs/>
          <w:i/>
          <w:iCs/>
        </w:rPr>
        <w:t xml:space="preserve">: </w:t>
      </w:r>
      <w:r w:rsidR="00186383">
        <w:rPr>
          <w:rFonts w:ascii="Verdana" w:hAnsi="Verdana" w:cs="Arial"/>
          <w:bCs/>
          <w:i/>
          <w:iCs/>
        </w:rPr>
        <w:t>Die Sanierputze werden häufig im Keller- oder wie hier im Sockelbereich eingesetzt</w:t>
      </w:r>
      <w:r w:rsidR="00197DDE" w:rsidRPr="005E7E2B">
        <w:rPr>
          <w:rFonts w:ascii="Verdana" w:hAnsi="Verdana"/>
          <w:i/>
        </w:rPr>
        <w:t>.</w:t>
      </w:r>
      <w:r w:rsidR="00197DDE" w:rsidRPr="005E7E2B">
        <w:rPr>
          <w:rFonts w:ascii="Verdana" w:hAnsi="Verdana" w:cs="Arial"/>
          <w:i/>
          <w:iCs/>
        </w:rPr>
        <w:t xml:space="preserve"> (</w:t>
      </w:r>
      <w:r w:rsidR="005E7E2B">
        <w:rPr>
          <w:rFonts w:ascii="Verdana" w:hAnsi="Verdana" w:cs="Arial"/>
          <w:i/>
          <w:iCs/>
        </w:rPr>
        <w:t>Bild</w:t>
      </w:r>
      <w:r w:rsidR="00197DDE" w:rsidRPr="005E7E2B">
        <w:rPr>
          <w:rFonts w:ascii="Verdana" w:hAnsi="Verdana" w:cs="Arial"/>
          <w:i/>
          <w:iCs/>
        </w:rPr>
        <w:t>: Heck Wall Systems)</w:t>
      </w:r>
    </w:p>
    <w:p w14:paraId="603193F8" w14:textId="77777777" w:rsidR="00960449" w:rsidRPr="005E7E2B" w:rsidRDefault="00960449" w:rsidP="008309F6">
      <w:pPr>
        <w:pStyle w:val="Textkrper3"/>
        <w:spacing w:after="0"/>
        <w:rPr>
          <w:rFonts w:cs="Arial"/>
          <w:bCs/>
          <w:i/>
          <w:iCs/>
        </w:rPr>
      </w:pPr>
    </w:p>
    <w:p w14:paraId="69066A55" w14:textId="76A3A712" w:rsidR="00960449" w:rsidRPr="005E7E2B" w:rsidRDefault="006050B2" w:rsidP="008309F6">
      <w:pPr>
        <w:ind w:right="-40"/>
        <w:rPr>
          <w:rFonts w:ascii="Verdana" w:hAnsi="Verdana" w:cs="Arial"/>
          <w:i/>
          <w:iCs/>
        </w:rPr>
      </w:pPr>
      <w:r w:rsidRPr="006050B2">
        <w:rPr>
          <w:rFonts w:ascii="Verdana" w:hAnsi="Verdana" w:cs="Arial"/>
          <w:b/>
          <w:bCs/>
          <w:i/>
          <w:iCs/>
        </w:rPr>
        <w:t>4-Haftbruecke-Spritzbewurf</w:t>
      </w:r>
      <w:r w:rsidR="00960449" w:rsidRPr="005E7E2B">
        <w:rPr>
          <w:rFonts w:ascii="Verdana" w:hAnsi="Verdana" w:cs="Arial"/>
          <w:b/>
          <w:i/>
          <w:iCs/>
        </w:rPr>
        <w:t>:</w:t>
      </w:r>
      <w:r w:rsidR="00960449" w:rsidRPr="005E7E2B">
        <w:rPr>
          <w:rFonts w:ascii="Verdana" w:hAnsi="Verdana" w:cs="Arial"/>
          <w:i/>
          <w:iCs/>
        </w:rPr>
        <w:t xml:space="preserve"> </w:t>
      </w:r>
      <w:r w:rsidR="00186383" w:rsidRPr="00186383">
        <w:rPr>
          <w:rFonts w:ascii="Verdana" w:hAnsi="Verdana"/>
          <w:i/>
        </w:rPr>
        <w:t>Vorbereitung des Untergrunds und Anbringen des Spritzbewurfs als Haftbrücke</w:t>
      </w:r>
      <w:r w:rsidR="00197DDE" w:rsidRPr="005E7E2B">
        <w:rPr>
          <w:rFonts w:ascii="Verdana" w:hAnsi="Verdana"/>
          <w:i/>
        </w:rPr>
        <w:t>. (</w:t>
      </w:r>
      <w:r w:rsidR="005E7E2B">
        <w:rPr>
          <w:rFonts w:ascii="Verdana" w:hAnsi="Verdana" w:cs="Arial"/>
          <w:i/>
          <w:iCs/>
        </w:rPr>
        <w:t>Bild</w:t>
      </w:r>
      <w:r w:rsidR="00197DDE" w:rsidRPr="005E7E2B">
        <w:rPr>
          <w:rFonts w:ascii="Verdana" w:hAnsi="Verdana"/>
          <w:i/>
        </w:rPr>
        <w:t xml:space="preserve">: Heck Wall Systems) </w:t>
      </w:r>
    </w:p>
    <w:p w14:paraId="34F4B6C8" w14:textId="77777777" w:rsidR="008309F6" w:rsidRPr="005E7E2B" w:rsidRDefault="008309F6" w:rsidP="008309F6">
      <w:pPr>
        <w:ind w:right="-40"/>
        <w:rPr>
          <w:rFonts w:ascii="Verdana" w:hAnsi="Verdana" w:cs="Arial"/>
          <w:i/>
          <w:iCs/>
        </w:rPr>
      </w:pPr>
    </w:p>
    <w:p w14:paraId="2B14D825" w14:textId="36E0E90C" w:rsidR="008309F6" w:rsidRPr="005E7E2B" w:rsidRDefault="00C23B66" w:rsidP="008309F6">
      <w:pPr>
        <w:ind w:right="-40"/>
        <w:rPr>
          <w:rFonts w:ascii="Verdana" w:hAnsi="Verdana" w:cs="Arial"/>
          <w:i/>
          <w:iCs/>
        </w:rPr>
      </w:pPr>
      <w:r>
        <w:rPr>
          <w:rFonts w:ascii="Verdana" w:hAnsi="Verdana" w:cs="Arial"/>
          <w:b/>
          <w:bCs/>
          <w:i/>
          <w:iCs/>
        </w:rPr>
        <w:t>5</w:t>
      </w:r>
      <w:r w:rsidR="006050B2">
        <w:rPr>
          <w:rFonts w:ascii="Verdana" w:hAnsi="Verdana" w:cs="Arial"/>
          <w:b/>
          <w:bCs/>
          <w:i/>
          <w:iCs/>
        </w:rPr>
        <w:t>-Auftragen-manuell</w:t>
      </w:r>
      <w:r w:rsidR="008309F6" w:rsidRPr="005E7E2B">
        <w:rPr>
          <w:rFonts w:ascii="Verdana" w:hAnsi="Verdana" w:cs="Arial"/>
          <w:b/>
          <w:i/>
          <w:iCs/>
        </w:rPr>
        <w:t>:</w:t>
      </w:r>
      <w:r w:rsidR="008309F6" w:rsidRPr="005E7E2B">
        <w:rPr>
          <w:rFonts w:ascii="Verdana" w:hAnsi="Verdana" w:cs="Arial"/>
          <w:i/>
          <w:iCs/>
        </w:rPr>
        <w:t xml:space="preserve"> </w:t>
      </w:r>
      <w:r w:rsidR="00186383">
        <w:rPr>
          <w:rFonts w:ascii="Verdana" w:hAnsi="Verdana" w:cs="Arial"/>
          <w:i/>
          <w:iCs/>
        </w:rPr>
        <w:t xml:space="preserve">Aufbringen des </w:t>
      </w:r>
      <w:r w:rsidR="00186383" w:rsidRPr="00186383">
        <w:rPr>
          <w:rFonts w:ascii="Verdana" w:hAnsi="Verdana"/>
          <w:i/>
        </w:rPr>
        <w:t>Sanierputz</w:t>
      </w:r>
      <w:r w:rsidR="00186383">
        <w:rPr>
          <w:rFonts w:ascii="Verdana" w:hAnsi="Verdana"/>
          <w:i/>
        </w:rPr>
        <w:t xml:space="preserve">es </w:t>
      </w:r>
      <w:r w:rsidR="00186383" w:rsidRPr="00186383">
        <w:rPr>
          <w:rFonts w:ascii="Verdana" w:hAnsi="Verdana"/>
          <w:i/>
        </w:rPr>
        <w:t>von Hand in gleichmäßiger Putzdicke</w:t>
      </w:r>
      <w:r w:rsidR="00197DDE" w:rsidRPr="005E7E2B">
        <w:rPr>
          <w:rFonts w:ascii="Verdana" w:hAnsi="Verdana" w:cs="Arial"/>
          <w:i/>
          <w:iCs/>
        </w:rPr>
        <w:t>.</w:t>
      </w:r>
      <w:r w:rsidR="00C20057" w:rsidRPr="005E7E2B">
        <w:rPr>
          <w:rFonts w:ascii="Verdana" w:hAnsi="Verdana" w:cs="Arial"/>
          <w:i/>
          <w:iCs/>
        </w:rPr>
        <w:t xml:space="preserve"> (</w:t>
      </w:r>
      <w:r w:rsidR="005E7E2B">
        <w:rPr>
          <w:rFonts w:ascii="Verdana" w:hAnsi="Verdana" w:cs="Arial"/>
          <w:i/>
          <w:iCs/>
        </w:rPr>
        <w:t>Bild</w:t>
      </w:r>
      <w:r w:rsidR="00C20057" w:rsidRPr="005E7E2B">
        <w:rPr>
          <w:rFonts w:ascii="Verdana" w:hAnsi="Verdana" w:cs="Arial"/>
          <w:i/>
          <w:iCs/>
        </w:rPr>
        <w:t>: Heck Wall Systems)</w:t>
      </w:r>
    </w:p>
    <w:p w14:paraId="5651A9DC" w14:textId="77777777" w:rsidR="00197DDE" w:rsidRPr="005E7E2B" w:rsidRDefault="00197DDE" w:rsidP="008309F6">
      <w:pPr>
        <w:ind w:right="-40"/>
        <w:rPr>
          <w:rFonts w:ascii="Verdana" w:hAnsi="Verdana" w:cs="Arial"/>
          <w:i/>
          <w:iCs/>
        </w:rPr>
      </w:pPr>
    </w:p>
    <w:p w14:paraId="6E83EAD6" w14:textId="4D362804" w:rsidR="00197DDE" w:rsidRPr="005E7E2B" w:rsidRDefault="00186383" w:rsidP="00197DDE">
      <w:pPr>
        <w:ind w:right="-40"/>
        <w:rPr>
          <w:rFonts w:ascii="Verdana" w:hAnsi="Verdana" w:cs="Arial"/>
          <w:i/>
          <w:iCs/>
        </w:rPr>
      </w:pPr>
      <w:r>
        <w:rPr>
          <w:rFonts w:ascii="Verdana" w:hAnsi="Verdana" w:cs="Arial"/>
          <w:b/>
          <w:bCs/>
          <w:i/>
          <w:iCs/>
        </w:rPr>
        <w:t>6</w:t>
      </w:r>
      <w:r w:rsidR="006050B2">
        <w:rPr>
          <w:rFonts w:ascii="Verdana" w:hAnsi="Verdana" w:cs="Arial"/>
          <w:b/>
          <w:bCs/>
          <w:i/>
          <w:iCs/>
        </w:rPr>
        <w:t>-</w:t>
      </w:r>
      <w:r>
        <w:rPr>
          <w:rFonts w:ascii="Verdana" w:hAnsi="Verdana" w:cs="Arial"/>
          <w:b/>
          <w:bCs/>
          <w:i/>
          <w:iCs/>
        </w:rPr>
        <w:t>Auftragen-</w:t>
      </w:r>
      <w:r w:rsidR="006050B2">
        <w:rPr>
          <w:rFonts w:ascii="Verdana" w:hAnsi="Verdana" w:cs="Arial"/>
          <w:b/>
          <w:bCs/>
          <w:i/>
          <w:iCs/>
        </w:rPr>
        <w:t>maschinell</w:t>
      </w:r>
      <w:r w:rsidR="00197DDE" w:rsidRPr="005E7E2B">
        <w:rPr>
          <w:rFonts w:ascii="Verdana" w:hAnsi="Verdana" w:cs="Arial"/>
          <w:b/>
          <w:i/>
          <w:iCs/>
        </w:rPr>
        <w:t>:</w:t>
      </w:r>
      <w:r w:rsidR="00197DDE" w:rsidRPr="005E7E2B">
        <w:rPr>
          <w:rFonts w:ascii="Verdana" w:hAnsi="Verdana" w:cs="Arial"/>
          <w:i/>
          <w:iCs/>
        </w:rPr>
        <w:t xml:space="preserve"> </w:t>
      </w:r>
      <w:r>
        <w:rPr>
          <w:rFonts w:ascii="Verdana" w:hAnsi="Verdana"/>
          <w:i/>
        </w:rPr>
        <w:t>Der Sanierputz kann auch maschinell aufgebracht werden</w:t>
      </w:r>
      <w:r w:rsidR="00197DDE" w:rsidRPr="005E7E2B">
        <w:rPr>
          <w:rFonts w:ascii="Verdana" w:hAnsi="Verdana" w:cs="Arial"/>
          <w:i/>
          <w:iCs/>
        </w:rPr>
        <w:t>.</w:t>
      </w:r>
      <w:r w:rsidR="00DD5B7A" w:rsidRPr="005E7E2B">
        <w:rPr>
          <w:rFonts w:ascii="Verdana" w:hAnsi="Verdana" w:cs="Arial"/>
          <w:i/>
          <w:iCs/>
        </w:rPr>
        <w:t xml:space="preserve"> (</w:t>
      </w:r>
      <w:r w:rsidR="005E7E2B">
        <w:rPr>
          <w:rFonts w:ascii="Verdana" w:hAnsi="Verdana" w:cs="Arial"/>
          <w:i/>
          <w:iCs/>
        </w:rPr>
        <w:t>Bild</w:t>
      </w:r>
      <w:r w:rsidR="00DD5B7A" w:rsidRPr="005E7E2B">
        <w:rPr>
          <w:rFonts w:ascii="Verdana" w:hAnsi="Verdana" w:cs="Arial"/>
          <w:i/>
          <w:iCs/>
        </w:rPr>
        <w:t>: Heck Wall Systems)</w:t>
      </w:r>
    </w:p>
    <w:p w14:paraId="55D510F2" w14:textId="77777777" w:rsidR="00197DDE" w:rsidRDefault="00197DDE" w:rsidP="00197DDE">
      <w:pPr>
        <w:ind w:right="-40"/>
        <w:rPr>
          <w:rFonts w:ascii="Verdana" w:hAnsi="Verdana" w:cs="Arial"/>
          <w:i/>
          <w:iCs/>
        </w:rPr>
      </w:pPr>
    </w:p>
    <w:p w14:paraId="76248E45" w14:textId="3137E9AD" w:rsidR="00186383" w:rsidRDefault="00186383" w:rsidP="00197DDE">
      <w:pPr>
        <w:ind w:right="-40"/>
        <w:rPr>
          <w:rFonts w:ascii="Verdana" w:hAnsi="Verdana" w:cs="Arial"/>
          <w:i/>
          <w:iCs/>
        </w:rPr>
      </w:pPr>
      <w:r>
        <w:rPr>
          <w:rFonts w:ascii="Verdana" w:hAnsi="Verdana" w:cs="Arial"/>
          <w:b/>
          <w:bCs/>
          <w:i/>
          <w:iCs/>
        </w:rPr>
        <w:t>7-Zweiter-Auftrag-maschinell</w:t>
      </w:r>
      <w:r w:rsidRPr="005E7E2B">
        <w:rPr>
          <w:rFonts w:ascii="Verdana" w:hAnsi="Verdana" w:cs="Arial"/>
          <w:b/>
          <w:i/>
          <w:iCs/>
        </w:rPr>
        <w:t>:</w:t>
      </w:r>
      <w:r w:rsidRPr="005E7E2B">
        <w:rPr>
          <w:rFonts w:ascii="Verdana" w:hAnsi="Verdana" w:cs="Arial"/>
          <w:i/>
          <w:iCs/>
        </w:rPr>
        <w:t xml:space="preserve"> </w:t>
      </w:r>
      <w:r w:rsidR="000A384D" w:rsidRPr="000A384D">
        <w:rPr>
          <w:rFonts w:ascii="Verdana" w:hAnsi="Verdana"/>
          <w:i/>
        </w:rPr>
        <w:t>Bei Bedarf wird eine zweite Lage aufgebracht</w:t>
      </w:r>
      <w:r w:rsidRPr="000A384D">
        <w:rPr>
          <w:rFonts w:ascii="Verdana" w:hAnsi="Verdana" w:cs="Arial"/>
          <w:i/>
          <w:iCs/>
        </w:rPr>
        <w:t>. (Bild: Heck Wall Systems)</w:t>
      </w:r>
    </w:p>
    <w:p w14:paraId="7372D656" w14:textId="77777777" w:rsidR="00186383" w:rsidRPr="005E7E2B" w:rsidRDefault="00186383" w:rsidP="00197DDE">
      <w:pPr>
        <w:ind w:right="-40"/>
        <w:rPr>
          <w:rFonts w:ascii="Verdana" w:hAnsi="Verdana" w:cs="Arial"/>
          <w:i/>
          <w:iCs/>
        </w:rPr>
      </w:pPr>
    </w:p>
    <w:p w14:paraId="69F801D5" w14:textId="6326902D" w:rsidR="00197DDE" w:rsidRPr="005E7E2B" w:rsidRDefault="006050B2" w:rsidP="00197DDE">
      <w:pPr>
        <w:ind w:right="-40"/>
        <w:rPr>
          <w:rFonts w:ascii="Verdana" w:hAnsi="Verdana" w:cs="Arial"/>
          <w:i/>
          <w:iCs/>
        </w:rPr>
      </w:pPr>
      <w:r>
        <w:rPr>
          <w:rFonts w:ascii="Verdana" w:hAnsi="Verdana" w:cs="Arial"/>
          <w:b/>
          <w:bCs/>
          <w:i/>
          <w:iCs/>
        </w:rPr>
        <w:t>8-Abziehen</w:t>
      </w:r>
      <w:r w:rsidR="00197DDE" w:rsidRPr="005E7E2B">
        <w:rPr>
          <w:rFonts w:ascii="Verdana" w:hAnsi="Verdana" w:cs="Arial"/>
          <w:b/>
          <w:i/>
          <w:iCs/>
        </w:rPr>
        <w:t>:</w:t>
      </w:r>
      <w:r w:rsidR="00186383">
        <w:rPr>
          <w:rFonts w:ascii="Verdana" w:hAnsi="Verdana" w:cs="Arial"/>
          <w:b/>
          <w:i/>
          <w:iCs/>
        </w:rPr>
        <w:t xml:space="preserve"> </w:t>
      </w:r>
      <w:r w:rsidR="00186383" w:rsidRPr="00186383">
        <w:rPr>
          <w:rFonts w:ascii="Verdana" w:hAnsi="Verdana" w:cs="Arial"/>
          <w:i/>
          <w:iCs/>
        </w:rPr>
        <w:t>Die Oberfläche wird während des Ansteifens lot- und fluchtrecht bzw. dem Mauerwerk folgend abgezogen.</w:t>
      </w:r>
      <w:r w:rsidR="00DD5B7A" w:rsidRPr="005E7E2B">
        <w:rPr>
          <w:rFonts w:ascii="Verdana" w:hAnsi="Verdana" w:cs="Arial"/>
          <w:i/>
          <w:iCs/>
        </w:rPr>
        <w:t xml:space="preserve"> (</w:t>
      </w:r>
      <w:r w:rsidR="005E7E2B">
        <w:rPr>
          <w:rFonts w:ascii="Verdana" w:hAnsi="Verdana" w:cs="Arial"/>
          <w:i/>
          <w:iCs/>
        </w:rPr>
        <w:t>Bild</w:t>
      </w:r>
      <w:r w:rsidR="00DD5B7A" w:rsidRPr="005E7E2B">
        <w:rPr>
          <w:rFonts w:ascii="Verdana" w:hAnsi="Verdana" w:cs="Arial"/>
          <w:i/>
          <w:iCs/>
        </w:rPr>
        <w:t>: Heck Wall Systems)</w:t>
      </w:r>
    </w:p>
    <w:p w14:paraId="15EE356A" w14:textId="77777777" w:rsidR="00197DDE" w:rsidRPr="00BE44AD" w:rsidRDefault="00197DDE" w:rsidP="008309F6">
      <w:pPr>
        <w:ind w:right="-40"/>
        <w:rPr>
          <w:rFonts w:ascii="Verdana" w:hAnsi="Verdana" w:cs="Arial"/>
          <w:i/>
          <w:iCs/>
        </w:rPr>
      </w:pPr>
    </w:p>
    <w:p w14:paraId="301EA312" w14:textId="2E44A5A6" w:rsidR="006050B2" w:rsidRPr="005E7E2B" w:rsidRDefault="006050B2" w:rsidP="006050B2">
      <w:pPr>
        <w:ind w:right="-40"/>
        <w:rPr>
          <w:rFonts w:ascii="Verdana" w:hAnsi="Verdana" w:cs="Arial"/>
          <w:i/>
          <w:iCs/>
        </w:rPr>
      </w:pPr>
      <w:r w:rsidRPr="006050B2">
        <w:rPr>
          <w:rFonts w:ascii="Verdana" w:hAnsi="Verdana" w:cs="Arial"/>
          <w:b/>
          <w:bCs/>
          <w:i/>
          <w:iCs/>
        </w:rPr>
        <w:t>9-Strukturieren_Filzen</w:t>
      </w:r>
      <w:r w:rsidRPr="005E7E2B">
        <w:rPr>
          <w:rFonts w:ascii="Verdana" w:hAnsi="Verdana" w:cs="Arial"/>
          <w:b/>
          <w:bCs/>
          <w:i/>
          <w:iCs/>
        </w:rPr>
        <w:t xml:space="preserve">: </w:t>
      </w:r>
      <w:r w:rsidR="00186383" w:rsidRPr="00186383">
        <w:rPr>
          <w:rFonts w:ascii="Verdana" w:hAnsi="Verdana" w:cs="Arial"/>
          <w:bCs/>
          <w:i/>
          <w:iCs/>
        </w:rPr>
        <w:t>Die Putzoberfläche während des Ansteifens strukturieren, z. B. durch Filzen. Ggf. werden Armierungs- und Oberputz aufgebracht</w:t>
      </w:r>
      <w:r w:rsidR="000A384D">
        <w:rPr>
          <w:rFonts w:ascii="Verdana" w:hAnsi="Verdana" w:cs="Arial"/>
          <w:bCs/>
          <w:i/>
          <w:iCs/>
        </w:rPr>
        <w:t>.</w:t>
      </w:r>
      <w:r w:rsidRPr="005E7E2B">
        <w:rPr>
          <w:rFonts w:ascii="Verdana" w:hAnsi="Verdana" w:cs="Arial"/>
          <w:i/>
          <w:iCs/>
        </w:rPr>
        <w:t xml:space="preserve"> (</w:t>
      </w:r>
      <w:r>
        <w:rPr>
          <w:rFonts w:ascii="Verdana" w:hAnsi="Verdana" w:cs="Arial"/>
          <w:i/>
          <w:iCs/>
        </w:rPr>
        <w:t>Bild</w:t>
      </w:r>
      <w:r w:rsidRPr="005E7E2B">
        <w:rPr>
          <w:rFonts w:ascii="Verdana" w:hAnsi="Verdana" w:cs="Arial"/>
          <w:i/>
          <w:iCs/>
        </w:rPr>
        <w:t>: Heck Wall Systems)</w:t>
      </w:r>
    </w:p>
    <w:p w14:paraId="2262B5E5" w14:textId="77777777" w:rsidR="006050B2" w:rsidRPr="005E7E2B" w:rsidRDefault="006050B2" w:rsidP="006050B2">
      <w:pPr>
        <w:pStyle w:val="Textkrper3"/>
        <w:spacing w:after="0"/>
        <w:rPr>
          <w:rFonts w:cs="Arial"/>
          <w:bCs/>
          <w:i/>
          <w:iCs/>
        </w:rPr>
      </w:pPr>
    </w:p>
    <w:p w14:paraId="3FE8C930" w14:textId="08F78875" w:rsidR="006050B2" w:rsidRPr="005E7E2B" w:rsidRDefault="006050B2" w:rsidP="006050B2">
      <w:pPr>
        <w:ind w:right="-40"/>
        <w:rPr>
          <w:rFonts w:ascii="Verdana" w:hAnsi="Verdana" w:cs="Arial"/>
          <w:i/>
          <w:iCs/>
        </w:rPr>
      </w:pPr>
      <w:r w:rsidRPr="006050B2">
        <w:rPr>
          <w:rFonts w:ascii="Verdana" w:hAnsi="Verdana" w:cs="Arial"/>
          <w:b/>
          <w:bCs/>
          <w:i/>
          <w:iCs/>
        </w:rPr>
        <w:t>10-Sanierputz-fertig</w:t>
      </w:r>
      <w:r w:rsidRPr="005E7E2B">
        <w:rPr>
          <w:rFonts w:ascii="Verdana" w:hAnsi="Verdana" w:cs="Arial"/>
          <w:b/>
          <w:i/>
          <w:iCs/>
        </w:rPr>
        <w:t>:</w:t>
      </w:r>
      <w:r w:rsidRPr="005E7E2B">
        <w:rPr>
          <w:rFonts w:ascii="Verdana" w:hAnsi="Verdana" w:cs="Arial"/>
          <w:i/>
          <w:iCs/>
        </w:rPr>
        <w:t xml:space="preserve"> </w:t>
      </w:r>
      <w:r w:rsidR="000A384D" w:rsidRPr="000A384D">
        <w:rPr>
          <w:rFonts w:ascii="Verdana" w:hAnsi="Verdana" w:cs="Arial"/>
          <w:i/>
          <w:iCs/>
        </w:rPr>
        <w:t xml:space="preserve">Den Sanierputz </w:t>
      </w:r>
      <w:r w:rsidR="000A384D" w:rsidRPr="000A384D">
        <w:rPr>
          <w:rFonts w:ascii="Verdana" w:hAnsi="Verdana"/>
          <w:i/>
        </w:rPr>
        <w:t>zeichnet seine feine, weiße Oberfläche aus. Damit erübrigt sich in den meisten Fällen ein extra Anstrich</w:t>
      </w:r>
      <w:r w:rsidRPr="000A384D">
        <w:rPr>
          <w:rFonts w:ascii="Verdana" w:hAnsi="Verdana"/>
          <w:i/>
        </w:rPr>
        <w:t>.</w:t>
      </w:r>
      <w:r w:rsidRPr="005E7E2B">
        <w:rPr>
          <w:rFonts w:ascii="Verdana" w:hAnsi="Verdana"/>
          <w:i/>
        </w:rPr>
        <w:t xml:space="preserve"> (</w:t>
      </w:r>
      <w:r>
        <w:rPr>
          <w:rFonts w:ascii="Verdana" w:hAnsi="Verdana" w:cs="Arial"/>
          <w:i/>
          <w:iCs/>
        </w:rPr>
        <w:t>Bild</w:t>
      </w:r>
      <w:r w:rsidRPr="005E7E2B">
        <w:rPr>
          <w:rFonts w:ascii="Verdana" w:hAnsi="Verdana"/>
          <w:i/>
        </w:rPr>
        <w:t xml:space="preserve">: Heck Wall Systems) </w:t>
      </w:r>
    </w:p>
    <w:p w14:paraId="607B1CB7" w14:textId="77777777" w:rsidR="006050B2" w:rsidRPr="005E7E2B" w:rsidRDefault="006050B2" w:rsidP="006050B2">
      <w:pPr>
        <w:ind w:right="-40"/>
        <w:rPr>
          <w:rFonts w:ascii="Verdana" w:hAnsi="Verdana" w:cs="Arial"/>
          <w:i/>
          <w:iCs/>
        </w:rPr>
      </w:pPr>
    </w:p>
    <w:p w14:paraId="6E096FFF" w14:textId="06A33E3F" w:rsidR="006050B2" w:rsidRPr="000A384D" w:rsidRDefault="006050B2" w:rsidP="006050B2">
      <w:pPr>
        <w:ind w:right="-40"/>
        <w:rPr>
          <w:rFonts w:ascii="Verdana" w:hAnsi="Verdana" w:cs="Arial"/>
          <w:i/>
          <w:iCs/>
        </w:rPr>
      </w:pPr>
      <w:r>
        <w:rPr>
          <w:rFonts w:ascii="Verdana" w:hAnsi="Verdana" w:cs="Arial"/>
          <w:b/>
          <w:bCs/>
          <w:i/>
          <w:iCs/>
        </w:rPr>
        <w:t>11</w:t>
      </w:r>
      <w:r w:rsidRPr="006050B2">
        <w:rPr>
          <w:rFonts w:ascii="Verdana" w:hAnsi="Verdana" w:cs="Arial"/>
          <w:b/>
          <w:bCs/>
          <w:i/>
          <w:iCs/>
        </w:rPr>
        <w:t>-Sanierputz-fertig</w:t>
      </w:r>
      <w:r w:rsidRPr="005E7E2B">
        <w:rPr>
          <w:rFonts w:ascii="Verdana" w:hAnsi="Verdana" w:cs="Arial"/>
          <w:b/>
          <w:i/>
          <w:iCs/>
        </w:rPr>
        <w:t>:</w:t>
      </w:r>
      <w:r w:rsidRPr="005E7E2B">
        <w:rPr>
          <w:rFonts w:ascii="Verdana" w:hAnsi="Verdana" w:cs="Arial"/>
          <w:i/>
          <w:iCs/>
        </w:rPr>
        <w:t xml:space="preserve"> </w:t>
      </w:r>
      <w:r w:rsidR="000A384D" w:rsidRPr="000A384D">
        <w:rPr>
          <w:rFonts w:ascii="Verdana" w:hAnsi="Verdana"/>
          <w:i/>
        </w:rPr>
        <w:t xml:space="preserve">Die Turbo-Variante bindet sehr schnell ab. Die Oberfläche kann  schon nach einer bis maximal drei Stunden bearbeitet werden. </w:t>
      </w:r>
      <w:r w:rsidRPr="000A384D">
        <w:rPr>
          <w:rFonts w:ascii="Verdana" w:hAnsi="Verdana" w:cs="Arial"/>
          <w:i/>
          <w:iCs/>
        </w:rPr>
        <w:t>(Bild: Heck Wall Systems)</w:t>
      </w:r>
    </w:p>
    <w:p w14:paraId="3E8387DE" w14:textId="77777777" w:rsidR="00960449" w:rsidRDefault="00960449" w:rsidP="009F32D9">
      <w:pPr>
        <w:pStyle w:val="Textkrper3"/>
        <w:spacing w:after="0"/>
        <w:rPr>
          <w:b w:val="0"/>
          <w:i/>
          <w:color w:val="000000"/>
        </w:rPr>
      </w:pPr>
    </w:p>
    <w:p w14:paraId="57002D15" w14:textId="50537B57" w:rsidR="00960449" w:rsidRPr="00004B3A" w:rsidRDefault="00960449" w:rsidP="009F32D9">
      <w:pPr>
        <w:pStyle w:val="Textkrper3"/>
        <w:spacing w:after="0"/>
        <w:rPr>
          <w:b w:val="0"/>
          <w:i/>
          <w:color w:val="000000"/>
        </w:rPr>
      </w:pPr>
      <w:r w:rsidRPr="00004B3A">
        <w:rPr>
          <w:b w:val="0"/>
          <w:i/>
          <w:color w:val="000000"/>
        </w:rPr>
        <w:t>-----------------------------------------------------------------------------</w:t>
      </w:r>
    </w:p>
    <w:p w14:paraId="44140D6A" w14:textId="77777777" w:rsidR="00960449" w:rsidRPr="00004B3A" w:rsidRDefault="00960449" w:rsidP="009F32D9">
      <w:pPr>
        <w:pStyle w:val="Textkrper3"/>
        <w:spacing w:after="0"/>
        <w:rPr>
          <w:b w:val="0"/>
          <w:i/>
          <w:color w:val="000000"/>
        </w:rPr>
      </w:pPr>
    </w:p>
    <w:p w14:paraId="4CFCCFD2" w14:textId="77777777" w:rsidR="006D51A9" w:rsidRPr="00A85C00" w:rsidRDefault="006D51A9" w:rsidP="0035361D">
      <w:pPr>
        <w:pStyle w:val="Textkrper3"/>
        <w:spacing w:after="0"/>
        <w:rPr>
          <w:b w:val="0"/>
          <w:i/>
          <w:color w:val="000000"/>
        </w:rPr>
      </w:pPr>
      <w:r w:rsidRPr="00004B3A">
        <w:rPr>
          <w:b w:val="0"/>
          <w:i/>
          <w:color w:val="000000"/>
        </w:rPr>
        <w:t xml:space="preserve">HECK Wall Systems GmbH &amp; Co. </w:t>
      </w:r>
      <w:r w:rsidRPr="00A85C00">
        <w:rPr>
          <w:b w:val="0"/>
          <w:i/>
          <w:color w:val="000000"/>
        </w:rPr>
        <w:t xml:space="preserve">KG </w:t>
      </w:r>
    </w:p>
    <w:p w14:paraId="19BD7DA3" w14:textId="77777777" w:rsidR="006D51A9" w:rsidRDefault="006D51A9" w:rsidP="00960449">
      <w:pPr>
        <w:pStyle w:val="Textkrper3"/>
        <w:spacing w:after="60"/>
        <w:rPr>
          <w:b w:val="0"/>
          <w:i/>
          <w:color w:val="000000"/>
        </w:rPr>
      </w:pPr>
      <w:r>
        <w:rPr>
          <w:b w:val="0"/>
          <w:i/>
          <w:color w:val="000000"/>
        </w:rPr>
        <w:t>Thölauer Straße 25</w:t>
      </w:r>
    </w:p>
    <w:p w14:paraId="1589A198" w14:textId="77777777" w:rsidR="006D51A9" w:rsidRDefault="006D51A9" w:rsidP="00960449">
      <w:pPr>
        <w:pStyle w:val="Textkrper3"/>
        <w:spacing w:after="60"/>
        <w:rPr>
          <w:b w:val="0"/>
          <w:i/>
          <w:color w:val="000000"/>
        </w:rPr>
      </w:pPr>
      <w:r>
        <w:rPr>
          <w:b w:val="0"/>
          <w:i/>
          <w:color w:val="000000"/>
        </w:rPr>
        <w:t>95615 Marktredwitz</w:t>
      </w:r>
    </w:p>
    <w:p w14:paraId="5C0913B7" w14:textId="77777777" w:rsidR="006D51A9" w:rsidRDefault="006D51A9" w:rsidP="00960449">
      <w:pPr>
        <w:pStyle w:val="Textkrper3"/>
        <w:spacing w:after="60"/>
        <w:rPr>
          <w:b w:val="0"/>
          <w:i/>
          <w:color w:val="000000"/>
        </w:rPr>
      </w:pPr>
      <w:r>
        <w:rPr>
          <w:b w:val="0"/>
          <w:i/>
          <w:color w:val="000000"/>
        </w:rPr>
        <w:t xml:space="preserve">Tel. 09231 /802-0 </w:t>
      </w:r>
    </w:p>
    <w:p w14:paraId="634648F7" w14:textId="77777777" w:rsidR="006D51A9" w:rsidRDefault="006D51A9" w:rsidP="00960449">
      <w:pPr>
        <w:pStyle w:val="Textkrper3"/>
        <w:spacing w:after="60"/>
        <w:rPr>
          <w:b w:val="0"/>
          <w:i/>
          <w:color w:val="000000"/>
        </w:rPr>
      </w:pPr>
      <w:r>
        <w:rPr>
          <w:b w:val="0"/>
          <w:i/>
          <w:color w:val="000000"/>
        </w:rPr>
        <w:t>E-Mail: heiko.faltenbacher@wall-systems.com</w:t>
      </w:r>
    </w:p>
    <w:p w14:paraId="1A6A24BE" w14:textId="77777777" w:rsidR="006D51A9" w:rsidRDefault="006D51A9" w:rsidP="00960449">
      <w:pPr>
        <w:pStyle w:val="Textkrper3"/>
        <w:spacing w:after="60"/>
        <w:rPr>
          <w:b w:val="0"/>
          <w:i/>
          <w:color w:val="000000"/>
        </w:rPr>
      </w:pPr>
      <w:r>
        <w:rPr>
          <w:b w:val="0"/>
          <w:i/>
          <w:color w:val="000000"/>
        </w:rPr>
        <w:t xml:space="preserve">Webseite: </w:t>
      </w:r>
      <w:hyperlink r:id="rId8" w:history="1">
        <w:r w:rsidR="00471608" w:rsidRPr="003956D5">
          <w:rPr>
            <w:rStyle w:val="Hyperlink"/>
            <w:b w:val="0"/>
            <w:i/>
          </w:rPr>
          <w:t>www.wall-systems.com</w:t>
        </w:r>
      </w:hyperlink>
    </w:p>
    <w:p w14:paraId="75104DE9" w14:textId="77777777" w:rsidR="006D51A9" w:rsidRDefault="006D51A9" w:rsidP="00960449">
      <w:pPr>
        <w:pStyle w:val="Textkrper3"/>
        <w:spacing w:after="60"/>
        <w:rPr>
          <w:b w:val="0"/>
          <w:i/>
          <w:color w:val="000000"/>
        </w:rPr>
      </w:pPr>
      <w:r>
        <w:rPr>
          <w:b w:val="0"/>
          <w:i/>
          <w:color w:val="000000"/>
        </w:rPr>
        <w:t xml:space="preserve">Facebook: </w:t>
      </w:r>
      <w:hyperlink r:id="rId9" w:history="1">
        <w:r>
          <w:rPr>
            <w:rStyle w:val="Hyperlink"/>
            <w:b w:val="0"/>
            <w:i/>
          </w:rPr>
          <w:t>www.facebook.com/wallsystems</w:t>
        </w:r>
      </w:hyperlink>
    </w:p>
    <w:p w14:paraId="2DAF9EA9" w14:textId="77777777" w:rsidR="00960449" w:rsidRPr="009066E3" w:rsidRDefault="00960449" w:rsidP="006D51A9">
      <w:pPr>
        <w:pStyle w:val="StandardWeb"/>
        <w:spacing w:before="120" w:beforeAutospacing="0" w:after="0" w:afterAutospacing="0"/>
        <w:rPr>
          <w:rFonts w:ascii="Verdana" w:hAnsi="Verdana" w:cs="Arial"/>
          <w:sz w:val="21"/>
          <w:szCs w:val="21"/>
        </w:rPr>
      </w:pPr>
    </w:p>
    <w:p w14:paraId="2692C3F6" w14:textId="77777777" w:rsidR="006D51A9" w:rsidRPr="009066E3" w:rsidRDefault="00B262E1" w:rsidP="006D51A9">
      <w:pPr>
        <w:pStyle w:val="StandardWeb"/>
        <w:spacing w:before="120" w:beforeAutospacing="0" w:after="0" w:afterAutospacing="0"/>
        <w:rPr>
          <w:rFonts w:ascii="Verdana" w:hAnsi="Verdana" w:cs="Arial"/>
          <w:i/>
          <w:sz w:val="21"/>
          <w:szCs w:val="21"/>
        </w:rPr>
      </w:pPr>
      <w:r w:rsidRPr="009066E3">
        <w:rPr>
          <w:rFonts w:ascii="Verdana" w:hAnsi="Verdana" w:cs="Arial"/>
          <w:i/>
          <w:sz w:val="21"/>
          <w:szCs w:val="21"/>
        </w:rPr>
        <w:t>Pressekontakt</w:t>
      </w:r>
      <w:r w:rsidR="006D51A9" w:rsidRPr="009066E3">
        <w:rPr>
          <w:rFonts w:ascii="Verdana" w:hAnsi="Verdana" w:cs="Arial"/>
          <w:i/>
          <w:sz w:val="21"/>
          <w:szCs w:val="21"/>
        </w:rPr>
        <w:t>:</w:t>
      </w:r>
    </w:p>
    <w:p w14:paraId="677487C3" w14:textId="787239E4" w:rsidR="006D51A9" w:rsidRPr="000A384D" w:rsidRDefault="00B55E3D" w:rsidP="006D51A9">
      <w:pPr>
        <w:pStyle w:val="StandardWeb"/>
        <w:spacing w:before="120" w:beforeAutospacing="0" w:after="0" w:afterAutospacing="0"/>
        <w:rPr>
          <w:rFonts w:ascii="Verdana" w:hAnsi="Verdana" w:cs="Arial"/>
          <w:b/>
          <w:bCs/>
          <w:i/>
          <w:sz w:val="21"/>
          <w:szCs w:val="21"/>
        </w:rPr>
      </w:pPr>
      <w:r w:rsidRPr="000A384D">
        <w:rPr>
          <w:rFonts w:ascii="Verdana" w:hAnsi="Verdana" w:cs="Arial"/>
          <w:b/>
          <w:bCs/>
          <w:i/>
          <w:sz w:val="21"/>
          <w:szCs w:val="21"/>
        </w:rPr>
        <w:t>PR Jäger</w:t>
      </w:r>
    </w:p>
    <w:p w14:paraId="7C89240B" w14:textId="77777777" w:rsidR="006D51A9" w:rsidRPr="000A384D" w:rsidRDefault="006D51A9" w:rsidP="006D51A9">
      <w:pPr>
        <w:pStyle w:val="StandardWeb"/>
        <w:spacing w:before="0" w:beforeAutospacing="0" w:after="0" w:afterAutospacing="0"/>
        <w:rPr>
          <w:rFonts w:ascii="Verdana" w:hAnsi="Verdana" w:cs="Arial"/>
          <w:b/>
          <w:bCs/>
          <w:i/>
          <w:sz w:val="21"/>
          <w:szCs w:val="21"/>
        </w:rPr>
      </w:pPr>
      <w:r w:rsidRPr="000A384D">
        <w:rPr>
          <w:rFonts w:ascii="Verdana" w:hAnsi="Verdana" w:cs="Arial"/>
          <w:b/>
          <w:bCs/>
          <w:i/>
          <w:sz w:val="21"/>
          <w:szCs w:val="21"/>
        </w:rPr>
        <w:t>Kettelerstraße 31</w:t>
      </w:r>
    </w:p>
    <w:p w14:paraId="3438C2E4" w14:textId="77777777" w:rsidR="006D51A9" w:rsidRPr="000A384D" w:rsidRDefault="006D51A9" w:rsidP="006D51A9">
      <w:pPr>
        <w:pStyle w:val="StandardWeb"/>
        <w:spacing w:before="0" w:beforeAutospacing="0" w:after="0" w:afterAutospacing="0"/>
        <w:rPr>
          <w:rFonts w:ascii="Verdana" w:hAnsi="Verdana" w:cs="Arial"/>
          <w:b/>
          <w:bCs/>
          <w:i/>
          <w:sz w:val="21"/>
          <w:szCs w:val="21"/>
        </w:rPr>
      </w:pPr>
      <w:r w:rsidRPr="000A384D">
        <w:rPr>
          <w:rFonts w:ascii="Verdana" w:hAnsi="Verdana" w:cs="Arial"/>
          <w:b/>
          <w:bCs/>
          <w:i/>
          <w:sz w:val="21"/>
          <w:szCs w:val="21"/>
        </w:rPr>
        <w:t>97222 Rimpar</w:t>
      </w:r>
    </w:p>
    <w:p w14:paraId="00997947" w14:textId="77777777" w:rsidR="002B7044" w:rsidRPr="000A384D" w:rsidRDefault="002B7044" w:rsidP="006D51A9">
      <w:pPr>
        <w:pStyle w:val="StandardWeb"/>
        <w:spacing w:before="0" w:beforeAutospacing="0" w:after="0" w:afterAutospacing="0"/>
        <w:rPr>
          <w:rFonts w:ascii="Verdana" w:hAnsi="Verdana" w:cs="Arial"/>
          <w:b/>
          <w:bCs/>
          <w:i/>
          <w:sz w:val="21"/>
          <w:szCs w:val="21"/>
        </w:rPr>
      </w:pPr>
      <w:r w:rsidRPr="000A384D">
        <w:rPr>
          <w:rFonts w:ascii="Verdana" w:hAnsi="Verdana" w:cs="Arial"/>
          <w:b/>
          <w:bCs/>
          <w:i/>
          <w:sz w:val="21"/>
          <w:szCs w:val="21"/>
        </w:rPr>
        <w:t>mail@pr-jaeger.de</w:t>
      </w:r>
    </w:p>
    <w:sectPr w:rsidR="002B7044" w:rsidRPr="000A384D" w:rsidSect="00E93F7B">
      <w:headerReference w:type="default" r:id="rId10"/>
      <w:footerReference w:type="default" r:id="rId11"/>
      <w:pgSz w:w="11907" w:h="16840"/>
      <w:pgMar w:top="1134"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CEA33" w14:textId="77777777" w:rsidR="009D08B5" w:rsidRDefault="009D08B5">
      <w:r>
        <w:separator/>
      </w:r>
    </w:p>
  </w:endnote>
  <w:endnote w:type="continuationSeparator" w:id="0">
    <w:p w14:paraId="1BCCFF37" w14:textId="77777777" w:rsidR="009D08B5" w:rsidRDefault="009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D3ADD" w14:textId="77777777" w:rsidR="000336F6" w:rsidRDefault="000336F6">
    <w:pPr>
      <w:pStyle w:val="Fuzeile"/>
      <w:rPr>
        <w:b/>
        <w:sz w:val="22"/>
      </w:rPr>
    </w:pPr>
  </w:p>
  <w:p w14:paraId="0757FC44" w14:textId="77777777" w:rsidR="000336F6" w:rsidRDefault="000336F6">
    <w:pPr>
      <w:pStyle w:val="Fuzeile"/>
      <w:ind w:right="-567"/>
      <w:rPr>
        <w:sz w:val="21"/>
      </w:rPr>
    </w:pPr>
    <w:r>
      <w:rPr>
        <w:b/>
        <w:sz w:val="21"/>
      </w:rPr>
      <w:t xml:space="preserve">PR-Agentur: </w:t>
    </w:r>
    <w:r>
      <w:rPr>
        <w:sz w:val="21"/>
      </w:rPr>
      <w:t>JÄGER Management - Tel. 0</w:t>
    </w:r>
    <w:r w:rsidRPr="001166D5">
      <w:rPr>
        <w:sz w:val="21"/>
      </w:rPr>
      <w:t>9365</w:t>
    </w:r>
    <w:r>
      <w:rPr>
        <w:sz w:val="21"/>
      </w:rPr>
      <w:t>/</w:t>
    </w:r>
    <w:r w:rsidRPr="001166D5">
      <w:rPr>
        <w:sz w:val="21"/>
      </w:rPr>
      <w:t>88196-0</w:t>
    </w:r>
    <w:r>
      <w:rPr>
        <w:sz w:val="21"/>
      </w:rPr>
      <w:t xml:space="preserve"> – 0</w:t>
    </w:r>
    <w:r w:rsidRPr="001166D5">
      <w:rPr>
        <w:sz w:val="21"/>
      </w:rPr>
      <w:t>9365</w:t>
    </w:r>
    <w:r>
      <w:rPr>
        <w:sz w:val="21"/>
      </w:rPr>
      <w:t>/</w:t>
    </w:r>
    <w:r w:rsidRPr="001166D5">
      <w:rPr>
        <w:sz w:val="21"/>
      </w:rPr>
      <w:t>88196-90</w:t>
    </w:r>
    <w:r>
      <w:rPr>
        <w:sz w:val="21"/>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E411B" w14:textId="77777777" w:rsidR="009D08B5" w:rsidRDefault="009D08B5">
      <w:r>
        <w:separator/>
      </w:r>
    </w:p>
  </w:footnote>
  <w:footnote w:type="continuationSeparator" w:id="0">
    <w:p w14:paraId="419CC9D8" w14:textId="77777777" w:rsidR="009D08B5" w:rsidRDefault="009D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28D1A" w14:textId="77777777" w:rsidR="000336F6" w:rsidRDefault="000336F6">
    <w:pPr>
      <w:pStyle w:val="Kopfzeile"/>
      <w:rPr>
        <w:b/>
        <w:bCs/>
        <w:sz w:val="24"/>
      </w:rPr>
    </w:pPr>
  </w:p>
  <w:p w14:paraId="3A5C174E" w14:textId="77777777" w:rsidR="000336F6" w:rsidRPr="002B7044" w:rsidRDefault="000336F6" w:rsidP="007054A6">
    <w:pPr>
      <w:pStyle w:val="Kopfzeile"/>
      <w:tabs>
        <w:tab w:val="clear" w:pos="4536"/>
        <w:tab w:val="center" w:pos="6946"/>
      </w:tabs>
      <w:spacing w:after="120"/>
      <w:jc w:val="right"/>
      <w:rPr>
        <w:rFonts w:ascii="Verdana" w:hAnsi="Verdana"/>
        <w:i/>
        <w:iCs/>
        <w:sz w:val="24"/>
        <w:szCs w:val="24"/>
      </w:rPr>
    </w:pPr>
    <w:r w:rsidRPr="002B7044">
      <w:rPr>
        <w:rFonts w:ascii="Verdana" w:hAnsi="Verdana"/>
        <w:i/>
        <w:iCs/>
        <w:sz w:val="24"/>
        <w:szCs w:val="24"/>
      </w:rPr>
      <w:t>Presseinformation</w:t>
    </w:r>
  </w:p>
  <w:p w14:paraId="79F6E4B9" w14:textId="77777777" w:rsidR="000336F6" w:rsidRPr="00BF7303" w:rsidRDefault="000336F6" w:rsidP="007054A6">
    <w:pPr>
      <w:pStyle w:val="Kopfzeile"/>
      <w:tabs>
        <w:tab w:val="clear" w:pos="4536"/>
        <w:tab w:val="center" w:pos="6946"/>
      </w:tabs>
      <w:spacing w:after="120"/>
      <w:jc w:val="right"/>
      <w:rPr>
        <w:rFonts w:ascii="Verdana" w:hAnsi="Verdana"/>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98407536">
    <w:abstractNumId w:val="1"/>
  </w:num>
  <w:num w:numId="2" w16cid:durableId="1552883649">
    <w:abstractNumId w:val="0"/>
  </w:num>
  <w:num w:numId="3" w16cid:durableId="668287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672"/>
    <w:rsid w:val="0000485A"/>
    <w:rsid w:val="00004B3A"/>
    <w:rsid w:val="0000624A"/>
    <w:rsid w:val="00032576"/>
    <w:rsid w:val="000336F6"/>
    <w:rsid w:val="00037A53"/>
    <w:rsid w:val="00046DC0"/>
    <w:rsid w:val="000630E8"/>
    <w:rsid w:val="000646D8"/>
    <w:rsid w:val="00064F3A"/>
    <w:rsid w:val="00074123"/>
    <w:rsid w:val="000746BF"/>
    <w:rsid w:val="000753CB"/>
    <w:rsid w:val="000A34DB"/>
    <w:rsid w:val="000A384D"/>
    <w:rsid w:val="000C27C0"/>
    <w:rsid w:val="000C60DD"/>
    <w:rsid w:val="000E5287"/>
    <w:rsid w:val="000E63FF"/>
    <w:rsid w:val="000F18BA"/>
    <w:rsid w:val="000F679C"/>
    <w:rsid w:val="001015D9"/>
    <w:rsid w:val="00114C5F"/>
    <w:rsid w:val="001166D5"/>
    <w:rsid w:val="00127762"/>
    <w:rsid w:val="00140216"/>
    <w:rsid w:val="00143D30"/>
    <w:rsid w:val="0014516E"/>
    <w:rsid w:val="00152611"/>
    <w:rsid w:val="00152CD8"/>
    <w:rsid w:val="001538C4"/>
    <w:rsid w:val="00157F37"/>
    <w:rsid w:val="00162887"/>
    <w:rsid w:val="001630A6"/>
    <w:rsid w:val="00166D22"/>
    <w:rsid w:val="00171E28"/>
    <w:rsid w:val="00173441"/>
    <w:rsid w:val="001760EB"/>
    <w:rsid w:val="00183A9B"/>
    <w:rsid w:val="00184C5E"/>
    <w:rsid w:val="00186383"/>
    <w:rsid w:val="00195A8A"/>
    <w:rsid w:val="00197DDE"/>
    <w:rsid w:val="001A310B"/>
    <w:rsid w:val="001A74F1"/>
    <w:rsid w:val="001B48FA"/>
    <w:rsid w:val="001B62CF"/>
    <w:rsid w:val="001C0EB1"/>
    <w:rsid w:val="001C28D2"/>
    <w:rsid w:val="001C54E2"/>
    <w:rsid w:val="001D0D13"/>
    <w:rsid w:val="001E1AE7"/>
    <w:rsid w:val="001E236C"/>
    <w:rsid w:val="001E2FD0"/>
    <w:rsid w:val="002056CF"/>
    <w:rsid w:val="00212CBD"/>
    <w:rsid w:val="00225646"/>
    <w:rsid w:val="00225F52"/>
    <w:rsid w:val="0022631B"/>
    <w:rsid w:val="00237983"/>
    <w:rsid w:val="00242DB4"/>
    <w:rsid w:val="002437EA"/>
    <w:rsid w:val="0024413F"/>
    <w:rsid w:val="00251274"/>
    <w:rsid w:val="00254E63"/>
    <w:rsid w:val="00255390"/>
    <w:rsid w:val="00264595"/>
    <w:rsid w:val="00273064"/>
    <w:rsid w:val="00276C38"/>
    <w:rsid w:val="002827BC"/>
    <w:rsid w:val="00293DFE"/>
    <w:rsid w:val="002940C9"/>
    <w:rsid w:val="0029564E"/>
    <w:rsid w:val="002964E1"/>
    <w:rsid w:val="00297909"/>
    <w:rsid w:val="002B06A8"/>
    <w:rsid w:val="002B7044"/>
    <w:rsid w:val="002C00AE"/>
    <w:rsid w:val="002C4B63"/>
    <w:rsid w:val="002C7F0E"/>
    <w:rsid w:val="002D4DBA"/>
    <w:rsid w:val="002E19D3"/>
    <w:rsid w:val="002E2211"/>
    <w:rsid w:val="002F7681"/>
    <w:rsid w:val="00301BA0"/>
    <w:rsid w:val="003124DE"/>
    <w:rsid w:val="003256BD"/>
    <w:rsid w:val="00326E25"/>
    <w:rsid w:val="00331159"/>
    <w:rsid w:val="00331BDE"/>
    <w:rsid w:val="00337C56"/>
    <w:rsid w:val="0035361D"/>
    <w:rsid w:val="00360AD6"/>
    <w:rsid w:val="003643EA"/>
    <w:rsid w:val="003703BB"/>
    <w:rsid w:val="00376A80"/>
    <w:rsid w:val="0038056C"/>
    <w:rsid w:val="003874B7"/>
    <w:rsid w:val="0039429D"/>
    <w:rsid w:val="003A33AB"/>
    <w:rsid w:val="003A3DC1"/>
    <w:rsid w:val="003A7EB5"/>
    <w:rsid w:val="003B5979"/>
    <w:rsid w:val="003B7DFD"/>
    <w:rsid w:val="003C1A99"/>
    <w:rsid w:val="003C6B68"/>
    <w:rsid w:val="003C77EB"/>
    <w:rsid w:val="003D0717"/>
    <w:rsid w:val="003E2D3C"/>
    <w:rsid w:val="003E3FDF"/>
    <w:rsid w:val="004072ED"/>
    <w:rsid w:val="004073A0"/>
    <w:rsid w:val="00421AA8"/>
    <w:rsid w:val="00426A95"/>
    <w:rsid w:val="0042718E"/>
    <w:rsid w:val="004366A1"/>
    <w:rsid w:val="004610DB"/>
    <w:rsid w:val="00463ADF"/>
    <w:rsid w:val="0046450F"/>
    <w:rsid w:val="00466DCA"/>
    <w:rsid w:val="00467D9A"/>
    <w:rsid w:val="0047112C"/>
    <w:rsid w:val="00471608"/>
    <w:rsid w:val="004773AB"/>
    <w:rsid w:val="0048409C"/>
    <w:rsid w:val="00490E5A"/>
    <w:rsid w:val="00492C18"/>
    <w:rsid w:val="004964EF"/>
    <w:rsid w:val="004A6A40"/>
    <w:rsid w:val="004A6DF6"/>
    <w:rsid w:val="004B420D"/>
    <w:rsid w:val="004B7852"/>
    <w:rsid w:val="004C1E08"/>
    <w:rsid w:val="004C7BAB"/>
    <w:rsid w:val="004D431B"/>
    <w:rsid w:val="004E12B9"/>
    <w:rsid w:val="004E1957"/>
    <w:rsid w:val="004E1BA9"/>
    <w:rsid w:val="004E56D8"/>
    <w:rsid w:val="004E5A63"/>
    <w:rsid w:val="005057D3"/>
    <w:rsid w:val="00506203"/>
    <w:rsid w:val="005069D5"/>
    <w:rsid w:val="0050727B"/>
    <w:rsid w:val="00507BE4"/>
    <w:rsid w:val="005166FC"/>
    <w:rsid w:val="00516B55"/>
    <w:rsid w:val="00522289"/>
    <w:rsid w:val="00523411"/>
    <w:rsid w:val="00524143"/>
    <w:rsid w:val="005256FC"/>
    <w:rsid w:val="00525A76"/>
    <w:rsid w:val="00525AFF"/>
    <w:rsid w:val="00530D70"/>
    <w:rsid w:val="00533E09"/>
    <w:rsid w:val="0053663A"/>
    <w:rsid w:val="00540CB2"/>
    <w:rsid w:val="005436C8"/>
    <w:rsid w:val="00544A1C"/>
    <w:rsid w:val="00573ACF"/>
    <w:rsid w:val="00575866"/>
    <w:rsid w:val="00580C4F"/>
    <w:rsid w:val="00584EB9"/>
    <w:rsid w:val="00590EA6"/>
    <w:rsid w:val="00593EA1"/>
    <w:rsid w:val="005A4EA2"/>
    <w:rsid w:val="005A7E19"/>
    <w:rsid w:val="005C4B3A"/>
    <w:rsid w:val="005D6891"/>
    <w:rsid w:val="005E7E2B"/>
    <w:rsid w:val="005F1892"/>
    <w:rsid w:val="005F54AD"/>
    <w:rsid w:val="006050B2"/>
    <w:rsid w:val="006106A3"/>
    <w:rsid w:val="00613A1C"/>
    <w:rsid w:val="00622C1B"/>
    <w:rsid w:val="00640FD6"/>
    <w:rsid w:val="006427FA"/>
    <w:rsid w:val="006429DD"/>
    <w:rsid w:val="006462A9"/>
    <w:rsid w:val="006522F0"/>
    <w:rsid w:val="00654F9A"/>
    <w:rsid w:val="00656179"/>
    <w:rsid w:val="00663D68"/>
    <w:rsid w:val="006662F4"/>
    <w:rsid w:val="00666A9A"/>
    <w:rsid w:val="0067042C"/>
    <w:rsid w:val="0067095C"/>
    <w:rsid w:val="00690A6D"/>
    <w:rsid w:val="006919C5"/>
    <w:rsid w:val="00695AE9"/>
    <w:rsid w:val="00697EF6"/>
    <w:rsid w:val="006B62AF"/>
    <w:rsid w:val="006C6D3B"/>
    <w:rsid w:val="006C6F07"/>
    <w:rsid w:val="006D51A9"/>
    <w:rsid w:val="006E3D0D"/>
    <w:rsid w:val="006E5E7F"/>
    <w:rsid w:val="006E7933"/>
    <w:rsid w:val="006F3003"/>
    <w:rsid w:val="00701898"/>
    <w:rsid w:val="007054A6"/>
    <w:rsid w:val="00706713"/>
    <w:rsid w:val="00713C82"/>
    <w:rsid w:val="00715945"/>
    <w:rsid w:val="00716F1A"/>
    <w:rsid w:val="007204FB"/>
    <w:rsid w:val="007318B8"/>
    <w:rsid w:val="00756CFF"/>
    <w:rsid w:val="00766CCE"/>
    <w:rsid w:val="00771129"/>
    <w:rsid w:val="00780B59"/>
    <w:rsid w:val="00785258"/>
    <w:rsid w:val="00786F4A"/>
    <w:rsid w:val="00793A8F"/>
    <w:rsid w:val="00795793"/>
    <w:rsid w:val="007A1275"/>
    <w:rsid w:val="007C262C"/>
    <w:rsid w:val="007C5DB0"/>
    <w:rsid w:val="007D4E77"/>
    <w:rsid w:val="007D57DF"/>
    <w:rsid w:val="007E021D"/>
    <w:rsid w:val="007F15F3"/>
    <w:rsid w:val="007F1B88"/>
    <w:rsid w:val="008002E5"/>
    <w:rsid w:val="00801495"/>
    <w:rsid w:val="00806FA6"/>
    <w:rsid w:val="008102BF"/>
    <w:rsid w:val="0081377F"/>
    <w:rsid w:val="00820B59"/>
    <w:rsid w:val="008309F6"/>
    <w:rsid w:val="00836677"/>
    <w:rsid w:val="0083735B"/>
    <w:rsid w:val="00837C60"/>
    <w:rsid w:val="008540F6"/>
    <w:rsid w:val="008569CB"/>
    <w:rsid w:val="00875F18"/>
    <w:rsid w:val="008860C4"/>
    <w:rsid w:val="00896CC4"/>
    <w:rsid w:val="008A0484"/>
    <w:rsid w:val="008A1ABC"/>
    <w:rsid w:val="008B14F2"/>
    <w:rsid w:val="008B4D27"/>
    <w:rsid w:val="008C22A1"/>
    <w:rsid w:val="008C569B"/>
    <w:rsid w:val="008C61C1"/>
    <w:rsid w:val="008C6C96"/>
    <w:rsid w:val="008D7348"/>
    <w:rsid w:val="008E2372"/>
    <w:rsid w:val="008F2A1F"/>
    <w:rsid w:val="008F512C"/>
    <w:rsid w:val="009046AA"/>
    <w:rsid w:val="00906504"/>
    <w:rsid w:val="009066E3"/>
    <w:rsid w:val="00913D25"/>
    <w:rsid w:val="00921EA4"/>
    <w:rsid w:val="0092701C"/>
    <w:rsid w:val="00927643"/>
    <w:rsid w:val="00942164"/>
    <w:rsid w:val="009432C5"/>
    <w:rsid w:val="00943ABC"/>
    <w:rsid w:val="00945333"/>
    <w:rsid w:val="0094791D"/>
    <w:rsid w:val="00950BF6"/>
    <w:rsid w:val="00960449"/>
    <w:rsid w:val="00960881"/>
    <w:rsid w:val="00961222"/>
    <w:rsid w:val="00971144"/>
    <w:rsid w:val="009813A6"/>
    <w:rsid w:val="00984F6D"/>
    <w:rsid w:val="00992107"/>
    <w:rsid w:val="009A1976"/>
    <w:rsid w:val="009A2F17"/>
    <w:rsid w:val="009A7BCB"/>
    <w:rsid w:val="009C31E6"/>
    <w:rsid w:val="009C6932"/>
    <w:rsid w:val="009D08B5"/>
    <w:rsid w:val="009E71B3"/>
    <w:rsid w:val="009F32D9"/>
    <w:rsid w:val="00A101DD"/>
    <w:rsid w:val="00A22410"/>
    <w:rsid w:val="00A32239"/>
    <w:rsid w:val="00A379A6"/>
    <w:rsid w:val="00A415EF"/>
    <w:rsid w:val="00A50259"/>
    <w:rsid w:val="00A602C4"/>
    <w:rsid w:val="00A72C65"/>
    <w:rsid w:val="00A823B3"/>
    <w:rsid w:val="00A857B1"/>
    <w:rsid w:val="00A85C00"/>
    <w:rsid w:val="00A90E69"/>
    <w:rsid w:val="00AA6CB2"/>
    <w:rsid w:val="00AA74F3"/>
    <w:rsid w:val="00AB12EB"/>
    <w:rsid w:val="00AB3271"/>
    <w:rsid w:val="00AC4030"/>
    <w:rsid w:val="00AC4F0D"/>
    <w:rsid w:val="00AE0C2B"/>
    <w:rsid w:val="00AF4744"/>
    <w:rsid w:val="00B02C15"/>
    <w:rsid w:val="00B0346E"/>
    <w:rsid w:val="00B034A5"/>
    <w:rsid w:val="00B0735B"/>
    <w:rsid w:val="00B147BD"/>
    <w:rsid w:val="00B16EF1"/>
    <w:rsid w:val="00B17D5F"/>
    <w:rsid w:val="00B232DF"/>
    <w:rsid w:val="00B262E1"/>
    <w:rsid w:val="00B43327"/>
    <w:rsid w:val="00B526B4"/>
    <w:rsid w:val="00B54E2C"/>
    <w:rsid w:val="00B55573"/>
    <w:rsid w:val="00B55E3D"/>
    <w:rsid w:val="00B64C86"/>
    <w:rsid w:val="00B663D1"/>
    <w:rsid w:val="00B74547"/>
    <w:rsid w:val="00B74640"/>
    <w:rsid w:val="00B84D8E"/>
    <w:rsid w:val="00B85164"/>
    <w:rsid w:val="00B85CBE"/>
    <w:rsid w:val="00B97EF7"/>
    <w:rsid w:val="00BA1C00"/>
    <w:rsid w:val="00BA53DC"/>
    <w:rsid w:val="00BC13E7"/>
    <w:rsid w:val="00BC21C4"/>
    <w:rsid w:val="00BD3583"/>
    <w:rsid w:val="00BD3C01"/>
    <w:rsid w:val="00BD7EDD"/>
    <w:rsid w:val="00BE22EE"/>
    <w:rsid w:val="00BE44AD"/>
    <w:rsid w:val="00BE7E33"/>
    <w:rsid w:val="00BF17A7"/>
    <w:rsid w:val="00BF2AC8"/>
    <w:rsid w:val="00BF45EC"/>
    <w:rsid w:val="00BF7303"/>
    <w:rsid w:val="00C11987"/>
    <w:rsid w:val="00C13423"/>
    <w:rsid w:val="00C20057"/>
    <w:rsid w:val="00C20F27"/>
    <w:rsid w:val="00C21056"/>
    <w:rsid w:val="00C23B66"/>
    <w:rsid w:val="00C23EB8"/>
    <w:rsid w:val="00C417AC"/>
    <w:rsid w:val="00C418D4"/>
    <w:rsid w:val="00C45451"/>
    <w:rsid w:val="00C45E99"/>
    <w:rsid w:val="00C5447D"/>
    <w:rsid w:val="00C62E09"/>
    <w:rsid w:val="00C64F60"/>
    <w:rsid w:val="00C744BA"/>
    <w:rsid w:val="00C77AF5"/>
    <w:rsid w:val="00C77C06"/>
    <w:rsid w:val="00CA225D"/>
    <w:rsid w:val="00CB1CF3"/>
    <w:rsid w:val="00CB411C"/>
    <w:rsid w:val="00CC2D71"/>
    <w:rsid w:val="00CD1D82"/>
    <w:rsid w:val="00CD559B"/>
    <w:rsid w:val="00CD561E"/>
    <w:rsid w:val="00CE3A02"/>
    <w:rsid w:val="00CE5972"/>
    <w:rsid w:val="00CF479D"/>
    <w:rsid w:val="00D04371"/>
    <w:rsid w:val="00D519BA"/>
    <w:rsid w:val="00D536A7"/>
    <w:rsid w:val="00D567D6"/>
    <w:rsid w:val="00D60FC9"/>
    <w:rsid w:val="00D64CF9"/>
    <w:rsid w:val="00D6519A"/>
    <w:rsid w:val="00D7124B"/>
    <w:rsid w:val="00D71BA1"/>
    <w:rsid w:val="00D76356"/>
    <w:rsid w:val="00D83841"/>
    <w:rsid w:val="00D85F31"/>
    <w:rsid w:val="00D86D2F"/>
    <w:rsid w:val="00DA15C0"/>
    <w:rsid w:val="00DB499D"/>
    <w:rsid w:val="00DC0BE1"/>
    <w:rsid w:val="00DD2D6A"/>
    <w:rsid w:val="00DD5B7A"/>
    <w:rsid w:val="00DE6546"/>
    <w:rsid w:val="00DF0ECC"/>
    <w:rsid w:val="00DF2850"/>
    <w:rsid w:val="00DF3D37"/>
    <w:rsid w:val="00DF4E43"/>
    <w:rsid w:val="00E015C6"/>
    <w:rsid w:val="00E06F36"/>
    <w:rsid w:val="00E07D23"/>
    <w:rsid w:val="00E126C2"/>
    <w:rsid w:val="00E128B5"/>
    <w:rsid w:val="00E23537"/>
    <w:rsid w:val="00E33D60"/>
    <w:rsid w:val="00E463DD"/>
    <w:rsid w:val="00E46DF5"/>
    <w:rsid w:val="00E57498"/>
    <w:rsid w:val="00E64BEB"/>
    <w:rsid w:val="00E64DF5"/>
    <w:rsid w:val="00E836C5"/>
    <w:rsid w:val="00E854F9"/>
    <w:rsid w:val="00E92D81"/>
    <w:rsid w:val="00E93F7B"/>
    <w:rsid w:val="00EA2F8A"/>
    <w:rsid w:val="00EA3F4F"/>
    <w:rsid w:val="00EB07F6"/>
    <w:rsid w:val="00EB0845"/>
    <w:rsid w:val="00EC58C9"/>
    <w:rsid w:val="00EC6213"/>
    <w:rsid w:val="00EF524B"/>
    <w:rsid w:val="00EF5436"/>
    <w:rsid w:val="00F03381"/>
    <w:rsid w:val="00F04A46"/>
    <w:rsid w:val="00F05ACA"/>
    <w:rsid w:val="00F12C16"/>
    <w:rsid w:val="00F23A94"/>
    <w:rsid w:val="00F24382"/>
    <w:rsid w:val="00F266F3"/>
    <w:rsid w:val="00F363D1"/>
    <w:rsid w:val="00F37964"/>
    <w:rsid w:val="00F42791"/>
    <w:rsid w:val="00F4781C"/>
    <w:rsid w:val="00F53704"/>
    <w:rsid w:val="00F54FDF"/>
    <w:rsid w:val="00F605C7"/>
    <w:rsid w:val="00F6451C"/>
    <w:rsid w:val="00F6722D"/>
    <w:rsid w:val="00F76BBD"/>
    <w:rsid w:val="00F7783D"/>
    <w:rsid w:val="00F87BB1"/>
    <w:rsid w:val="00F93749"/>
    <w:rsid w:val="00FA11FB"/>
    <w:rsid w:val="00FA14F4"/>
    <w:rsid w:val="00FA4CE7"/>
    <w:rsid w:val="00FA67F6"/>
    <w:rsid w:val="00FA7057"/>
    <w:rsid w:val="00FB618F"/>
    <w:rsid w:val="00FD7545"/>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150BCF90"/>
  <w15:chartTrackingRefBased/>
  <w15:docId w15:val="{BECF03B6-D268-48BA-9467-C11056A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Textkrper2Zchn">
    <w:name w:val="Textkörper 2 Zchn"/>
    <w:link w:val="Textkrper2"/>
    <w:rsid w:val="00992107"/>
    <w:rPr>
      <w:rFonts w:ascii="Verdana" w:hAnsi="Verdana" w:cs="Arial"/>
      <w:color w:val="000000"/>
      <w:szCs w:val="18"/>
    </w:rPr>
  </w:style>
  <w:style w:type="character" w:customStyle="1" w:styleId="Textkrper3Zchn">
    <w:name w:val="Textkörper 3 Zchn"/>
    <w:link w:val="Textkrper3"/>
    <w:rsid w:val="00992107"/>
    <w:rPr>
      <w:rFonts w:ascii="Verdana" w:hAnsi="Verdana"/>
      <w:b/>
    </w:rPr>
  </w:style>
  <w:style w:type="paragraph" w:styleId="KeinLeerraum">
    <w:name w:val="No Spacing"/>
    <w:uiPriority w:val="1"/>
    <w:qFormat/>
    <w:rsid w:val="006D51A9"/>
    <w:rPr>
      <w:rFonts w:ascii="Calibri" w:eastAsia="Calibri" w:hAnsi="Calibri"/>
      <w:sz w:val="22"/>
      <w:szCs w:val="22"/>
      <w:lang w:eastAsia="en-US"/>
    </w:rPr>
  </w:style>
  <w:style w:type="paragraph" w:customStyle="1" w:styleId="bodytext">
    <w:name w:val="bodytext"/>
    <w:basedOn w:val="Standard"/>
    <w:rsid w:val="00173441"/>
    <w:pPr>
      <w:overflowPunct/>
      <w:autoSpaceDE/>
      <w:autoSpaceDN/>
      <w:adjustRightInd/>
      <w:spacing w:before="100" w:beforeAutospacing="1" w:after="100" w:afterAutospacing="1"/>
      <w:textAlignment w:val="auto"/>
    </w:pPr>
    <w:rPr>
      <w:sz w:val="24"/>
      <w:szCs w:val="24"/>
    </w:rPr>
  </w:style>
  <w:style w:type="character" w:styleId="Fett">
    <w:name w:val="Strong"/>
    <w:uiPriority w:val="22"/>
    <w:qFormat/>
    <w:rsid w:val="00173441"/>
    <w:rPr>
      <w:b/>
      <w:bCs/>
    </w:rPr>
  </w:style>
  <w:style w:type="character" w:styleId="Hervorhebung">
    <w:name w:val="Emphasis"/>
    <w:uiPriority w:val="20"/>
    <w:qFormat/>
    <w:rsid w:val="00173441"/>
    <w:rPr>
      <w:i/>
      <w:iCs/>
    </w:rPr>
  </w:style>
  <w:style w:type="character" w:styleId="Kommentarzeichen">
    <w:name w:val="annotation reference"/>
    <w:basedOn w:val="Absatz-Standardschriftart"/>
    <w:rsid w:val="00F03381"/>
    <w:rPr>
      <w:sz w:val="16"/>
      <w:szCs w:val="16"/>
    </w:rPr>
  </w:style>
  <w:style w:type="paragraph" w:styleId="Kommentartext">
    <w:name w:val="annotation text"/>
    <w:basedOn w:val="Standard"/>
    <w:link w:val="KommentartextZchn"/>
    <w:rsid w:val="00F03381"/>
  </w:style>
  <w:style w:type="character" w:customStyle="1" w:styleId="KommentartextZchn">
    <w:name w:val="Kommentartext Zchn"/>
    <w:basedOn w:val="Absatz-Standardschriftart"/>
    <w:link w:val="Kommentartext"/>
    <w:rsid w:val="00F03381"/>
  </w:style>
  <w:style w:type="paragraph" w:styleId="Kommentarthema">
    <w:name w:val="annotation subject"/>
    <w:basedOn w:val="Kommentartext"/>
    <w:next w:val="Kommentartext"/>
    <w:link w:val="KommentarthemaZchn"/>
    <w:rsid w:val="00F03381"/>
    <w:rPr>
      <w:b/>
      <w:bCs/>
    </w:rPr>
  </w:style>
  <w:style w:type="character" w:customStyle="1" w:styleId="KommentarthemaZchn">
    <w:name w:val="Kommentarthema Zchn"/>
    <w:basedOn w:val="KommentartextZchn"/>
    <w:link w:val="Kommentarthema"/>
    <w:rsid w:val="00F03381"/>
    <w:rPr>
      <w:b/>
      <w:bCs/>
    </w:rPr>
  </w:style>
  <w:style w:type="paragraph" w:styleId="Sprechblasentext">
    <w:name w:val="Balloon Text"/>
    <w:basedOn w:val="Standard"/>
    <w:link w:val="SprechblasentextZchn"/>
    <w:rsid w:val="00F03381"/>
    <w:rPr>
      <w:rFonts w:ascii="Segoe UI" w:hAnsi="Segoe UI" w:cs="Segoe UI"/>
      <w:sz w:val="18"/>
      <w:szCs w:val="18"/>
    </w:rPr>
  </w:style>
  <w:style w:type="character" w:customStyle="1" w:styleId="SprechblasentextZchn">
    <w:name w:val="Sprechblasentext Zchn"/>
    <w:basedOn w:val="Absatz-Standardschriftart"/>
    <w:link w:val="Sprechblasentext"/>
    <w:rsid w:val="00F03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57953">
      <w:bodyDiv w:val="1"/>
      <w:marLeft w:val="0"/>
      <w:marRight w:val="0"/>
      <w:marTop w:val="0"/>
      <w:marBottom w:val="0"/>
      <w:divBdr>
        <w:top w:val="none" w:sz="0" w:space="0" w:color="auto"/>
        <w:left w:val="none" w:sz="0" w:space="0" w:color="auto"/>
        <w:bottom w:val="none" w:sz="0" w:space="0" w:color="auto"/>
        <w:right w:val="none" w:sz="0" w:space="0" w:color="auto"/>
      </w:divBdr>
    </w:div>
    <w:div w:id="146820631">
      <w:bodyDiv w:val="1"/>
      <w:marLeft w:val="0"/>
      <w:marRight w:val="0"/>
      <w:marTop w:val="0"/>
      <w:marBottom w:val="0"/>
      <w:divBdr>
        <w:top w:val="none" w:sz="0" w:space="0" w:color="auto"/>
        <w:left w:val="none" w:sz="0" w:space="0" w:color="auto"/>
        <w:bottom w:val="none" w:sz="0" w:space="0" w:color="auto"/>
        <w:right w:val="none" w:sz="0" w:space="0" w:color="auto"/>
      </w:divBdr>
    </w:div>
    <w:div w:id="188684608">
      <w:bodyDiv w:val="1"/>
      <w:marLeft w:val="0"/>
      <w:marRight w:val="0"/>
      <w:marTop w:val="0"/>
      <w:marBottom w:val="0"/>
      <w:divBdr>
        <w:top w:val="none" w:sz="0" w:space="0" w:color="auto"/>
        <w:left w:val="none" w:sz="0" w:space="0" w:color="auto"/>
        <w:bottom w:val="none" w:sz="0" w:space="0" w:color="auto"/>
        <w:right w:val="none" w:sz="0" w:space="0" w:color="auto"/>
      </w:divBdr>
      <w:divsChild>
        <w:div w:id="1080324628">
          <w:marLeft w:val="0"/>
          <w:marRight w:val="0"/>
          <w:marTop w:val="0"/>
          <w:marBottom w:val="0"/>
          <w:divBdr>
            <w:top w:val="none" w:sz="0" w:space="0" w:color="auto"/>
            <w:left w:val="none" w:sz="0" w:space="0" w:color="auto"/>
            <w:bottom w:val="none" w:sz="0" w:space="0" w:color="auto"/>
            <w:right w:val="none" w:sz="0" w:space="0" w:color="auto"/>
          </w:divBdr>
        </w:div>
        <w:div w:id="1378551730">
          <w:marLeft w:val="0"/>
          <w:marRight w:val="0"/>
          <w:marTop w:val="0"/>
          <w:marBottom w:val="0"/>
          <w:divBdr>
            <w:top w:val="none" w:sz="0" w:space="0" w:color="auto"/>
            <w:left w:val="none" w:sz="0" w:space="0" w:color="auto"/>
            <w:bottom w:val="none" w:sz="0" w:space="0" w:color="auto"/>
            <w:right w:val="none" w:sz="0" w:space="0" w:color="auto"/>
          </w:divBdr>
        </w:div>
      </w:divsChild>
    </w:div>
    <w:div w:id="323709517">
      <w:bodyDiv w:val="1"/>
      <w:marLeft w:val="0"/>
      <w:marRight w:val="0"/>
      <w:marTop w:val="0"/>
      <w:marBottom w:val="0"/>
      <w:divBdr>
        <w:top w:val="none" w:sz="0" w:space="0" w:color="auto"/>
        <w:left w:val="none" w:sz="0" w:space="0" w:color="auto"/>
        <w:bottom w:val="none" w:sz="0" w:space="0" w:color="auto"/>
        <w:right w:val="none" w:sz="0" w:space="0" w:color="auto"/>
      </w:divBdr>
    </w:div>
    <w:div w:id="335613998">
      <w:bodyDiv w:val="1"/>
      <w:marLeft w:val="0"/>
      <w:marRight w:val="0"/>
      <w:marTop w:val="0"/>
      <w:marBottom w:val="0"/>
      <w:divBdr>
        <w:top w:val="none" w:sz="0" w:space="0" w:color="auto"/>
        <w:left w:val="none" w:sz="0" w:space="0" w:color="auto"/>
        <w:bottom w:val="none" w:sz="0" w:space="0" w:color="auto"/>
        <w:right w:val="none" w:sz="0" w:space="0" w:color="auto"/>
      </w:divBdr>
    </w:div>
    <w:div w:id="382828366">
      <w:bodyDiv w:val="1"/>
      <w:marLeft w:val="0"/>
      <w:marRight w:val="0"/>
      <w:marTop w:val="0"/>
      <w:marBottom w:val="0"/>
      <w:divBdr>
        <w:top w:val="none" w:sz="0" w:space="0" w:color="auto"/>
        <w:left w:val="none" w:sz="0" w:space="0" w:color="auto"/>
        <w:bottom w:val="none" w:sz="0" w:space="0" w:color="auto"/>
        <w:right w:val="none" w:sz="0" w:space="0" w:color="auto"/>
      </w:divBdr>
      <w:divsChild>
        <w:div w:id="975531053">
          <w:marLeft w:val="0"/>
          <w:marRight w:val="0"/>
          <w:marTop w:val="0"/>
          <w:marBottom w:val="0"/>
          <w:divBdr>
            <w:top w:val="none" w:sz="0" w:space="0" w:color="auto"/>
            <w:left w:val="none" w:sz="0" w:space="0" w:color="auto"/>
            <w:bottom w:val="none" w:sz="0" w:space="0" w:color="auto"/>
            <w:right w:val="none" w:sz="0" w:space="0" w:color="auto"/>
          </w:divBdr>
          <w:divsChild>
            <w:div w:id="1872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3902">
      <w:bodyDiv w:val="1"/>
      <w:marLeft w:val="0"/>
      <w:marRight w:val="0"/>
      <w:marTop w:val="0"/>
      <w:marBottom w:val="0"/>
      <w:divBdr>
        <w:top w:val="none" w:sz="0" w:space="0" w:color="auto"/>
        <w:left w:val="none" w:sz="0" w:space="0" w:color="auto"/>
        <w:bottom w:val="none" w:sz="0" w:space="0" w:color="auto"/>
        <w:right w:val="none" w:sz="0" w:space="0" w:color="auto"/>
      </w:divBdr>
    </w:div>
    <w:div w:id="451755767">
      <w:bodyDiv w:val="1"/>
      <w:marLeft w:val="0"/>
      <w:marRight w:val="0"/>
      <w:marTop w:val="0"/>
      <w:marBottom w:val="0"/>
      <w:divBdr>
        <w:top w:val="none" w:sz="0" w:space="0" w:color="auto"/>
        <w:left w:val="none" w:sz="0" w:space="0" w:color="auto"/>
        <w:bottom w:val="none" w:sz="0" w:space="0" w:color="auto"/>
        <w:right w:val="none" w:sz="0" w:space="0" w:color="auto"/>
      </w:divBdr>
    </w:div>
    <w:div w:id="50983196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55419">
      <w:bodyDiv w:val="1"/>
      <w:marLeft w:val="0"/>
      <w:marRight w:val="0"/>
      <w:marTop w:val="0"/>
      <w:marBottom w:val="0"/>
      <w:divBdr>
        <w:top w:val="none" w:sz="0" w:space="0" w:color="auto"/>
        <w:left w:val="none" w:sz="0" w:space="0" w:color="auto"/>
        <w:bottom w:val="none" w:sz="0" w:space="0" w:color="auto"/>
        <w:right w:val="none" w:sz="0" w:space="0" w:color="auto"/>
      </w:divBdr>
    </w:div>
    <w:div w:id="811366288">
      <w:bodyDiv w:val="1"/>
      <w:marLeft w:val="0"/>
      <w:marRight w:val="0"/>
      <w:marTop w:val="0"/>
      <w:marBottom w:val="0"/>
      <w:divBdr>
        <w:top w:val="none" w:sz="0" w:space="0" w:color="auto"/>
        <w:left w:val="none" w:sz="0" w:space="0" w:color="auto"/>
        <w:bottom w:val="none" w:sz="0" w:space="0" w:color="auto"/>
        <w:right w:val="none" w:sz="0" w:space="0" w:color="auto"/>
      </w:divBdr>
    </w:div>
    <w:div w:id="828641532">
      <w:bodyDiv w:val="1"/>
      <w:marLeft w:val="0"/>
      <w:marRight w:val="0"/>
      <w:marTop w:val="0"/>
      <w:marBottom w:val="0"/>
      <w:divBdr>
        <w:top w:val="none" w:sz="0" w:space="0" w:color="auto"/>
        <w:left w:val="none" w:sz="0" w:space="0" w:color="auto"/>
        <w:bottom w:val="none" w:sz="0" w:space="0" w:color="auto"/>
        <w:right w:val="none" w:sz="0" w:space="0" w:color="auto"/>
      </w:divBdr>
    </w:div>
    <w:div w:id="889069846">
      <w:bodyDiv w:val="1"/>
      <w:marLeft w:val="0"/>
      <w:marRight w:val="0"/>
      <w:marTop w:val="0"/>
      <w:marBottom w:val="0"/>
      <w:divBdr>
        <w:top w:val="none" w:sz="0" w:space="0" w:color="auto"/>
        <w:left w:val="none" w:sz="0" w:space="0" w:color="auto"/>
        <w:bottom w:val="none" w:sz="0" w:space="0" w:color="auto"/>
        <w:right w:val="none" w:sz="0" w:space="0" w:color="auto"/>
      </w:divBdr>
    </w:div>
    <w:div w:id="891574269">
      <w:bodyDiv w:val="1"/>
      <w:marLeft w:val="0"/>
      <w:marRight w:val="0"/>
      <w:marTop w:val="0"/>
      <w:marBottom w:val="0"/>
      <w:divBdr>
        <w:top w:val="none" w:sz="0" w:space="0" w:color="auto"/>
        <w:left w:val="none" w:sz="0" w:space="0" w:color="auto"/>
        <w:bottom w:val="none" w:sz="0" w:space="0" w:color="auto"/>
        <w:right w:val="none" w:sz="0" w:space="0" w:color="auto"/>
      </w:divBdr>
    </w:div>
    <w:div w:id="937643498">
      <w:bodyDiv w:val="1"/>
      <w:marLeft w:val="0"/>
      <w:marRight w:val="0"/>
      <w:marTop w:val="0"/>
      <w:marBottom w:val="0"/>
      <w:divBdr>
        <w:top w:val="none" w:sz="0" w:space="0" w:color="auto"/>
        <w:left w:val="none" w:sz="0" w:space="0" w:color="auto"/>
        <w:bottom w:val="none" w:sz="0" w:space="0" w:color="auto"/>
        <w:right w:val="none" w:sz="0" w:space="0" w:color="auto"/>
      </w:divBdr>
    </w:div>
    <w:div w:id="999698249">
      <w:bodyDiv w:val="1"/>
      <w:marLeft w:val="0"/>
      <w:marRight w:val="0"/>
      <w:marTop w:val="0"/>
      <w:marBottom w:val="0"/>
      <w:divBdr>
        <w:top w:val="none" w:sz="0" w:space="0" w:color="auto"/>
        <w:left w:val="none" w:sz="0" w:space="0" w:color="auto"/>
        <w:bottom w:val="none" w:sz="0" w:space="0" w:color="auto"/>
        <w:right w:val="none" w:sz="0" w:space="0" w:color="auto"/>
      </w:divBdr>
    </w:div>
    <w:div w:id="1025984884">
      <w:bodyDiv w:val="1"/>
      <w:marLeft w:val="0"/>
      <w:marRight w:val="0"/>
      <w:marTop w:val="0"/>
      <w:marBottom w:val="0"/>
      <w:divBdr>
        <w:top w:val="none" w:sz="0" w:space="0" w:color="auto"/>
        <w:left w:val="none" w:sz="0" w:space="0" w:color="auto"/>
        <w:bottom w:val="none" w:sz="0" w:space="0" w:color="auto"/>
        <w:right w:val="none" w:sz="0" w:space="0" w:color="auto"/>
      </w:divBdr>
    </w:div>
    <w:div w:id="1074398754">
      <w:bodyDiv w:val="1"/>
      <w:marLeft w:val="0"/>
      <w:marRight w:val="0"/>
      <w:marTop w:val="0"/>
      <w:marBottom w:val="0"/>
      <w:divBdr>
        <w:top w:val="none" w:sz="0" w:space="0" w:color="auto"/>
        <w:left w:val="none" w:sz="0" w:space="0" w:color="auto"/>
        <w:bottom w:val="none" w:sz="0" w:space="0" w:color="auto"/>
        <w:right w:val="none" w:sz="0" w:space="0" w:color="auto"/>
      </w:divBdr>
    </w:div>
    <w:div w:id="1144851653">
      <w:bodyDiv w:val="1"/>
      <w:marLeft w:val="0"/>
      <w:marRight w:val="0"/>
      <w:marTop w:val="0"/>
      <w:marBottom w:val="0"/>
      <w:divBdr>
        <w:top w:val="none" w:sz="0" w:space="0" w:color="auto"/>
        <w:left w:val="none" w:sz="0" w:space="0" w:color="auto"/>
        <w:bottom w:val="none" w:sz="0" w:space="0" w:color="auto"/>
        <w:right w:val="none" w:sz="0" w:space="0" w:color="auto"/>
      </w:divBdr>
    </w:div>
    <w:div w:id="1337226992">
      <w:bodyDiv w:val="1"/>
      <w:marLeft w:val="0"/>
      <w:marRight w:val="0"/>
      <w:marTop w:val="0"/>
      <w:marBottom w:val="0"/>
      <w:divBdr>
        <w:top w:val="none" w:sz="0" w:space="0" w:color="auto"/>
        <w:left w:val="none" w:sz="0" w:space="0" w:color="auto"/>
        <w:bottom w:val="none" w:sz="0" w:space="0" w:color="auto"/>
        <w:right w:val="none" w:sz="0" w:space="0" w:color="auto"/>
      </w:divBdr>
    </w:div>
    <w:div w:id="1381399981">
      <w:bodyDiv w:val="1"/>
      <w:marLeft w:val="0"/>
      <w:marRight w:val="0"/>
      <w:marTop w:val="0"/>
      <w:marBottom w:val="0"/>
      <w:divBdr>
        <w:top w:val="none" w:sz="0" w:space="0" w:color="auto"/>
        <w:left w:val="none" w:sz="0" w:space="0" w:color="auto"/>
        <w:bottom w:val="none" w:sz="0" w:space="0" w:color="auto"/>
        <w:right w:val="none" w:sz="0" w:space="0" w:color="auto"/>
      </w:divBdr>
    </w:div>
    <w:div w:id="1465268227">
      <w:bodyDiv w:val="1"/>
      <w:marLeft w:val="0"/>
      <w:marRight w:val="0"/>
      <w:marTop w:val="0"/>
      <w:marBottom w:val="0"/>
      <w:divBdr>
        <w:top w:val="none" w:sz="0" w:space="0" w:color="auto"/>
        <w:left w:val="none" w:sz="0" w:space="0" w:color="auto"/>
        <w:bottom w:val="none" w:sz="0" w:space="0" w:color="auto"/>
        <w:right w:val="none" w:sz="0" w:space="0" w:color="auto"/>
      </w:divBdr>
    </w:div>
    <w:div w:id="1466779311">
      <w:bodyDiv w:val="1"/>
      <w:marLeft w:val="0"/>
      <w:marRight w:val="0"/>
      <w:marTop w:val="0"/>
      <w:marBottom w:val="0"/>
      <w:divBdr>
        <w:top w:val="none" w:sz="0" w:space="0" w:color="auto"/>
        <w:left w:val="none" w:sz="0" w:space="0" w:color="auto"/>
        <w:bottom w:val="none" w:sz="0" w:space="0" w:color="auto"/>
        <w:right w:val="none" w:sz="0" w:space="0" w:color="auto"/>
      </w:divBdr>
    </w:div>
    <w:div w:id="1586380766">
      <w:bodyDiv w:val="1"/>
      <w:marLeft w:val="0"/>
      <w:marRight w:val="0"/>
      <w:marTop w:val="0"/>
      <w:marBottom w:val="0"/>
      <w:divBdr>
        <w:top w:val="none" w:sz="0" w:space="0" w:color="auto"/>
        <w:left w:val="none" w:sz="0" w:space="0" w:color="auto"/>
        <w:bottom w:val="none" w:sz="0" w:space="0" w:color="auto"/>
        <w:right w:val="none" w:sz="0" w:space="0" w:color="auto"/>
      </w:divBdr>
    </w:div>
    <w:div w:id="1748069216">
      <w:bodyDiv w:val="1"/>
      <w:marLeft w:val="0"/>
      <w:marRight w:val="0"/>
      <w:marTop w:val="0"/>
      <w:marBottom w:val="0"/>
      <w:divBdr>
        <w:top w:val="none" w:sz="0" w:space="0" w:color="auto"/>
        <w:left w:val="none" w:sz="0" w:space="0" w:color="auto"/>
        <w:bottom w:val="none" w:sz="0" w:space="0" w:color="auto"/>
        <w:right w:val="none" w:sz="0" w:space="0" w:color="auto"/>
      </w:divBdr>
    </w:div>
    <w:div w:id="1923681881">
      <w:bodyDiv w:val="1"/>
      <w:marLeft w:val="0"/>
      <w:marRight w:val="0"/>
      <w:marTop w:val="0"/>
      <w:marBottom w:val="0"/>
      <w:divBdr>
        <w:top w:val="none" w:sz="0" w:space="0" w:color="auto"/>
        <w:left w:val="none" w:sz="0" w:space="0" w:color="auto"/>
        <w:bottom w:val="none" w:sz="0" w:space="0" w:color="auto"/>
        <w:right w:val="none" w:sz="0" w:space="0" w:color="auto"/>
      </w:divBdr>
    </w:div>
    <w:div w:id="1926262929">
      <w:bodyDiv w:val="1"/>
      <w:marLeft w:val="0"/>
      <w:marRight w:val="0"/>
      <w:marTop w:val="0"/>
      <w:marBottom w:val="0"/>
      <w:divBdr>
        <w:top w:val="none" w:sz="0" w:space="0" w:color="auto"/>
        <w:left w:val="none" w:sz="0" w:space="0" w:color="auto"/>
        <w:bottom w:val="none" w:sz="0" w:space="0" w:color="auto"/>
        <w:right w:val="none" w:sz="0" w:space="0" w:color="auto"/>
      </w:divBdr>
    </w:div>
    <w:div w:id="20522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system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wall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65FFA-13D8-43E1-9030-FDDF3AB9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4167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4740</CharactersWithSpaces>
  <SharedDoc>false</SharedDoc>
  <HLinks>
    <vt:vector size="18" baseType="variant">
      <vt:variant>
        <vt:i4>3407914</vt:i4>
      </vt:variant>
      <vt:variant>
        <vt:i4>6</vt:i4>
      </vt:variant>
      <vt:variant>
        <vt:i4>0</vt:i4>
      </vt:variant>
      <vt:variant>
        <vt:i4>5</vt:i4>
      </vt:variant>
      <vt:variant>
        <vt:lpwstr>http://www.youtube.com/wallsystems</vt:lpwstr>
      </vt:variant>
      <vt:variant>
        <vt:lpwstr/>
      </vt:variant>
      <vt:variant>
        <vt:i4>2097184</vt:i4>
      </vt:variant>
      <vt:variant>
        <vt:i4>3</vt:i4>
      </vt:variant>
      <vt:variant>
        <vt:i4>0</vt:i4>
      </vt:variant>
      <vt:variant>
        <vt:i4>5</vt:i4>
      </vt:variant>
      <vt:variant>
        <vt:lpwstr>http://www.facebook.com/wallsystems</vt:lpwstr>
      </vt:variant>
      <vt:variant>
        <vt:lpwstr/>
      </vt:variant>
      <vt:variant>
        <vt:i4>1245253</vt:i4>
      </vt:variant>
      <vt:variant>
        <vt:i4>0</vt:i4>
      </vt:variant>
      <vt:variant>
        <vt:i4>0</vt:i4>
      </vt:variant>
      <vt:variant>
        <vt:i4>5</vt:i4>
      </vt:variant>
      <vt:variant>
        <vt:lpwstr>http://www.wall-systems.com/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83</cp:revision>
  <cp:lastPrinted>2012-05-16T06:39:00Z</cp:lastPrinted>
  <dcterms:created xsi:type="dcterms:W3CDTF">2019-06-12T07:43:00Z</dcterms:created>
  <dcterms:modified xsi:type="dcterms:W3CDTF">2024-04-10T09:36:00Z</dcterms:modified>
</cp:coreProperties>
</file>