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DEE67" w14:textId="4EBBFEE4" w:rsidR="00146F0E" w:rsidRPr="00750075" w:rsidRDefault="00750075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8"/>
          <w:szCs w:val="28"/>
        </w:rPr>
      </w:pPr>
      <w:r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8"/>
          <w:szCs w:val="28"/>
        </w:rPr>
        <w:t>eue Frische für den Freisitz</w:t>
      </w:r>
    </w:p>
    <w:p w14:paraId="23EFAA34" w14:textId="030053A0" w:rsidR="00146F0E" w:rsidRPr="00750075" w:rsidRDefault="006B20BA" w:rsidP="00146F0E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2"/>
          <w:szCs w:val="22"/>
        </w:rPr>
      </w:pPr>
      <w:r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Am besten im Frühjahr oder Spätsommer: </w:t>
      </w:r>
      <w:r w:rsidR="004773C8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>Terrassendielen in wenigen Schritten</w:t>
      </w:r>
      <w:r w:rsidR="008E6C1E" w:rsidRPr="00750075">
        <w:rPr>
          <w:rFonts w:ascii="Verdana" w:hAnsi="Verdana"/>
          <w:b w:val="0"/>
          <w:i w:val="0"/>
          <w:color w:val="000000" w:themeColor="text1"/>
          <w:sz w:val="22"/>
          <w:szCs w:val="22"/>
        </w:rPr>
        <w:t xml:space="preserve"> </w:t>
      </w:r>
      <w:r w:rsidR="00EF0456">
        <w:rPr>
          <w:rFonts w:ascii="Verdana" w:hAnsi="Verdana"/>
          <w:b w:val="0"/>
          <w:i w:val="0"/>
          <w:color w:val="000000" w:themeColor="text1"/>
          <w:sz w:val="22"/>
          <w:szCs w:val="22"/>
        </w:rPr>
        <w:t>aufpäppeln</w:t>
      </w:r>
    </w:p>
    <w:p w14:paraId="68C981C3" w14:textId="77777777" w:rsidR="00AE0812" w:rsidRDefault="00AE0812" w:rsidP="00AE0812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</w:p>
    <w:p w14:paraId="2A5C93DD" w14:textId="3B9153D1" w:rsidR="00AE0812" w:rsidRDefault="008E6C1E" w:rsidP="00AE0812">
      <w:pPr>
        <w:pStyle w:val="Textkrper"/>
        <w:spacing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Holzterrassen sind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>nahezu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 das ganze Jahr im Dauerstress.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>Im Hochsommer sengend</w:t>
      </w:r>
      <w:r>
        <w:rPr>
          <w:rFonts w:ascii="Verdana" w:hAnsi="Verdana"/>
          <w:b w:val="0"/>
          <w:i w:val="0"/>
          <w:color w:val="000000" w:themeColor="text1"/>
          <w:sz w:val="20"/>
        </w:rPr>
        <w:t>e Sonne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>, in Herbst und Winter N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ässe, </w:t>
      </w:r>
      <w:r>
        <w:rPr>
          <w:rFonts w:ascii="Verdana" w:hAnsi="Verdana"/>
          <w:b w:val="0"/>
          <w:i w:val="0"/>
          <w:color w:val="000000" w:themeColor="text1"/>
          <w:sz w:val="20"/>
        </w:rPr>
        <w:t>Eis und Schnee. D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 xml:space="preserve">a </w:t>
      </w:r>
      <w:r w:rsidR="003B6EB9">
        <w:rPr>
          <w:rFonts w:ascii="Verdana" w:hAnsi="Verdana"/>
          <w:b w:val="0"/>
          <w:i w:val="0"/>
          <w:color w:val="000000" w:themeColor="text1"/>
          <w:sz w:val="20"/>
        </w:rPr>
        <w:t xml:space="preserve">empfiehlt es sich, 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strapaziertes Holz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 xml:space="preserve">im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Frühjahr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oder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 Spätsommer aufzupäppeln.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Bei gutem Zustand des Holzes genügt zur Unterhaltspflege alle 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>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>i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n bis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zwei Jahre eine „Ölkur“ in nur zwei Schritten. Hat </w:t>
      </w:r>
      <w:r w:rsidR="004773C8">
        <w:rPr>
          <w:rFonts w:ascii="Verdana" w:hAnsi="Verdana"/>
          <w:b w:val="0"/>
          <w:i w:val="0"/>
          <w:color w:val="000000" w:themeColor="text1"/>
          <w:sz w:val="20"/>
        </w:rPr>
        <w:t>es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 schon sichtlich gelitten, ist vorab eine Grundreinigung erforderlich</w:t>
      </w:r>
      <w:r w:rsidR="003B6EB9">
        <w:rPr>
          <w:rFonts w:ascii="Verdana" w:hAnsi="Verdana"/>
          <w:b w:val="0"/>
          <w:i w:val="0"/>
          <w:color w:val="000000" w:themeColor="text1"/>
          <w:sz w:val="20"/>
        </w:rPr>
        <w:t xml:space="preserve">, die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 xml:space="preserve">meistens </w:t>
      </w:r>
      <w:r w:rsidR="00BF47D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997FC8">
        <w:rPr>
          <w:rFonts w:ascii="Verdana" w:hAnsi="Verdana"/>
          <w:b w:val="0"/>
          <w:i w:val="0"/>
          <w:color w:val="000000" w:themeColor="text1"/>
          <w:sz w:val="20"/>
        </w:rPr>
        <w:t>drei Arbeitsgängen erledigt</w:t>
      </w:r>
      <w:r w:rsidR="00750075">
        <w:rPr>
          <w:rFonts w:ascii="Verdana" w:hAnsi="Verdana"/>
          <w:b w:val="0"/>
          <w:i w:val="0"/>
          <w:color w:val="000000" w:themeColor="text1"/>
          <w:sz w:val="20"/>
        </w:rPr>
        <w:t xml:space="preserve"> ist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.</w:t>
      </w:r>
    </w:p>
    <w:p w14:paraId="7C669305" w14:textId="48E9784D" w:rsidR="00453068" w:rsidRDefault="00197F85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 w:rsidRPr="00974BCF">
        <w:rPr>
          <w:rFonts w:ascii="Verdana" w:hAnsi="Verdana"/>
          <w:b w:val="0"/>
          <w:i w:val="0"/>
          <w:color w:val="000000" w:themeColor="text1"/>
          <w:sz w:val="20"/>
        </w:rPr>
        <w:t>W</w:t>
      </w:r>
      <w:r w:rsidR="00997FC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ie </w:t>
      </w:r>
      <w:r w:rsidR="003B6EB9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sehr </w:t>
      </w:r>
      <w:r w:rsidR="00BF47D5" w:rsidRPr="00974BCF">
        <w:rPr>
          <w:rFonts w:ascii="Verdana" w:hAnsi="Verdana"/>
          <w:b w:val="0"/>
          <w:i w:val="0"/>
          <w:color w:val="000000" w:themeColor="text1"/>
          <w:sz w:val="20"/>
        </w:rPr>
        <w:t>die</w:t>
      </w:r>
      <w:r w:rsidR="00997FC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 Holzterrasse leidet, </w:t>
      </w:r>
      <w:r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dafür </w:t>
      </w:r>
      <w:r w:rsidR="00997FC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ist </w:t>
      </w:r>
      <w:r w:rsidR="004773C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weniger </w:t>
      </w:r>
      <w:r w:rsidR="00997FC8" w:rsidRPr="00974BCF">
        <w:rPr>
          <w:rFonts w:ascii="Verdana" w:hAnsi="Verdana"/>
          <w:b w:val="0"/>
          <w:i w:val="0"/>
          <w:color w:val="000000" w:themeColor="text1"/>
          <w:sz w:val="20"/>
        </w:rPr>
        <w:t>die H</w:t>
      </w:r>
      <w:r w:rsidR="00124B5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olzart 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maßgebend </w:t>
      </w:r>
      <w:r w:rsidR="004773C8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als 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vielmehr </w:t>
      </w:r>
      <w:r w:rsidR="004773C8" w:rsidRPr="00974BCF">
        <w:rPr>
          <w:rFonts w:ascii="Verdana" w:hAnsi="Verdana"/>
          <w:b w:val="0"/>
          <w:i w:val="0"/>
          <w:color w:val="000000" w:themeColor="text1"/>
          <w:sz w:val="20"/>
        </w:rPr>
        <w:t>ihre Lage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 und damit die Bewitterung, der sie ausgesetzt ist“,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>erklärt Werner Koppermüller, technischer Berater beim Naturfarbenhersteller Natural.</w:t>
      </w:r>
      <w:r w:rsidR="007933E7">
        <w:rPr>
          <w:rFonts w:ascii="Verdana" w:hAnsi="Verdana"/>
          <w:b w:val="0"/>
          <w:i w:val="0"/>
          <w:color w:val="000000" w:themeColor="text1"/>
          <w:sz w:val="20"/>
        </w:rPr>
        <w:t xml:space="preserve"> „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Überwiegend schattige Flächen leiden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>oft</w:t>
      </w:r>
      <w:r w:rsidR="007933E7">
        <w:rPr>
          <w:rFonts w:ascii="Verdana" w:hAnsi="Verdana"/>
          <w:b w:val="0"/>
          <w:i w:val="0"/>
          <w:color w:val="000000" w:themeColor="text1"/>
          <w:sz w:val="20"/>
        </w:rPr>
        <w:t xml:space="preserve"> unter übermäßige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m Moosbewuchs </w:t>
      </w:r>
      <w:r w:rsidR="007933E7">
        <w:rPr>
          <w:rFonts w:ascii="Verdana" w:hAnsi="Verdana"/>
          <w:b w:val="0"/>
          <w:i w:val="0"/>
          <w:color w:val="000000" w:themeColor="text1"/>
          <w:sz w:val="20"/>
        </w:rPr>
        <w:t>und Fäulnis. Wo ständig die Sonne hinknallt, wird das Holz ausgelaugt und spröde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, weil die </w:t>
      </w:r>
      <w:r w:rsidR="006B20BA" w:rsidRPr="006B20BA">
        <w:rPr>
          <w:rFonts w:ascii="Verdana" w:hAnsi="Verdana"/>
          <w:b w:val="0"/>
          <w:i w:val="0"/>
          <w:sz w:val="20"/>
        </w:rPr>
        <w:t>UV-Strahlen das für den Zellwandschutz im Holz zuständige Lignin zerstören</w:t>
      </w:r>
      <w:r w:rsidR="00753F41" w:rsidRPr="006B20BA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Auf vielen Terrassen sieht </w:t>
      </w:r>
      <w:r>
        <w:rPr>
          <w:rFonts w:ascii="Verdana" w:hAnsi="Verdana"/>
          <w:b w:val="0"/>
          <w:i w:val="0"/>
          <w:color w:val="000000" w:themeColor="text1"/>
          <w:sz w:val="20"/>
        </w:rPr>
        <w:t>man also beide Schadensbilder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Bei gut gepflegtem Holz kommt es </w:t>
      </w:r>
      <w:r w:rsidR="003B4741">
        <w:rPr>
          <w:rFonts w:ascii="Verdana" w:hAnsi="Verdana"/>
          <w:b w:val="0"/>
          <w:i w:val="0"/>
          <w:color w:val="000000" w:themeColor="text1"/>
          <w:sz w:val="20"/>
        </w:rPr>
        <w:t xml:space="preserve">aber </w:t>
      </w:r>
      <w:r>
        <w:rPr>
          <w:rFonts w:ascii="Verdana" w:hAnsi="Verdana"/>
          <w:b w:val="0"/>
          <w:i w:val="0"/>
          <w:color w:val="000000" w:themeColor="text1"/>
          <w:sz w:val="20"/>
        </w:rPr>
        <w:t>erst gar nicht so weit</w:t>
      </w:r>
      <w:r w:rsidR="007933E7">
        <w:rPr>
          <w:rFonts w:ascii="Verdana" w:hAnsi="Verdana"/>
          <w:b w:val="0"/>
          <w:i w:val="0"/>
          <w:color w:val="000000" w:themeColor="text1"/>
          <w:sz w:val="20"/>
        </w:rPr>
        <w:t>“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 xml:space="preserve">, so der Experte.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Für Holzterrassenbesitzer hat </w:t>
      </w:r>
      <w:r w:rsidR="00124B58">
        <w:rPr>
          <w:rFonts w:ascii="Verdana" w:hAnsi="Verdana"/>
          <w:b w:val="0"/>
          <w:i w:val="0"/>
          <w:color w:val="000000" w:themeColor="text1"/>
          <w:sz w:val="20"/>
        </w:rPr>
        <w:t>er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 xml:space="preserve"> Tipps parat, wie sie ihren Freisitz in Schuss halten oder – falls erforderlich – erstmal </w:t>
      </w:r>
      <w:r w:rsidR="006B20BA">
        <w:rPr>
          <w:rFonts w:ascii="Verdana" w:hAnsi="Verdana"/>
          <w:b w:val="0"/>
          <w:i w:val="0"/>
          <w:color w:val="000000" w:themeColor="text1"/>
          <w:sz w:val="20"/>
        </w:rPr>
        <w:t xml:space="preserve">wieder </w:t>
      </w:r>
      <w:r w:rsidR="003C53E8">
        <w:rPr>
          <w:rFonts w:ascii="Verdana" w:hAnsi="Verdana"/>
          <w:b w:val="0"/>
          <w:i w:val="0"/>
          <w:color w:val="000000" w:themeColor="text1"/>
          <w:sz w:val="20"/>
        </w:rPr>
        <w:t>in Schuss bringen.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 xml:space="preserve">Das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geht </w:t>
      </w:r>
      <w:r w:rsidR="009748D8">
        <w:rPr>
          <w:rFonts w:ascii="Verdana" w:hAnsi="Verdana"/>
          <w:b w:val="0"/>
          <w:i w:val="0"/>
          <w:color w:val="000000" w:themeColor="text1"/>
          <w:sz w:val="20"/>
        </w:rPr>
        <w:t>meistens i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n </w:t>
      </w:r>
      <w:r w:rsidR="00753F41">
        <w:rPr>
          <w:rFonts w:ascii="Verdana" w:hAnsi="Verdana"/>
          <w:b w:val="0"/>
          <w:i w:val="0"/>
          <w:color w:val="000000" w:themeColor="text1"/>
          <w:sz w:val="20"/>
        </w:rPr>
        <w:t xml:space="preserve">drei,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 xml:space="preserve">maximal 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in </w:t>
      </w:r>
      <w:r w:rsidR="00453068">
        <w:rPr>
          <w:rFonts w:ascii="Verdana" w:hAnsi="Verdana"/>
          <w:b w:val="0"/>
          <w:i w:val="0"/>
          <w:color w:val="000000" w:themeColor="text1"/>
          <w:sz w:val="20"/>
        </w:rPr>
        <w:t>vier Schritten vonstatten:</w:t>
      </w:r>
      <w:r w:rsidR="00C72D5D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</w:p>
    <w:p w14:paraId="5EA221FB" w14:textId="5120FD6E" w:rsidR="00B3475A" w:rsidRDefault="00453068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hAnsi="Verdana"/>
          <w:b w:val="0"/>
          <w:i w:val="0"/>
          <w:color w:val="000000" w:themeColor="text1"/>
          <w:sz w:val="20"/>
        </w:rPr>
        <w:t>Zunächst die groben Verschmutzungen mit einem Hochdruckreiniger entfernen. D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azu</w:t>
      </w:r>
      <w:r w:rsidR="00C72D5D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>die S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pritzdüse in einem Abstand von 5-10 Zentimetern über dem Holz halten, da v.a. Moos sehr hartnäckig und schwer zu entfernen ist. 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 xml:space="preserve">Wichtig: Am besten vorher an einer Testfläche am Rand ausprobieren, um </w:t>
      </w:r>
      <w:r w:rsidR="00732B65" w:rsidRPr="00974BCF">
        <w:rPr>
          <w:rFonts w:ascii="Verdana" w:hAnsi="Verdana"/>
          <w:b w:val="0"/>
          <w:i w:val="0"/>
          <w:color w:val="000000" w:themeColor="text1"/>
          <w:sz w:val="20"/>
        </w:rPr>
        <w:t>ein Gefühl dafür zu bekommen</w:t>
      </w:r>
      <w:r w:rsidR="00814BF7" w:rsidRPr="00974BCF">
        <w:rPr>
          <w:rFonts w:ascii="Verdana" w:hAnsi="Verdana"/>
          <w:b w:val="0"/>
          <w:i w:val="0"/>
          <w:color w:val="000000" w:themeColor="text1"/>
          <w:sz w:val="20"/>
        </w:rPr>
        <w:t>.</w:t>
      </w:r>
      <w:r w:rsidR="00732B65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  <w:r>
        <w:rPr>
          <w:rFonts w:ascii="Verdana" w:hAnsi="Verdana"/>
          <w:b w:val="0"/>
          <w:i w:val="0"/>
          <w:color w:val="000000" w:themeColor="text1"/>
          <w:sz w:val="20"/>
        </w:rPr>
        <w:t>Anschließend den Hochdruckreiniger mit einer Rundstrahlbürste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 xml:space="preserve"> bestücken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 und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Natural Intensivreiniger im Verhältnis 1:1 mit Wasser </w:t>
      </w:r>
      <w:r w:rsidR="00081ACB">
        <w:rPr>
          <w:rFonts w:ascii="Verdana" w:hAnsi="Verdana"/>
          <w:b w:val="0"/>
          <w:i w:val="0"/>
          <w:color w:val="000000" w:themeColor="text1"/>
          <w:sz w:val="20"/>
        </w:rPr>
        <w:t>mischen</w:t>
      </w:r>
      <w:r w:rsidR="00197F85">
        <w:rPr>
          <w:rFonts w:ascii="Verdana" w:hAnsi="Verdana"/>
          <w:b w:val="0"/>
          <w:i w:val="0"/>
          <w:color w:val="000000" w:themeColor="text1"/>
          <w:sz w:val="20"/>
        </w:rPr>
        <w:t xml:space="preserve">. </w:t>
      </w:r>
      <w:r>
        <w:rPr>
          <w:rFonts w:ascii="Verdana" w:hAnsi="Verdana"/>
          <w:b w:val="0"/>
          <w:i w:val="0"/>
          <w:color w:val="000000" w:themeColor="text1"/>
          <w:sz w:val="20"/>
        </w:rPr>
        <w:t xml:space="preserve">Die 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kreisenden Düsen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reinigen die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geriffelte</w:t>
      </w:r>
      <w:r>
        <w:rPr>
          <w:rFonts w:ascii="Verdana" w:eastAsiaTheme="minorEastAsia" w:hAnsi="Verdana"/>
          <w:b w:val="0"/>
          <w:i w:val="0"/>
          <w:noProof/>
          <w:sz w:val="20"/>
        </w:rPr>
        <w:t>n</w:t>
      </w:r>
      <w:r w:rsidRPr="00453068">
        <w:rPr>
          <w:rFonts w:ascii="Verdana" w:eastAsiaTheme="minorEastAsia" w:hAnsi="Verdana"/>
          <w:b w:val="0"/>
          <w:i w:val="0"/>
          <w:noProof/>
          <w:sz w:val="20"/>
        </w:rPr>
        <w:t xml:space="preserve"> Oberfläche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n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effektiv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und entfernen selbst die </w:t>
      </w:r>
      <w:r w:rsidR="00C571C4">
        <w:rPr>
          <w:rFonts w:ascii="Verdana" w:eastAsiaTheme="minorEastAsia" w:hAnsi="Verdana"/>
          <w:b w:val="0"/>
          <w:i w:val="0"/>
          <w:noProof/>
          <w:sz w:val="20"/>
        </w:rPr>
        <w:t>fies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en Ränder von Pflanzkübeln rückstandslos.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M</w:t>
      </w:r>
      <w:r>
        <w:rPr>
          <w:rFonts w:ascii="Verdana" w:eastAsiaTheme="minorEastAsia" w:hAnsi="Verdana"/>
          <w:b w:val="0"/>
          <w:i w:val="0"/>
          <w:noProof/>
          <w:sz w:val="20"/>
        </w:rPr>
        <w:t>it klarem Wasser neutralisieren</w:t>
      </w:r>
      <w:r w:rsidR="00753F41">
        <w:rPr>
          <w:rFonts w:ascii="Verdana" w:eastAsiaTheme="minorEastAsia" w:hAnsi="Verdana"/>
          <w:b w:val="0"/>
          <w:i w:val="0"/>
          <w:noProof/>
          <w:sz w:val="20"/>
        </w:rPr>
        <w:t xml:space="preserve"> und eine Trocknungszeit von 12–24 Stunden einhalten. In der Regel folgt dann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 schon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der Pflegeauftrag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 xml:space="preserve">. 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Dazu das natürliche </w:t>
      </w:r>
      <w:r w:rsidR="00081ACB">
        <w:rPr>
          <w:rFonts w:ascii="Verdana" w:eastAsiaTheme="minorEastAsia" w:hAnsi="Verdana"/>
          <w:b w:val="0"/>
          <w:i w:val="0"/>
          <w:noProof/>
          <w:sz w:val="20"/>
        </w:rPr>
        <w:t>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 xml:space="preserve">errassen-Öl per Rolle dünn auftragen.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War das Holz st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ark ausgelaugt oder bemoost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, 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>ist 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in zw</w:t>
      </w:r>
      <w:r w:rsidR="00124B58">
        <w:rPr>
          <w:rFonts w:ascii="Verdana" w:eastAsiaTheme="minorEastAsia" w:hAnsi="Verdana"/>
          <w:b w:val="0"/>
          <w:i w:val="0"/>
          <w:noProof/>
          <w:sz w:val="20"/>
        </w:rPr>
        <w:t>eite</w:t>
      </w:r>
      <w:r w:rsidR="00081ACB" w:rsidRPr="00081ACB">
        <w:rPr>
          <w:rFonts w:ascii="Verdana" w:eastAsiaTheme="minorEastAsia" w:hAnsi="Verdana"/>
          <w:b w:val="0"/>
          <w:i w:val="0"/>
          <w:noProof/>
          <w:sz w:val="20"/>
        </w:rPr>
        <w:t>r Auftrag</w:t>
      </w:r>
      <w:r w:rsidR="00197F85">
        <w:rPr>
          <w:rFonts w:ascii="Verdana" w:eastAsiaTheme="minorEastAsia" w:hAnsi="Verdana"/>
          <w:b w:val="0"/>
          <w:i w:val="0"/>
          <w:noProof/>
          <w:sz w:val="20"/>
        </w:rPr>
        <w:t xml:space="preserve"> ratsam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. In manchen Fällen kann zwischen Reinigung und Ölen noch ein 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S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chritt nötig sein</w:t>
      </w:r>
      <w:r w:rsidR="00750075">
        <w:rPr>
          <w:rFonts w:ascii="Verdana" w:eastAsiaTheme="minorEastAsia" w:hAnsi="Verdana"/>
          <w:b w:val="0"/>
          <w:i w:val="0"/>
          <w:noProof/>
          <w:sz w:val="20"/>
        </w:rPr>
        <w:t>: D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>as Entfernen von Grauschleier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>, der v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.a. auf Tropenhölzern </w:t>
      </w:r>
      <w:r w:rsidR="00732B65">
        <w:rPr>
          <w:rFonts w:ascii="Verdana" w:eastAsiaTheme="minorEastAsia" w:hAnsi="Verdana"/>
          <w:b w:val="0"/>
          <w:i w:val="0"/>
          <w:noProof/>
          <w:sz w:val="20"/>
        </w:rPr>
        <w:t xml:space="preserve">wie Bankirai </w:t>
      </w:r>
      <w:r w:rsidR="003B4741">
        <w:rPr>
          <w:rFonts w:ascii="Verdana" w:eastAsiaTheme="minorEastAsia" w:hAnsi="Verdana"/>
          <w:b w:val="0"/>
          <w:i w:val="0"/>
          <w:noProof/>
          <w:sz w:val="20"/>
        </w:rPr>
        <w:t xml:space="preserve">aufgrund der dunkleren Farbe 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stärker zu sehen ist.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Wer sich daran stört, kann ihn 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>jedoch leicht mit Holzauffrischer Antigrau und Handbürste entfernen.</w:t>
      </w:r>
    </w:p>
    <w:p w14:paraId="285107CF" w14:textId="2101460F" w:rsidR="004773C8" w:rsidRDefault="00B3475A" w:rsidP="000825DA">
      <w:pPr>
        <w:pStyle w:val="Textkrper"/>
        <w:spacing w:before="120" w:after="0" w:line="300" w:lineRule="atLeast"/>
        <w:rPr>
          <w:rFonts w:ascii="Verdana" w:eastAsiaTheme="minorEastAsia" w:hAnsi="Verdana"/>
          <w:b w:val="0"/>
          <w:i w:val="0"/>
          <w:noProof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 xml:space="preserve">So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gepflegt 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erfreuen selbst jahrelang vernachlässigte Terrassen ihre Besitzer wieder mit einer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>satten Frische</w:t>
      </w:r>
      <w:r>
        <w:rPr>
          <w:rFonts w:ascii="Verdana" w:eastAsiaTheme="minorEastAsia" w:hAnsi="Verdana"/>
          <w:b w:val="0"/>
          <w:i w:val="0"/>
          <w:noProof/>
          <w:sz w:val="20"/>
        </w:rPr>
        <w:t xml:space="preserve">. Denn die </w:t>
      </w:r>
      <w:r w:rsidRPr="00821E55">
        <w:rPr>
          <w:rFonts w:ascii="Verdana" w:hAnsi="Verdana"/>
          <w:b w:val="0"/>
          <w:i w:val="0"/>
          <w:color w:val="000000" w:themeColor="text1"/>
          <w:sz w:val="20"/>
        </w:rPr>
        <w:t>N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aturöle ziehen tief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ins Holz 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>ein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, geben ihm seine ursprüngliche Farbe zurück</w:t>
      </w:r>
      <w:r w:rsidRPr="00821E55">
        <w:rPr>
          <w:rFonts w:ascii="Verdana" w:eastAsiaTheme="minorEastAsia" w:hAnsi="Verdana"/>
          <w:b w:val="0"/>
          <w:i w:val="0"/>
          <w:noProof/>
          <w:sz w:val="20"/>
        </w:rPr>
        <w:t xml:space="preserve"> und schützen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 xml:space="preserve">die </w:t>
      </w:r>
      <w:r>
        <w:rPr>
          <w:rFonts w:ascii="Verdana" w:eastAsiaTheme="minorEastAsia" w:hAnsi="Verdana"/>
          <w:b w:val="0"/>
          <w:i w:val="0"/>
          <w:noProof/>
          <w:sz w:val="20"/>
        </w:rPr>
        <w:t>F</w:t>
      </w:r>
      <w:r w:rsidRPr="008D332E">
        <w:rPr>
          <w:rFonts w:ascii="Verdana" w:eastAsiaTheme="minorEastAsia" w:hAnsi="Verdana"/>
          <w:b w:val="0"/>
          <w:i w:val="0"/>
          <w:noProof/>
          <w:sz w:val="20"/>
        </w:rPr>
        <w:t>ase</w:t>
      </w:r>
      <w:r w:rsidR="004773C8">
        <w:rPr>
          <w:rFonts w:ascii="Verdana" w:eastAsiaTheme="minorEastAsia" w:hAnsi="Verdana"/>
          <w:b w:val="0"/>
          <w:i w:val="0"/>
          <w:noProof/>
          <w:sz w:val="20"/>
        </w:rPr>
        <w:t>rn von innen. In der Regel genügt es dann, die Holzdielen alle ein bis zwei Jahre per Schrubber zu reinigen und nachzuölen.</w:t>
      </w:r>
    </w:p>
    <w:p w14:paraId="3FDCC688" w14:textId="386774DA" w:rsidR="003C53E8" w:rsidRDefault="00C81A7C" w:rsidP="000825DA">
      <w:pPr>
        <w:pStyle w:val="Textkrper"/>
        <w:spacing w:before="120" w:after="0" w:line="300" w:lineRule="atLeast"/>
        <w:rPr>
          <w:rFonts w:ascii="Verdana" w:hAnsi="Verdana"/>
          <w:b w:val="0"/>
          <w:i w:val="0"/>
          <w:color w:val="000000" w:themeColor="text1"/>
          <w:sz w:val="20"/>
        </w:rPr>
      </w:pPr>
      <w:r>
        <w:rPr>
          <w:rFonts w:ascii="Verdana" w:eastAsiaTheme="minorEastAsia" w:hAnsi="Verdana"/>
          <w:b w:val="0"/>
          <w:i w:val="0"/>
          <w:noProof/>
          <w:sz w:val="20"/>
        </w:rPr>
        <w:t xml:space="preserve">Wer eine Fachfirma beauftragt, sollte sich vergewissern, dass zum Schutz von Grundwasser und Tieren nur umweltverträgliche Reinigungs- und Pflegemittel verwendet werden.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>Es ist wichtig, hier genau hinzuschauen, d</w:t>
      </w:r>
      <w:r>
        <w:rPr>
          <w:rFonts w:ascii="Verdana" w:eastAsiaTheme="minorEastAsia" w:hAnsi="Verdana"/>
          <w:b w:val="0"/>
          <w:i w:val="0"/>
          <w:noProof/>
          <w:sz w:val="20"/>
        </w:rPr>
        <w:t>enn auch viele zugelassene Produkte sind diesbezüglich kritisch.</w:t>
      </w:r>
      <w:r w:rsidR="00B3475A">
        <w:rPr>
          <w:rFonts w:ascii="Verdana" w:eastAsiaTheme="minorEastAsia" w:hAnsi="Verdana"/>
          <w:b w:val="0"/>
          <w:i w:val="0"/>
          <w:noProof/>
          <w:sz w:val="20"/>
        </w:rPr>
        <w:t xml:space="preserve">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Natural </w:t>
      </w:r>
      <w:r w:rsidR="003B6EB9">
        <w:rPr>
          <w:rFonts w:ascii="Verdana" w:eastAsiaTheme="minorEastAsia" w:hAnsi="Verdana"/>
          <w:b w:val="0"/>
          <w:i w:val="0"/>
          <w:noProof/>
          <w:sz w:val="20"/>
        </w:rPr>
        <w:t xml:space="preserve">beispielsweise </w:t>
      </w:r>
      <w:r w:rsidR="00BF47D5">
        <w:rPr>
          <w:rFonts w:ascii="Verdana" w:eastAsiaTheme="minorEastAsia" w:hAnsi="Verdana"/>
          <w:b w:val="0"/>
          <w:i w:val="0"/>
          <w:noProof/>
          <w:sz w:val="20"/>
        </w:rPr>
        <w:t xml:space="preserve">verzichtet komplett auf synthetische Inhaltsstoffe und hat sich zu einer freiwilligen Volldeklaration entschlossen, </w:t>
      </w:r>
      <w:r w:rsidR="00BF47D5" w:rsidRPr="00BF47D5">
        <w:rPr>
          <w:rFonts w:ascii="Verdana" w:hAnsi="Verdana"/>
          <w:b w:val="0"/>
          <w:i w:val="0"/>
          <w:iCs/>
          <w:sz w:val="20"/>
        </w:rPr>
        <w:t xml:space="preserve">so dass </w:t>
      </w:r>
      <w:r w:rsidR="00BF47D5">
        <w:rPr>
          <w:rFonts w:ascii="Verdana" w:hAnsi="Verdana"/>
          <w:b w:val="0"/>
          <w:i w:val="0"/>
          <w:iCs/>
          <w:sz w:val="20"/>
        </w:rPr>
        <w:t xml:space="preserve">die Rezepturen </w:t>
      </w:r>
      <w:r w:rsidR="00BF47D5" w:rsidRPr="00BF47D5">
        <w:rPr>
          <w:rFonts w:ascii="Verdana" w:hAnsi="Verdana"/>
          <w:b w:val="0"/>
          <w:i w:val="0"/>
          <w:iCs/>
          <w:sz w:val="20"/>
        </w:rPr>
        <w:t>für jedermann überprüfbar sind.</w:t>
      </w:r>
    </w:p>
    <w:p w14:paraId="327832D6" w14:textId="6D02464F" w:rsidR="00AE0812" w:rsidRPr="00C41326" w:rsidRDefault="00C41326" w:rsidP="00483C1F">
      <w:pPr>
        <w:pStyle w:val="Textkrper"/>
        <w:spacing w:after="0" w:line="300" w:lineRule="atLeast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lastRenderedPageBreak/>
        <w:t>(</w:t>
      </w:r>
      <w:r w:rsidR="003B6EB9">
        <w:rPr>
          <w:rFonts w:ascii="Verdana" w:hAnsi="Verdana"/>
          <w:b w:val="0"/>
          <w:color w:val="000000" w:themeColor="text1"/>
          <w:sz w:val="20"/>
        </w:rPr>
        <w:t>3</w:t>
      </w:r>
      <w:r w:rsidRPr="00C41326">
        <w:rPr>
          <w:rFonts w:ascii="Verdana" w:hAnsi="Verdana"/>
          <w:b w:val="0"/>
          <w:color w:val="000000" w:themeColor="text1"/>
          <w:sz w:val="20"/>
        </w:rPr>
        <w:t>.</w:t>
      </w:r>
      <w:r w:rsidR="00EF0456">
        <w:rPr>
          <w:rFonts w:ascii="Verdana" w:hAnsi="Verdana"/>
          <w:b w:val="0"/>
          <w:color w:val="000000" w:themeColor="text1"/>
          <w:sz w:val="20"/>
        </w:rPr>
        <w:t>3</w:t>
      </w:r>
      <w:r w:rsidR="00C72D5D">
        <w:rPr>
          <w:rFonts w:ascii="Verdana" w:hAnsi="Verdana"/>
          <w:b w:val="0"/>
          <w:color w:val="000000" w:themeColor="text1"/>
          <w:sz w:val="20"/>
        </w:rPr>
        <w:t>69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36F5E060" w14:textId="30385E65" w:rsidR="00AE0812" w:rsidRPr="00934A09" w:rsidRDefault="00934A09" w:rsidP="00732B65">
      <w:pPr>
        <w:pStyle w:val="Textkrper"/>
        <w:spacing w:after="0"/>
        <w:rPr>
          <w:rFonts w:ascii="Verdana" w:hAnsi="Verdana"/>
          <w:b w:val="0"/>
          <w:i w:val="0"/>
          <w:color w:val="000000" w:themeColor="text1"/>
          <w:sz w:val="20"/>
        </w:rPr>
      </w:pPr>
      <w:r w:rsidRPr="00934A09"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  <w:t>---------------------------------------------------------------------------------------</w:t>
      </w:r>
      <w:r w:rsidR="00146F0E" w:rsidRPr="00934A09">
        <w:rPr>
          <w:rFonts w:ascii="Verdana" w:hAnsi="Verdana"/>
          <w:b w:val="0"/>
          <w:i w:val="0"/>
          <w:color w:val="000000" w:themeColor="text1"/>
          <w:sz w:val="20"/>
        </w:rPr>
        <w:t xml:space="preserve"> </w:t>
      </w:r>
    </w:p>
    <w:p w14:paraId="29DE6B7F" w14:textId="77777777" w:rsidR="00732B65" w:rsidRDefault="00732B65" w:rsidP="00732B65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77777777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2C74D78E" w14:textId="7A4875B5" w:rsidR="00C537D0" w:rsidRPr="00C571C4" w:rsidRDefault="00C404EC" w:rsidP="00291A57">
      <w:pPr>
        <w:pStyle w:val="Textkrper3"/>
        <w:spacing w:before="120"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 w:rsidR="003B6EB9">
        <w:rPr>
          <w:i/>
          <w:color w:val="000000" w:themeColor="text1"/>
        </w:rPr>
        <w:t>terrasse-pflegen-1</w:t>
      </w:r>
      <w:r w:rsidR="00C41326">
        <w:rPr>
          <w:i/>
          <w:color w:val="000000" w:themeColor="text1"/>
        </w:rPr>
        <w:t xml:space="preserve">: </w:t>
      </w:r>
      <w:r w:rsidR="00C571C4" w:rsidRPr="00C571C4">
        <w:rPr>
          <w:b w:val="0"/>
          <w:i/>
          <w:color w:val="000000" w:themeColor="text1"/>
        </w:rPr>
        <w:t>Holzterrassen sind nahezu das ganze Jahr im Dauerstress</w:t>
      </w:r>
      <w:r w:rsidR="00F055AA" w:rsidRPr="00C571C4">
        <w:rPr>
          <w:b w:val="0"/>
          <w:i/>
          <w:color w:val="000000" w:themeColor="text1"/>
        </w:rPr>
        <w:t>.</w:t>
      </w:r>
      <w:r w:rsidR="00C571C4" w:rsidRPr="00C571C4">
        <w:rPr>
          <w:b w:val="0"/>
          <w:i/>
          <w:color w:val="000000" w:themeColor="text1"/>
        </w:rPr>
        <w:t xml:space="preserve"> Es empfiehlt sich, das strapazierte Holz in regelmäßigen Abständen aufzupäppeln</w:t>
      </w:r>
      <w:r w:rsidR="0068502C">
        <w:rPr>
          <w:b w:val="0"/>
          <w:i/>
          <w:color w:val="000000" w:themeColor="text1"/>
        </w:rPr>
        <w:t>.</w:t>
      </w:r>
      <w:r w:rsidR="00F055AA" w:rsidRPr="00C571C4">
        <w:rPr>
          <w:b w:val="0"/>
          <w:i/>
          <w:color w:val="000000" w:themeColor="text1"/>
        </w:rPr>
        <w:t xml:space="preserve"> (Bild: </w:t>
      </w:r>
      <w:r w:rsidR="001A296D">
        <w:rPr>
          <w:b w:val="0"/>
          <w:i/>
          <w:color w:val="000000" w:themeColor="text1"/>
        </w:rPr>
        <w:t>n</w:t>
      </w:r>
      <w:r w:rsidR="00F055AA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F055AA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055AA" w:rsidRPr="00C571C4">
        <w:rPr>
          <w:b w:val="0"/>
          <w:i/>
          <w:color w:val="000000" w:themeColor="text1"/>
        </w:rPr>
        <w:t>)</w:t>
      </w:r>
    </w:p>
    <w:p w14:paraId="197E2AAB" w14:textId="77777777" w:rsidR="00C537D0" w:rsidRPr="00CD4269" w:rsidRDefault="00C537D0" w:rsidP="00AB4F55">
      <w:pPr>
        <w:pStyle w:val="Textkrper3"/>
        <w:spacing w:after="0"/>
        <w:rPr>
          <w:i/>
          <w:color w:val="000000" w:themeColor="text1"/>
        </w:rPr>
      </w:pPr>
    </w:p>
    <w:p w14:paraId="1837B1EC" w14:textId="58BB744A" w:rsidR="00C537D0" w:rsidRPr="00CD4269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571C4">
        <w:rPr>
          <w:i/>
          <w:color w:val="000000" w:themeColor="text1"/>
        </w:rPr>
        <w:t>-</w:t>
      </w:r>
      <w:r w:rsidR="0037617F" w:rsidRPr="00CD4269">
        <w:rPr>
          <w:i/>
          <w:color w:val="000000" w:themeColor="text1"/>
        </w:rPr>
        <w:t>2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C571C4">
        <w:rPr>
          <w:b w:val="0"/>
          <w:i/>
          <w:color w:val="000000" w:themeColor="text1"/>
        </w:rPr>
        <w:t>Die hat`s nötig: Lange vernachlässigte Holzterrassen leiden oft sichtlich unter Schmutz</w:t>
      </w:r>
      <w:r w:rsidR="0068502C">
        <w:rPr>
          <w:b w:val="0"/>
          <w:i/>
          <w:color w:val="000000" w:themeColor="text1"/>
        </w:rPr>
        <w:t>, Vergrauung</w:t>
      </w:r>
      <w:r w:rsidR="00C571C4">
        <w:rPr>
          <w:b w:val="0"/>
          <w:i/>
          <w:color w:val="000000" w:themeColor="text1"/>
        </w:rPr>
        <w:t xml:space="preserve"> und Vermoosung. </w:t>
      </w:r>
      <w:r w:rsidR="00CE63A7" w:rsidRPr="00CD4269">
        <w:rPr>
          <w:b w:val="0"/>
          <w:i/>
          <w:color w:val="000000" w:themeColor="text1"/>
        </w:rPr>
        <w:t xml:space="preserve">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CE63A7" w:rsidRPr="00CD4269">
        <w:rPr>
          <w:b w:val="0"/>
          <w:i/>
          <w:color w:val="000000" w:themeColor="text1"/>
        </w:rPr>
        <w:t>)</w:t>
      </w:r>
    </w:p>
    <w:p w14:paraId="2BB16F5F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510A51AC" w14:textId="1F8E6960" w:rsidR="00C537D0" w:rsidRPr="0068502C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146F0E" w:rsidRPr="00CD4269">
        <w:rPr>
          <w:i/>
          <w:color w:val="000000" w:themeColor="text1"/>
        </w:rPr>
        <w:t>3</w:t>
      </w:r>
      <w:r w:rsidR="00C537D0" w:rsidRPr="00CD4269">
        <w:rPr>
          <w:i/>
          <w:color w:val="000000" w:themeColor="text1"/>
        </w:rPr>
        <w:t>:</w:t>
      </w:r>
      <w:r w:rsidR="00AF7A38" w:rsidRPr="00CD4269">
        <w:rPr>
          <w:i/>
          <w:color w:val="000000" w:themeColor="text1"/>
        </w:rPr>
        <w:t xml:space="preserve"> </w:t>
      </w:r>
      <w:r w:rsidR="0068502C" w:rsidRPr="0068502C">
        <w:rPr>
          <w:b w:val="0"/>
          <w:i/>
          <w:color w:val="000000" w:themeColor="text1"/>
        </w:rPr>
        <w:t>Im ersten Schritt</w:t>
      </w:r>
      <w:r w:rsidR="0068502C">
        <w:rPr>
          <w:i/>
          <w:color w:val="000000" w:themeColor="text1"/>
        </w:rPr>
        <w:t xml:space="preserve"> </w:t>
      </w:r>
      <w:r w:rsidR="0068502C" w:rsidRPr="0068502C">
        <w:rPr>
          <w:b w:val="0"/>
          <w:i/>
          <w:color w:val="000000" w:themeColor="text1"/>
        </w:rPr>
        <w:t xml:space="preserve">die groben Verschmutzungen mit einem Hochdruckreiniger entfernen, da v.a. Moos sehr hartnäckig und schwer zu entfernen ist.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68502C">
        <w:rPr>
          <w:b w:val="0"/>
          <w:i/>
          <w:color w:val="000000" w:themeColor="text1"/>
        </w:rPr>
        <w:t>)</w:t>
      </w:r>
    </w:p>
    <w:p w14:paraId="13EC1C3D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64040116" w14:textId="3F590604" w:rsidR="00C537D0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291A57" w:rsidRPr="00CD4269">
        <w:rPr>
          <w:i/>
          <w:color w:val="000000" w:themeColor="text1"/>
        </w:rPr>
        <w:t>4</w:t>
      </w:r>
      <w:r w:rsidR="00C537D0" w:rsidRPr="00CD4269">
        <w:rPr>
          <w:i/>
          <w:color w:val="000000" w:themeColor="text1"/>
        </w:rPr>
        <w:t>:</w:t>
      </w:r>
      <w:r w:rsidR="00C537D0" w:rsidRPr="00CD4269">
        <w:rPr>
          <w:b w:val="0"/>
          <w:i/>
          <w:color w:val="000000" w:themeColor="text1"/>
        </w:rPr>
        <w:t xml:space="preserve"> </w:t>
      </w:r>
      <w:r w:rsidR="0068502C" w:rsidRPr="00C571C4">
        <w:rPr>
          <w:b w:val="0"/>
          <w:i/>
          <w:color w:val="000000" w:themeColor="text1"/>
        </w:rPr>
        <w:t xml:space="preserve">Die </w:t>
      </w:r>
      <w:r w:rsidR="0068502C" w:rsidRPr="00C571C4">
        <w:rPr>
          <w:rFonts w:eastAsiaTheme="minorEastAsia"/>
          <w:b w:val="0"/>
          <w:i/>
          <w:noProof/>
        </w:rPr>
        <w:t xml:space="preserve">kreisenden Düsen </w:t>
      </w:r>
      <w:r w:rsidR="0068502C">
        <w:rPr>
          <w:rFonts w:eastAsiaTheme="minorEastAsia"/>
          <w:b w:val="0"/>
          <w:i/>
          <w:noProof/>
        </w:rPr>
        <w:t xml:space="preserve">der Rundstrahlbürste </w:t>
      </w:r>
      <w:r w:rsidR="0068502C" w:rsidRPr="00C571C4">
        <w:rPr>
          <w:rFonts w:eastAsiaTheme="minorEastAsia"/>
          <w:b w:val="0"/>
          <w:i/>
          <w:noProof/>
        </w:rPr>
        <w:t>reinigen die geriffelten Oberflächen effektiv und entfernen selbst die fiesen Ränder von Pflanzkübeln rückstandslos</w:t>
      </w:r>
      <w:r w:rsidR="0068502C" w:rsidRPr="00C571C4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68502C" w:rsidRPr="00C571C4">
        <w:rPr>
          <w:b w:val="0"/>
          <w:i/>
          <w:color w:val="000000" w:themeColor="text1"/>
        </w:rPr>
        <w:t>)</w:t>
      </w:r>
    </w:p>
    <w:p w14:paraId="5E9FC4E5" w14:textId="77777777" w:rsidR="009B0DB4" w:rsidRDefault="009B0DB4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32515B70" w14:textId="5E71CB24" w:rsidR="009B0DB4" w:rsidRPr="009B0DB4" w:rsidRDefault="009B0DB4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Pr="00C404EC">
        <w:rPr>
          <w:i/>
          <w:color w:val="000000" w:themeColor="text1"/>
        </w:rPr>
        <w:t>-</w:t>
      </w:r>
      <w:r>
        <w:rPr>
          <w:i/>
          <w:color w:val="000000" w:themeColor="text1"/>
        </w:rPr>
        <w:t>5</w:t>
      </w:r>
      <w:r w:rsidRPr="00CD4269">
        <w:rPr>
          <w:i/>
          <w:color w:val="000000" w:themeColor="text1"/>
        </w:rPr>
        <w:t>:</w:t>
      </w:r>
      <w:r w:rsidRPr="00CD4269">
        <w:rPr>
          <w:b w:val="0"/>
          <w:i/>
          <w:color w:val="000000" w:themeColor="text1"/>
        </w:rPr>
        <w:t xml:space="preserve"> </w:t>
      </w:r>
      <w:r w:rsidRPr="00974BCF">
        <w:rPr>
          <w:rFonts w:eastAsiaTheme="minorEastAsia"/>
          <w:b w:val="0"/>
          <w:i/>
          <w:noProof/>
        </w:rPr>
        <w:t>Grauschleier, der v.a. auf Tropenhölzern aufgrund der dunkleren Farbe stärker zu sehen ist, lässt sich leicht mit Holzauffrischer Antigrau und Schrubber oder Handbürste entfernen</w:t>
      </w:r>
      <w:r w:rsidRPr="00974BCF">
        <w:rPr>
          <w:b w:val="0"/>
          <w:i/>
          <w:color w:val="000000" w:themeColor="text1"/>
        </w:rPr>
        <w:t xml:space="preserve">. 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Pr="00974BCF">
        <w:rPr>
          <w:b w:val="0"/>
          <w:i/>
          <w:color w:val="000000" w:themeColor="text1"/>
        </w:rPr>
        <w:t>)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13EDAE93" w14:textId="4735DB48" w:rsidR="00C537D0" w:rsidRPr="001D78C5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terrasse-pflegen-</w:t>
      </w:r>
      <w:r w:rsidR="009B0DB4">
        <w:rPr>
          <w:i/>
          <w:color w:val="000000" w:themeColor="text1"/>
        </w:rPr>
        <w:t>6</w:t>
      </w:r>
      <w:r w:rsidR="00C537D0" w:rsidRPr="00CD4269">
        <w:rPr>
          <w:i/>
          <w:color w:val="000000" w:themeColor="text1"/>
        </w:rPr>
        <w:t>:</w:t>
      </w:r>
      <w:r w:rsidR="00E64F5C" w:rsidRPr="00CD4269">
        <w:rPr>
          <w:b w:val="0"/>
          <w:i/>
          <w:color w:val="000000" w:themeColor="text1"/>
        </w:rPr>
        <w:t xml:space="preserve"> </w:t>
      </w:r>
      <w:r w:rsidR="001D78C5" w:rsidRPr="001D78C5">
        <w:rPr>
          <w:b w:val="0"/>
          <w:i/>
          <w:color w:val="000000" w:themeColor="text1"/>
        </w:rPr>
        <w:t xml:space="preserve">Für den Pflegeauftrag </w:t>
      </w:r>
      <w:r w:rsidR="001D78C5" w:rsidRPr="001D78C5">
        <w:rPr>
          <w:rFonts w:eastAsiaTheme="minorEastAsia"/>
          <w:b w:val="0"/>
          <w:i/>
          <w:noProof/>
        </w:rPr>
        <w:t>das natürliche Terrassen-Öl dünn aufrollen. War das Holz stark ausgelaugt oder bemoost, ist ein zweiter Auftrag ratsam</w:t>
      </w:r>
      <w:r w:rsidR="00AB4F55" w:rsidRPr="001D78C5">
        <w:rPr>
          <w:rFonts w:cs="Arial"/>
          <w:b w:val="0"/>
          <w:i/>
        </w:rPr>
        <w:t xml:space="preserve">. </w:t>
      </w:r>
      <w:r w:rsidR="00FA676C" w:rsidRPr="001D78C5">
        <w:rPr>
          <w:b w:val="0"/>
          <w:i/>
          <w:color w:val="000000" w:themeColor="text1"/>
        </w:rPr>
        <w:t xml:space="preserve">(Bild: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A676C" w:rsidRPr="001D78C5">
        <w:rPr>
          <w:b w:val="0"/>
          <w:i/>
          <w:color w:val="000000" w:themeColor="text1"/>
        </w:rPr>
        <w:t>)</w:t>
      </w:r>
    </w:p>
    <w:p w14:paraId="204EFEE4" w14:textId="77777777" w:rsidR="002A0F8D" w:rsidRPr="001D78C5" w:rsidRDefault="002A0F8D" w:rsidP="00AB4F55">
      <w:pPr>
        <w:pStyle w:val="Textkrper3"/>
        <w:spacing w:after="0"/>
        <w:rPr>
          <w:i/>
          <w:color w:val="000000" w:themeColor="text1"/>
        </w:rPr>
      </w:pPr>
    </w:p>
    <w:p w14:paraId="1195413B" w14:textId="066BECE1" w:rsidR="00146F0E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terrasse-pflegen-</w:t>
      </w:r>
      <w:r w:rsidR="009B0DB4">
        <w:rPr>
          <w:i/>
          <w:color w:val="000000" w:themeColor="text1"/>
        </w:rPr>
        <w:t>7</w:t>
      </w:r>
      <w:r w:rsidR="00146F0E" w:rsidRPr="00CD4269">
        <w:rPr>
          <w:i/>
          <w:color w:val="000000" w:themeColor="text1"/>
        </w:rPr>
        <w:t>:</w:t>
      </w:r>
      <w:r w:rsidR="00146F0E" w:rsidRPr="00CD4269">
        <w:rPr>
          <w:b w:val="0"/>
          <w:i/>
          <w:color w:val="000000" w:themeColor="text1"/>
        </w:rPr>
        <w:t xml:space="preserve"> </w:t>
      </w:r>
      <w:r w:rsidR="00EA457B">
        <w:rPr>
          <w:rFonts w:eastAsiaTheme="minorEastAsia"/>
          <w:b w:val="0"/>
          <w:i/>
          <w:noProof/>
        </w:rPr>
        <w:t xml:space="preserve">So gepflegt erfreuen selbst jahrelang vernachlässigte Terrassen ihre Besitzer wieder mit einer satten Frische. </w:t>
      </w:r>
      <w:r w:rsidR="00FA676C" w:rsidRPr="00AB4F55">
        <w:rPr>
          <w:b w:val="0"/>
          <w:i/>
          <w:color w:val="000000" w:themeColor="text1"/>
        </w:rPr>
        <w:t>(B</w:t>
      </w:r>
      <w:r w:rsidR="00FA676C" w:rsidRPr="00CD4269">
        <w:rPr>
          <w:b w:val="0"/>
          <w:i/>
          <w:color w:val="000000" w:themeColor="text1"/>
        </w:rPr>
        <w:t xml:space="preserve">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FA676C" w:rsidRPr="00CD4269">
        <w:rPr>
          <w:b w:val="0"/>
          <w:i/>
          <w:color w:val="000000" w:themeColor="text1"/>
        </w:rPr>
        <w:t>)</w:t>
      </w:r>
    </w:p>
    <w:p w14:paraId="7E72F030" w14:textId="77777777" w:rsidR="00C404EC" w:rsidRDefault="00C404EC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22413892" w14:textId="2D899B19" w:rsidR="00C404EC" w:rsidRPr="00CD4269" w:rsidRDefault="003B6EB9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404EC">
        <w:rPr>
          <w:i/>
          <w:color w:val="000000" w:themeColor="text1"/>
        </w:rPr>
        <w:t>Holz</w:t>
      </w:r>
      <w:r>
        <w:rPr>
          <w:i/>
          <w:color w:val="000000" w:themeColor="text1"/>
        </w:rPr>
        <w:t>terrasse-pflegen</w:t>
      </w:r>
      <w:r w:rsidR="00C404EC" w:rsidRPr="00C404EC">
        <w:rPr>
          <w:i/>
          <w:color w:val="000000" w:themeColor="text1"/>
        </w:rPr>
        <w:t>-</w:t>
      </w:r>
      <w:r w:rsidR="009B0DB4">
        <w:rPr>
          <w:i/>
          <w:color w:val="000000" w:themeColor="text1"/>
        </w:rPr>
        <w:t>8</w:t>
      </w:r>
      <w:r w:rsidR="00C404EC">
        <w:rPr>
          <w:i/>
          <w:color w:val="000000" w:themeColor="text1"/>
        </w:rPr>
        <w:t xml:space="preserve">: </w:t>
      </w:r>
      <w:r w:rsidR="006B20BA" w:rsidRPr="006B20BA">
        <w:rPr>
          <w:b w:val="0"/>
          <w:i/>
          <w:color w:val="000000" w:themeColor="text1"/>
        </w:rPr>
        <w:t>Wichtig ist, nur</w:t>
      </w:r>
      <w:r w:rsidR="006B20BA">
        <w:rPr>
          <w:i/>
          <w:color w:val="000000" w:themeColor="text1"/>
        </w:rPr>
        <w:t xml:space="preserve"> </w:t>
      </w:r>
      <w:r w:rsidR="006B20BA">
        <w:rPr>
          <w:rFonts w:eastAsiaTheme="minorEastAsia"/>
          <w:b w:val="0"/>
          <w:i/>
          <w:noProof/>
        </w:rPr>
        <w:t xml:space="preserve">umweltverträgliche Reinigungs- und Pflegemittel </w:t>
      </w:r>
      <w:r w:rsidR="00EF0456">
        <w:rPr>
          <w:rFonts w:eastAsiaTheme="minorEastAsia"/>
          <w:b w:val="0"/>
          <w:i/>
          <w:noProof/>
        </w:rPr>
        <w:t>zu verwenden</w:t>
      </w:r>
      <w:r w:rsidR="00C404EC" w:rsidRPr="00AB4F55">
        <w:rPr>
          <w:b w:val="0"/>
          <w:i/>
          <w:color w:val="000000" w:themeColor="text1"/>
        </w:rPr>
        <w:t>. (</w:t>
      </w:r>
      <w:r w:rsidR="00C404EC" w:rsidRPr="00CD4269">
        <w:rPr>
          <w:b w:val="0"/>
          <w:i/>
          <w:color w:val="000000" w:themeColor="text1"/>
        </w:rPr>
        <w:t xml:space="preserve">Bild: </w:t>
      </w:r>
      <w:r w:rsidR="001A296D">
        <w:rPr>
          <w:b w:val="0"/>
          <w:i/>
          <w:color w:val="000000" w:themeColor="text1"/>
        </w:rPr>
        <w:t>n</w:t>
      </w:r>
      <w:r w:rsidR="001A296D" w:rsidRPr="00C571C4">
        <w:rPr>
          <w:b w:val="0"/>
          <w:i/>
          <w:color w:val="000000" w:themeColor="text1"/>
        </w:rPr>
        <w:t>atural-</w:t>
      </w:r>
      <w:r w:rsidR="001A296D">
        <w:rPr>
          <w:b w:val="0"/>
          <w:i/>
          <w:color w:val="000000" w:themeColor="text1"/>
        </w:rPr>
        <w:t>f</w:t>
      </w:r>
      <w:r w:rsidR="001A296D" w:rsidRPr="00C571C4">
        <w:rPr>
          <w:b w:val="0"/>
          <w:i/>
          <w:color w:val="000000" w:themeColor="text1"/>
        </w:rPr>
        <w:t>arben</w:t>
      </w:r>
      <w:r w:rsidR="001A296D">
        <w:rPr>
          <w:b w:val="0"/>
          <w:i/>
          <w:color w:val="000000" w:themeColor="text1"/>
        </w:rPr>
        <w:t>.de</w:t>
      </w:r>
      <w:r w:rsidR="00C404EC" w:rsidRPr="00CD4269">
        <w:rPr>
          <w:b w:val="0"/>
          <w:i/>
          <w:color w:val="000000" w:themeColor="text1"/>
        </w:rPr>
        <w:t>)</w:t>
      </w:r>
    </w:p>
    <w:p w14:paraId="3B240551" w14:textId="77777777" w:rsidR="00C404EC" w:rsidRPr="00CD4269" w:rsidRDefault="00C404EC" w:rsidP="00AB4F55">
      <w:pPr>
        <w:pStyle w:val="Textkrper3"/>
        <w:spacing w:after="0"/>
        <w:rPr>
          <w:i/>
          <w:color w:val="000000" w:themeColor="text1"/>
        </w:rPr>
      </w:pPr>
    </w:p>
    <w:p w14:paraId="10016D34" w14:textId="77777777" w:rsidR="00146F0E" w:rsidRPr="00CD4269" w:rsidRDefault="00146F0E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21C71918" w14:textId="77777777" w:rsidR="00C537D0" w:rsidRPr="00CD4269" w:rsidRDefault="00C537D0" w:rsidP="00B857E9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6E1A5FD8" w14:textId="77777777" w:rsidR="00BE0709" w:rsidRPr="00CD4269" w:rsidRDefault="00794E4E" w:rsidP="00B857E9">
      <w:pPr>
        <w:rPr>
          <w:rFonts w:ascii="Verdana" w:hAnsi="Verdana"/>
          <w:color w:val="000000" w:themeColor="text1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Natural-Farben.de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Lipfert u. Co. e.K.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Wöhrdstraße 44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D-96215 Lichtenfels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 w:cs="Arial"/>
          <w:color w:val="000000" w:themeColor="text1"/>
          <w:shd w:val="clear" w:color="auto" w:fill="FFFFFF"/>
        </w:rPr>
        <w:t>Tel.: (0049) 0 95 71 – 36 16</w:t>
      </w:r>
      <w:r w:rsidRPr="00CD4269">
        <w:rPr>
          <w:rFonts w:ascii="Verdana" w:hAnsi="Verdana" w:cs="Arial"/>
          <w:color w:val="000000" w:themeColor="text1"/>
        </w:rPr>
        <w:br/>
      </w:r>
      <w:r w:rsidRPr="00CD4269">
        <w:rPr>
          <w:rFonts w:ascii="Verdana" w:hAnsi="Verdana"/>
          <w:color w:val="000000" w:themeColor="text1"/>
        </w:rPr>
        <w:t xml:space="preserve">E-Mail: kontakt@natural-farben.de </w:t>
      </w:r>
    </w:p>
    <w:p w14:paraId="04DBCF2B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</w:p>
    <w:p w14:paraId="7FA75519" w14:textId="77777777" w:rsidR="00146F0E" w:rsidRPr="00CD4269" w:rsidRDefault="00146F0E" w:rsidP="00146F0E">
      <w:pPr>
        <w:rPr>
          <w:rFonts w:ascii="Verdana" w:hAnsi="Verdana" w:cs="Arial"/>
          <w:color w:val="000000" w:themeColor="text1"/>
          <w:shd w:val="clear" w:color="auto" w:fill="FFFFFF"/>
        </w:rPr>
      </w:pPr>
      <w:r w:rsidRPr="00CD4269">
        <w:rPr>
          <w:rFonts w:ascii="Verdana" w:hAnsi="Verdana" w:cs="Arial"/>
          <w:color w:val="000000" w:themeColor="text1"/>
          <w:shd w:val="clear" w:color="auto" w:fill="FFFFFF"/>
        </w:rPr>
        <w:t>----------------------------------------------------------------------------------------</w:t>
      </w:r>
    </w:p>
    <w:p w14:paraId="51788DED" w14:textId="77777777" w:rsidR="00D22FA5" w:rsidRPr="00CD4269" w:rsidRDefault="008C55B3">
      <w:pPr>
        <w:pStyle w:val="StandardWeb"/>
        <w:spacing w:before="120" w:beforeAutospacing="0" w:after="0" w:afterAutospacing="0" w:line="360" w:lineRule="atLeast"/>
        <w:rPr>
          <w:rFonts w:ascii="Verdana" w:hAnsi="Verdana" w:cs="Arial"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color w:val="000000" w:themeColor="text1"/>
          <w:sz w:val="21"/>
          <w:szCs w:val="21"/>
        </w:rPr>
        <w:t>Pressekontakt</w:t>
      </w:r>
      <w:r w:rsidR="00D22FA5" w:rsidRPr="00CD4269">
        <w:rPr>
          <w:rFonts w:ascii="Verdana" w:hAnsi="Verdana" w:cs="Arial"/>
          <w:color w:val="000000" w:themeColor="text1"/>
          <w:sz w:val="21"/>
          <w:szCs w:val="21"/>
        </w:rPr>
        <w:t>:</w:t>
      </w:r>
    </w:p>
    <w:p w14:paraId="18E9A207" w14:textId="20704AD1" w:rsidR="00D22FA5" w:rsidRPr="00CD4269" w:rsidRDefault="00C41326" w:rsidP="00FA676C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>
        <w:rPr>
          <w:rFonts w:ascii="Verdana" w:hAnsi="Verdana" w:cs="Arial"/>
          <w:b/>
          <w:bCs/>
          <w:color w:val="000000" w:themeColor="text1"/>
          <w:sz w:val="21"/>
          <w:szCs w:val="21"/>
        </w:rPr>
        <w:t>PR Jäger</w:t>
      </w:r>
    </w:p>
    <w:p w14:paraId="55F9B3B8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Kettelerstraße 31</w:t>
      </w:r>
    </w:p>
    <w:p w14:paraId="67707721" w14:textId="77777777" w:rsidR="00D22FA5" w:rsidRPr="00CD4269" w:rsidRDefault="00D22FA5" w:rsidP="00142FAB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bCs/>
          <w:color w:val="000000" w:themeColor="text1"/>
          <w:sz w:val="21"/>
          <w:szCs w:val="21"/>
        </w:rPr>
        <w:t>97222 Rimpar</w:t>
      </w:r>
    </w:p>
    <w:p w14:paraId="60970C4C" w14:textId="77777777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mail@pr-jaeger.de </w:t>
      </w:r>
    </w:p>
    <w:sectPr w:rsidR="00A60244" w:rsidRPr="00CD4269" w:rsidSect="001411C5">
      <w:headerReference w:type="default" r:id="rId7"/>
      <w:footerReference w:type="default" r:id="rId8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46031">
    <w:abstractNumId w:val="3"/>
  </w:num>
  <w:num w:numId="2" w16cid:durableId="846940135">
    <w:abstractNumId w:val="2"/>
  </w:num>
  <w:num w:numId="3" w16cid:durableId="1586038650">
    <w:abstractNumId w:val="4"/>
  </w:num>
  <w:num w:numId="4" w16cid:durableId="22367783">
    <w:abstractNumId w:val="0"/>
  </w:num>
  <w:num w:numId="5" w16cid:durableId="134106260">
    <w:abstractNumId w:val="1"/>
  </w:num>
  <w:num w:numId="6" w16cid:durableId="5964452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DE2"/>
    <w:rsid w:val="00074A54"/>
    <w:rsid w:val="000755F9"/>
    <w:rsid w:val="00081ACB"/>
    <w:rsid w:val="000825DA"/>
    <w:rsid w:val="000858E4"/>
    <w:rsid w:val="000A3C34"/>
    <w:rsid w:val="000B21B3"/>
    <w:rsid w:val="000B44DB"/>
    <w:rsid w:val="000C3011"/>
    <w:rsid w:val="000F0BA1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6F0E"/>
    <w:rsid w:val="00147716"/>
    <w:rsid w:val="00155C6C"/>
    <w:rsid w:val="00171131"/>
    <w:rsid w:val="0017630D"/>
    <w:rsid w:val="0019501F"/>
    <w:rsid w:val="00195A90"/>
    <w:rsid w:val="00197F85"/>
    <w:rsid w:val="001A296D"/>
    <w:rsid w:val="001A55F3"/>
    <w:rsid w:val="001A79FC"/>
    <w:rsid w:val="001B2391"/>
    <w:rsid w:val="001D78C5"/>
    <w:rsid w:val="001E0D15"/>
    <w:rsid w:val="001F2AAE"/>
    <w:rsid w:val="00207D1A"/>
    <w:rsid w:val="00222836"/>
    <w:rsid w:val="00227D3F"/>
    <w:rsid w:val="00234766"/>
    <w:rsid w:val="00240231"/>
    <w:rsid w:val="00240CBE"/>
    <w:rsid w:val="00250CDA"/>
    <w:rsid w:val="002518CC"/>
    <w:rsid w:val="00260EAD"/>
    <w:rsid w:val="00266924"/>
    <w:rsid w:val="00272377"/>
    <w:rsid w:val="00291A57"/>
    <w:rsid w:val="00291FFD"/>
    <w:rsid w:val="002A0F8D"/>
    <w:rsid w:val="002A7880"/>
    <w:rsid w:val="002B7E69"/>
    <w:rsid w:val="002C2BC4"/>
    <w:rsid w:val="002E07DF"/>
    <w:rsid w:val="002E63D9"/>
    <w:rsid w:val="002F2660"/>
    <w:rsid w:val="003016FE"/>
    <w:rsid w:val="00302741"/>
    <w:rsid w:val="003059EA"/>
    <w:rsid w:val="0030665B"/>
    <w:rsid w:val="0031169D"/>
    <w:rsid w:val="0032793B"/>
    <w:rsid w:val="00374DBA"/>
    <w:rsid w:val="00375D8F"/>
    <w:rsid w:val="0037617F"/>
    <w:rsid w:val="003955D7"/>
    <w:rsid w:val="003B4741"/>
    <w:rsid w:val="003B5F56"/>
    <w:rsid w:val="003B6EB9"/>
    <w:rsid w:val="003C53E8"/>
    <w:rsid w:val="003D7E40"/>
    <w:rsid w:val="003E066E"/>
    <w:rsid w:val="003F5F75"/>
    <w:rsid w:val="0040406C"/>
    <w:rsid w:val="00410207"/>
    <w:rsid w:val="00422008"/>
    <w:rsid w:val="00423736"/>
    <w:rsid w:val="00430DE1"/>
    <w:rsid w:val="0044439F"/>
    <w:rsid w:val="004520ED"/>
    <w:rsid w:val="00453068"/>
    <w:rsid w:val="00462698"/>
    <w:rsid w:val="00473A4F"/>
    <w:rsid w:val="004773C8"/>
    <w:rsid w:val="0048166B"/>
    <w:rsid w:val="00483C1F"/>
    <w:rsid w:val="00496145"/>
    <w:rsid w:val="004A70E2"/>
    <w:rsid w:val="004D0D2E"/>
    <w:rsid w:val="004F39FC"/>
    <w:rsid w:val="004F48D9"/>
    <w:rsid w:val="00511186"/>
    <w:rsid w:val="0051297B"/>
    <w:rsid w:val="00557130"/>
    <w:rsid w:val="00567180"/>
    <w:rsid w:val="00581322"/>
    <w:rsid w:val="005870FF"/>
    <w:rsid w:val="005A48A4"/>
    <w:rsid w:val="005B1D9C"/>
    <w:rsid w:val="005E0C75"/>
    <w:rsid w:val="0060036C"/>
    <w:rsid w:val="0062126B"/>
    <w:rsid w:val="006245D7"/>
    <w:rsid w:val="006269C1"/>
    <w:rsid w:val="0063716C"/>
    <w:rsid w:val="0065254A"/>
    <w:rsid w:val="00655E5E"/>
    <w:rsid w:val="0068502C"/>
    <w:rsid w:val="006B1AC1"/>
    <w:rsid w:val="006B1DD5"/>
    <w:rsid w:val="006B20BA"/>
    <w:rsid w:val="006B4D6A"/>
    <w:rsid w:val="006B58E6"/>
    <w:rsid w:val="006D1E4F"/>
    <w:rsid w:val="006D55CA"/>
    <w:rsid w:val="006F6D94"/>
    <w:rsid w:val="00700911"/>
    <w:rsid w:val="007135FD"/>
    <w:rsid w:val="00713A97"/>
    <w:rsid w:val="00722968"/>
    <w:rsid w:val="00724F8A"/>
    <w:rsid w:val="00725E49"/>
    <w:rsid w:val="00732B65"/>
    <w:rsid w:val="0074109E"/>
    <w:rsid w:val="00741882"/>
    <w:rsid w:val="00744F89"/>
    <w:rsid w:val="00750075"/>
    <w:rsid w:val="00753F41"/>
    <w:rsid w:val="007616D5"/>
    <w:rsid w:val="00774A27"/>
    <w:rsid w:val="0078630C"/>
    <w:rsid w:val="007933E7"/>
    <w:rsid w:val="00794E4E"/>
    <w:rsid w:val="007A2205"/>
    <w:rsid w:val="007D121F"/>
    <w:rsid w:val="007D2EDA"/>
    <w:rsid w:val="007D411F"/>
    <w:rsid w:val="007D4C5B"/>
    <w:rsid w:val="007D5DC1"/>
    <w:rsid w:val="007F2838"/>
    <w:rsid w:val="00801F00"/>
    <w:rsid w:val="008073AC"/>
    <w:rsid w:val="00814BF7"/>
    <w:rsid w:val="00816C91"/>
    <w:rsid w:val="00821E55"/>
    <w:rsid w:val="0083158B"/>
    <w:rsid w:val="008404EE"/>
    <w:rsid w:val="00842C8C"/>
    <w:rsid w:val="00860C8A"/>
    <w:rsid w:val="00864EA9"/>
    <w:rsid w:val="00865D6C"/>
    <w:rsid w:val="00873C64"/>
    <w:rsid w:val="00873D40"/>
    <w:rsid w:val="00874A3D"/>
    <w:rsid w:val="00877335"/>
    <w:rsid w:val="00887270"/>
    <w:rsid w:val="008873A2"/>
    <w:rsid w:val="00887D50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6C1E"/>
    <w:rsid w:val="009136E9"/>
    <w:rsid w:val="00934A09"/>
    <w:rsid w:val="00940C56"/>
    <w:rsid w:val="00945A6A"/>
    <w:rsid w:val="00951601"/>
    <w:rsid w:val="0096299B"/>
    <w:rsid w:val="00965CDA"/>
    <w:rsid w:val="00970B90"/>
    <w:rsid w:val="009748D8"/>
    <w:rsid w:val="00974BCF"/>
    <w:rsid w:val="00993929"/>
    <w:rsid w:val="00994D2D"/>
    <w:rsid w:val="00997FC8"/>
    <w:rsid w:val="009B0DB4"/>
    <w:rsid w:val="009B35BF"/>
    <w:rsid w:val="009B524D"/>
    <w:rsid w:val="009C165B"/>
    <w:rsid w:val="009C77E8"/>
    <w:rsid w:val="009F53AD"/>
    <w:rsid w:val="00A05417"/>
    <w:rsid w:val="00A17629"/>
    <w:rsid w:val="00A23AF7"/>
    <w:rsid w:val="00A30C77"/>
    <w:rsid w:val="00A321FA"/>
    <w:rsid w:val="00A44758"/>
    <w:rsid w:val="00A54980"/>
    <w:rsid w:val="00A60244"/>
    <w:rsid w:val="00A65922"/>
    <w:rsid w:val="00A70601"/>
    <w:rsid w:val="00A8721F"/>
    <w:rsid w:val="00AA5613"/>
    <w:rsid w:val="00AB38F5"/>
    <w:rsid w:val="00AB4F55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640BB"/>
    <w:rsid w:val="00B6658A"/>
    <w:rsid w:val="00B66D2E"/>
    <w:rsid w:val="00B77F3D"/>
    <w:rsid w:val="00B81145"/>
    <w:rsid w:val="00B857E9"/>
    <w:rsid w:val="00BA01C0"/>
    <w:rsid w:val="00BA0A4D"/>
    <w:rsid w:val="00BA6B8F"/>
    <w:rsid w:val="00BB2A61"/>
    <w:rsid w:val="00BB4AB6"/>
    <w:rsid w:val="00BE0709"/>
    <w:rsid w:val="00BE7784"/>
    <w:rsid w:val="00BF153F"/>
    <w:rsid w:val="00BF47D5"/>
    <w:rsid w:val="00C1615D"/>
    <w:rsid w:val="00C33268"/>
    <w:rsid w:val="00C404EC"/>
    <w:rsid w:val="00C41326"/>
    <w:rsid w:val="00C50E6A"/>
    <w:rsid w:val="00C537D0"/>
    <w:rsid w:val="00C571C4"/>
    <w:rsid w:val="00C57F14"/>
    <w:rsid w:val="00C623EF"/>
    <w:rsid w:val="00C661E7"/>
    <w:rsid w:val="00C72D5D"/>
    <w:rsid w:val="00C804AA"/>
    <w:rsid w:val="00C81A7C"/>
    <w:rsid w:val="00CB38F9"/>
    <w:rsid w:val="00CB6C91"/>
    <w:rsid w:val="00CC707F"/>
    <w:rsid w:val="00CD4269"/>
    <w:rsid w:val="00CD6B27"/>
    <w:rsid w:val="00CD6DE9"/>
    <w:rsid w:val="00CE63A7"/>
    <w:rsid w:val="00CF2BAC"/>
    <w:rsid w:val="00D14AF9"/>
    <w:rsid w:val="00D15983"/>
    <w:rsid w:val="00D22FA5"/>
    <w:rsid w:val="00D26255"/>
    <w:rsid w:val="00D306F8"/>
    <w:rsid w:val="00D5395A"/>
    <w:rsid w:val="00D61024"/>
    <w:rsid w:val="00D65E5A"/>
    <w:rsid w:val="00D717C8"/>
    <w:rsid w:val="00D7499E"/>
    <w:rsid w:val="00D824CB"/>
    <w:rsid w:val="00D92CE7"/>
    <w:rsid w:val="00D978DA"/>
    <w:rsid w:val="00DA6496"/>
    <w:rsid w:val="00DA71E9"/>
    <w:rsid w:val="00DB4255"/>
    <w:rsid w:val="00DC590F"/>
    <w:rsid w:val="00DF21AB"/>
    <w:rsid w:val="00E1752F"/>
    <w:rsid w:val="00E26C9B"/>
    <w:rsid w:val="00E50DAD"/>
    <w:rsid w:val="00E64F5C"/>
    <w:rsid w:val="00E73329"/>
    <w:rsid w:val="00E75437"/>
    <w:rsid w:val="00E81D6B"/>
    <w:rsid w:val="00E91509"/>
    <w:rsid w:val="00EA457B"/>
    <w:rsid w:val="00EB33DB"/>
    <w:rsid w:val="00EC0B0E"/>
    <w:rsid w:val="00EC283F"/>
    <w:rsid w:val="00EC3C99"/>
    <w:rsid w:val="00EC3F23"/>
    <w:rsid w:val="00EC6265"/>
    <w:rsid w:val="00EE3AF0"/>
    <w:rsid w:val="00EF0456"/>
    <w:rsid w:val="00EF088F"/>
    <w:rsid w:val="00F0374E"/>
    <w:rsid w:val="00F055AA"/>
    <w:rsid w:val="00F133F7"/>
    <w:rsid w:val="00F16561"/>
    <w:rsid w:val="00F363FE"/>
    <w:rsid w:val="00F3762F"/>
    <w:rsid w:val="00F61DA7"/>
    <w:rsid w:val="00F6244B"/>
    <w:rsid w:val="00F634EB"/>
    <w:rsid w:val="00F65586"/>
    <w:rsid w:val="00FA676C"/>
    <w:rsid w:val="00FB51C2"/>
    <w:rsid w:val="00FB6E3B"/>
    <w:rsid w:val="00FB7D5F"/>
    <w:rsid w:val="00FC79A6"/>
    <w:rsid w:val="00FD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5354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Bianca Baur</cp:lastModifiedBy>
  <cp:revision>66</cp:revision>
  <cp:lastPrinted>2010-03-18T08:00:00Z</cp:lastPrinted>
  <dcterms:created xsi:type="dcterms:W3CDTF">2016-06-08T08:28:00Z</dcterms:created>
  <dcterms:modified xsi:type="dcterms:W3CDTF">2024-07-16T08:21:00Z</dcterms:modified>
</cp:coreProperties>
</file>