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1F5B" w14:textId="2C73598F" w:rsidR="00B22C4B" w:rsidRPr="0050570B" w:rsidRDefault="00F12FE5" w:rsidP="00B22C4B">
      <w:pPr>
        <w:pStyle w:val="KeinLeerraum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Historisches</w:t>
      </w:r>
      <w:r w:rsidR="00912E7D">
        <w:rPr>
          <w:rFonts w:ascii="Verdana" w:hAnsi="Verdana"/>
          <w:bCs/>
          <w:sz w:val="28"/>
          <w:szCs w:val="28"/>
        </w:rPr>
        <w:t xml:space="preserve"> </w:t>
      </w:r>
      <w:r w:rsidR="007D7CB1">
        <w:rPr>
          <w:rFonts w:ascii="Verdana" w:hAnsi="Verdana"/>
          <w:bCs/>
          <w:sz w:val="28"/>
          <w:szCs w:val="28"/>
        </w:rPr>
        <w:t>Zollhäuschen lebt auf</w:t>
      </w:r>
    </w:p>
    <w:p w14:paraId="7313B195" w14:textId="5B7A6732" w:rsidR="00B22C4B" w:rsidRDefault="007D7CB1" w:rsidP="00B22C4B">
      <w:pPr>
        <w:pStyle w:val="KeinLeerraum"/>
        <w:rPr>
          <w:rFonts w:ascii="Verdana" w:hAnsi="Verdana"/>
          <w:bCs/>
        </w:rPr>
      </w:pPr>
      <w:r>
        <w:rPr>
          <w:rFonts w:ascii="Verdana" w:hAnsi="Verdana"/>
          <w:bCs/>
        </w:rPr>
        <w:t>Dachauer Altstadtperle saniert und von Feuchtigkeitsproblem befreit</w:t>
      </w:r>
    </w:p>
    <w:p w14:paraId="53D28B5B" w14:textId="77777777" w:rsidR="007D7CB1" w:rsidRDefault="007D7CB1" w:rsidP="00B22C4B">
      <w:pPr>
        <w:pStyle w:val="KeinLeerraum"/>
        <w:rPr>
          <w:rFonts w:ascii="Verdana" w:hAnsi="Verdana"/>
          <w:bCs/>
        </w:rPr>
      </w:pPr>
    </w:p>
    <w:p w14:paraId="51640111" w14:textId="29202ACA" w:rsidR="0000048A" w:rsidRDefault="007D7CB1" w:rsidP="004A1742">
      <w:pPr>
        <w:spacing w:line="300" w:lineRule="atLeast"/>
        <w:rPr>
          <w:rFonts w:ascii="Verdana" w:hAnsi="Verdana"/>
          <w:bCs/>
        </w:rPr>
      </w:pPr>
      <w:r w:rsidRPr="007D7CB1">
        <w:rPr>
          <w:rFonts w:ascii="Verdana" w:hAnsi="Verdana"/>
          <w:bCs/>
        </w:rPr>
        <w:t xml:space="preserve">Die malerische Altstadt von Dachau (Oberbayern) </w:t>
      </w:r>
      <w:r>
        <w:rPr>
          <w:rFonts w:ascii="Verdana" w:hAnsi="Verdana"/>
          <w:bCs/>
        </w:rPr>
        <w:t>bietet viele Sehenswürdigkeiten. Besondere, das Stadtbild prägende Gebäude sind mit speziellen Häusertafeln gekennzeichnet. So auch das 1820 erbaute Zollh</w:t>
      </w:r>
      <w:r w:rsidR="00982E8C">
        <w:rPr>
          <w:rFonts w:ascii="Verdana" w:hAnsi="Verdana"/>
          <w:bCs/>
        </w:rPr>
        <w:t>aus</w:t>
      </w:r>
      <w:r>
        <w:rPr>
          <w:rFonts w:ascii="Verdana" w:hAnsi="Verdana"/>
          <w:bCs/>
        </w:rPr>
        <w:t xml:space="preserve"> am Karlsberg. </w:t>
      </w:r>
      <w:r w:rsidR="00982E8C">
        <w:rPr>
          <w:rFonts w:ascii="Verdana" w:hAnsi="Verdana"/>
          <w:bCs/>
        </w:rPr>
        <w:t xml:space="preserve">Doch dem pittoresken gelben Häuschen mit den weiß-blauen Fensterläden </w:t>
      </w:r>
      <w:r w:rsidR="000746E7">
        <w:rPr>
          <w:rFonts w:ascii="Verdana" w:hAnsi="Verdana"/>
          <w:bCs/>
        </w:rPr>
        <w:t xml:space="preserve">ging es </w:t>
      </w:r>
      <w:r w:rsidR="0000048A">
        <w:rPr>
          <w:rFonts w:ascii="Verdana" w:hAnsi="Verdana"/>
          <w:bCs/>
        </w:rPr>
        <w:t xml:space="preserve">aufgrund erheblicher Feuchtigkeitsprobleme </w:t>
      </w:r>
      <w:r w:rsidR="000746E7">
        <w:rPr>
          <w:rFonts w:ascii="Verdana" w:hAnsi="Verdana"/>
          <w:bCs/>
        </w:rPr>
        <w:t xml:space="preserve">lange </w:t>
      </w:r>
      <w:r w:rsidR="00982E8C">
        <w:rPr>
          <w:rFonts w:ascii="Verdana" w:hAnsi="Verdana"/>
          <w:bCs/>
        </w:rPr>
        <w:t xml:space="preserve">nicht gut. </w:t>
      </w:r>
      <w:r w:rsidR="0000048A">
        <w:rPr>
          <w:rFonts w:ascii="Verdana" w:hAnsi="Verdana"/>
        </w:rPr>
        <w:t>Daher entschied sich die Stadt Dachau i</w:t>
      </w:r>
      <w:r w:rsidR="0000048A" w:rsidRPr="00FC0286">
        <w:rPr>
          <w:rFonts w:ascii="Verdana" w:hAnsi="Verdana"/>
        </w:rPr>
        <w:t>m Jahre 2024 zu einer Komplettsanierung unter Einbez</w:t>
      </w:r>
      <w:r w:rsidR="0000048A">
        <w:rPr>
          <w:rFonts w:ascii="Verdana" w:hAnsi="Verdana"/>
        </w:rPr>
        <w:t>iehung</w:t>
      </w:r>
      <w:r w:rsidR="0000048A" w:rsidRPr="00FC0286">
        <w:rPr>
          <w:rFonts w:ascii="Verdana" w:hAnsi="Verdana"/>
        </w:rPr>
        <w:t xml:space="preserve"> des Denkmalschutzes</w:t>
      </w:r>
      <w:r w:rsidR="0000048A">
        <w:rPr>
          <w:rFonts w:ascii="Verdana" w:hAnsi="Verdana"/>
        </w:rPr>
        <w:t>.</w:t>
      </w:r>
    </w:p>
    <w:p w14:paraId="5F10FB0F" w14:textId="04F8E51E" w:rsidR="0000048A" w:rsidRDefault="000746E7" w:rsidP="0000048A">
      <w:pPr>
        <w:spacing w:before="120" w:line="300" w:lineRule="atLeast"/>
        <w:rPr>
          <w:rFonts w:ascii="Verdana" w:hAnsi="Verdana"/>
          <w:bCs/>
        </w:rPr>
      </w:pPr>
      <w:r>
        <w:rPr>
          <w:rFonts w:ascii="Verdana" w:hAnsi="Verdana"/>
        </w:rPr>
        <w:t xml:space="preserve">Denn in </w:t>
      </w:r>
      <w:r w:rsidR="0000048A" w:rsidRPr="00FC0286">
        <w:rPr>
          <w:rFonts w:ascii="Verdana" w:hAnsi="Verdana"/>
        </w:rPr>
        <w:t>der Vergangenheit wurden die Feuchtigkeitsschäden, insbesondere im Innen– und Sockelbereich</w:t>
      </w:r>
      <w:r w:rsidR="0000048A">
        <w:rPr>
          <w:rFonts w:ascii="Verdana" w:hAnsi="Verdana"/>
        </w:rPr>
        <w:t>,</w:t>
      </w:r>
      <w:r w:rsidR="0000048A" w:rsidRPr="00FC0286">
        <w:rPr>
          <w:rFonts w:ascii="Verdana" w:hAnsi="Verdana"/>
        </w:rPr>
        <w:t xml:space="preserve"> </w:t>
      </w:r>
      <w:r w:rsidR="0000048A">
        <w:rPr>
          <w:rFonts w:ascii="Verdana" w:hAnsi="Verdana"/>
        </w:rPr>
        <w:t>nur stellenweise behoben</w:t>
      </w:r>
      <w:r>
        <w:rPr>
          <w:rFonts w:ascii="Verdana" w:hAnsi="Verdana"/>
        </w:rPr>
        <w:t xml:space="preserve">, das </w:t>
      </w:r>
      <w:r w:rsidR="0000048A" w:rsidRPr="00FC0286">
        <w:rPr>
          <w:rFonts w:ascii="Verdana" w:hAnsi="Verdana"/>
        </w:rPr>
        <w:t xml:space="preserve">Grundproblem </w:t>
      </w:r>
      <w:r w:rsidR="0000048A">
        <w:rPr>
          <w:rFonts w:ascii="Verdana" w:hAnsi="Verdana"/>
        </w:rPr>
        <w:t xml:space="preserve">der </w:t>
      </w:r>
      <w:r w:rsidR="0000048A" w:rsidRPr="00FC0286">
        <w:rPr>
          <w:rFonts w:ascii="Verdana" w:hAnsi="Verdana"/>
        </w:rPr>
        <w:t>aufsteigende</w:t>
      </w:r>
      <w:r w:rsidR="0000048A">
        <w:rPr>
          <w:rFonts w:ascii="Verdana" w:hAnsi="Verdana"/>
        </w:rPr>
        <w:t>n</w:t>
      </w:r>
      <w:r w:rsidR="0000048A" w:rsidRPr="00FC0286">
        <w:rPr>
          <w:rFonts w:ascii="Verdana" w:hAnsi="Verdana"/>
        </w:rPr>
        <w:t xml:space="preserve"> Feuchtigkeit </w:t>
      </w:r>
      <w:r>
        <w:rPr>
          <w:rFonts w:ascii="Verdana" w:hAnsi="Verdana"/>
        </w:rPr>
        <w:t>damit aber nicht</w:t>
      </w:r>
      <w:r w:rsidR="0000048A" w:rsidRPr="00FC0286">
        <w:rPr>
          <w:rFonts w:ascii="Verdana" w:hAnsi="Verdana"/>
        </w:rPr>
        <w:t xml:space="preserve"> </w:t>
      </w:r>
      <w:r>
        <w:rPr>
          <w:rFonts w:ascii="Verdana" w:hAnsi="Verdana"/>
        </w:rPr>
        <w:t>beseitigt</w:t>
      </w:r>
      <w:r w:rsidR="0000048A">
        <w:rPr>
          <w:rFonts w:ascii="Verdana" w:hAnsi="Verdana"/>
        </w:rPr>
        <w:t xml:space="preserve">. So </w:t>
      </w:r>
      <w:r w:rsidR="0000048A">
        <w:rPr>
          <w:rFonts w:ascii="Verdana" w:hAnsi="Verdana"/>
          <w:bCs/>
        </w:rPr>
        <w:t>l</w:t>
      </w:r>
      <w:r w:rsidR="00982E8C">
        <w:rPr>
          <w:rFonts w:ascii="Verdana" w:hAnsi="Verdana"/>
          <w:bCs/>
        </w:rPr>
        <w:t>itt</w:t>
      </w:r>
      <w:r w:rsidR="00756660">
        <w:rPr>
          <w:rFonts w:ascii="Verdana" w:hAnsi="Verdana"/>
          <w:bCs/>
        </w:rPr>
        <w:t xml:space="preserve">en die Vollziegelmauern des </w:t>
      </w:r>
      <w:r w:rsidR="0000048A">
        <w:rPr>
          <w:rFonts w:ascii="Verdana" w:hAnsi="Verdana"/>
          <w:bCs/>
        </w:rPr>
        <w:t>alte</w:t>
      </w:r>
      <w:r w:rsidR="00756660">
        <w:rPr>
          <w:rFonts w:ascii="Verdana" w:hAnsi="Verdana"/>
          <w:bCs/>
        </w:rPr>
        <w:t>n Z</w:t>
      </w:r>
      <w:r w:rsidR="0000048A">
        <w:rPr>
          <w:rFonts w:ascii="Verdana" w:hAnsi="Verdana"/>
          <w:bCs/>
        </w:rPr>
        <w:t>ollhäus</w:t>
      </w:r>
      <w:r w:rsidR="00756660">
        <w:rPr>
          <w:rFonts w:ascii="Verdana" w:hAnsi="Verdana"/>
          <w:bCs/>
        </w:rPr>
        <w:t>chens</w:t>
      </w:r>
      <w:r w:rsidR="0000048A">
        <w:rPr>
          <w:rFonts w:ascii="Verdana" w:hAnsi="Verdana"/>
          <w:bCs/>
        </w:rPr>
        <w:t xml:space="preserve"> </w:t>
      </w:r>
      <w:r w:rsidR="004A1742">
        <w:rPr>
          <w:rFonts w:ascii="Verdana" w:hAnsi="Verdana"/>
          <w:bCs/>
        </w:rPr>
        <w:t xml:space="preserve">unter aus dem Erdreich aufsteigender Feuchtigkeit und in Teilbereichen witterungsbedingt eindringendem </w:t>
      </w:r>
      <w:r w:rsidR="004A1742" w:rsidRPr="00FC0286">
        <w:rPr>
          <w:rFonts w:ascii="Verdana" w:hAnsi="Verdana"/>
        </w:rPr>
        <w:t>Flüssigwasser</w:t>
      </w:r>
      <w:r w:rsidR="004A1742">
        <w:rPr>
          <w:rFonts w:ascii="Verdana" w:hAnsi="Verdana"/>
        </w:rPr>
        <w:t>.</w:t>
      </w:r>
      <w:r w:rsidR="0000048A">
        <w:rPr>
          <w:rFonts w:ascii="Verdana" w:hAnsi="Verdana"/>
        </w:rPr>
        <w:t xml:space="preserve"> Es </w:t>
      </w:r>
      <w:r w:rsidR="00EB2D7F" w:rsidRPr="0000048A">
        <w:rPr>
          <w:rFonts w:ascii="Verdana" w:hAnsi="Verdana"/>
          <w:bCs/>
        </w:rPr>
        <w:t xml:space="preserve">bot sich das typische Schadensbild </w:t>
      </w:r>
      <w:r w:rsidR="00982E8C" w:rsidRPr="0000048A">
        <w:rPr>
          <w:rFonts w:ascii="Verdana" w:hAnsi="Verdana"/>
          <w:bCs/>
        </w:rPr>
        <w:t>mit Salzausblühungen und Putzabplatzungen.</w:t>
      </w:r>
    </w:p>
    <w:p w14:paraId="04A102C6" w14:textId="23DA1378" w:rsidR="00EB2D7F" w:rsidRDefault="000746E7" w:rsidP="0000048A">
      <w:pPr>
        <w:spacing w:before="120" w:line="300" w:lineRule="atLeast"/>
        <w:rPr>
          <w:rFonts w:ascii="Verdana" w:hAnsi="Verdana"/>
          <w:bCs/>
        </w:rPr>
      </w:pPr>
      <w:r>
        <w:rPr>
          <w:rFonts w:ascii="Verdana" w:hAnsi="Verdana"/>
          <w:bCs/>
        </w:rPr>
        <w:t>Für die Sanierung wurde z</w:t>
      </w:r>
      <w:r w:rsidR="00EB2D7F" w:rsidRPr="0000048A">
        <w:rPr>
          <w:rFonts w:ascii="Verdana" w:hAnsi="Verdana"/>
          <w:bCs/>
        </w:rPr>
        <w:t xml:space="preserve">unächst an allen Außenmauern über den kompletten Mauerquerschnitt eine </w:t>
      </w:r>
      <w:r w:rsidR="00EB2D7F" w:rsidRPr="00FC0286">
        <w:rPr>
          <w:rFonts w:ascii="Verdana" w:hAnsi="Verdana"/>
          <w:bCs/>
        </w:rPr>
        <w:t xml:space="preserve">VEINAL Horizontalsperre </w:t>
      </w:r>
      <w:r w:rsidR="00EB2D7F" w:rsidRPr="0000048A">
        <w:rPr>
          <w:rFonts w:ascii="Verdana" w:hAnsi="Verdana"/>
          <w:bCs/>
        </w:rPr>
        <w:t xml:space="preserve">gegen saugende, aufsteigende Feuchtigkeit durch drucklose Applikation im Bohrlochverfahren </w:t>
      </w:r>
      <w:r w:rsidR="00EB2D7F" w:rsidRPr="00FC0286">
        <w:rPr>
          <w:rFonts w:ascii="Verdana" w:hAnsi="Verdana"/>
          <w:bCs/>
        </w:rPr>
        <w:t>eingebaut</w:t>
      </w:r>
      <w:r w:rsidR="00EB2D7F" w:rsidRPr="0000048A">
        <w:rPr>
          <w:rFonts w:ascii="Verdana" w:hAnsi="Verdana"/>
          <w:bCs/>
        </w:rPr>
        <w:t xml:space="preserve">. </w:t>
      </w:r>
      <w:r w:rsidR="0000048A" w:rsidRPr="0000048A">
        <w:rPr>
          <w:rFonts w:ascii="Verdana" w:hAnsi="Verdana"/>
          <w:bCs/>
        </w:rPr>
        <w:t xml:space="preserve">Hierbei reagiert eine extrem kriechfähige Silikonharzlösung mit der Feuchtigkeit im Mauerinneren und bildet in kurzer Zeit eine unverrottbare Schicht aus polymerem Silikonharz. </w:t>
      </w:r>
      <w:r>
        <w:rPr>
          <w:rFonts w:ascii="Verdana" w:hAnsi="Verdana"/>
          <w:bCs/>
        </w:rPr>
        <w:t>So wurden i</w:t>
      </w:r>
      <w:r w:rsidR="0000048A" w:rsidRPr="0000048A">
        <w:rPr>
          <w:rFonts w:ascii="Verdana" w:hAnsi="Verdana"/>
          <w:bCs/>
        </w:rPr>
        <w:t>nsgesamt ca. 30 lfm Vollziegelmauern mit Wanddicken von 30-50 cm trockengelegt.</w:t>
      </w:r>
    </w:p>
    <w:p w14:paraId="2F821E74" w14:textId="28E96339" w:rsidR="000746E7" w:rsidRDefault="000746E7" w:rsidP="0000048A">
      <w:pPr>
        <w:spacing w:before="120" w:line="300" w:lineRule="atLeast"/>
        <w:rPr>
          <w:rFonts w:ascii="Verdana" w:hAnsi="Verdana"/>
        </w:rPr>
      </w:pPr>
      <w:r w:rsidRPr="00FC0286">
        <w:rPr>
          <w:rFonts w:ascii="Verdana" w:hAnsi="Verdana"/>
        </w:rPr>
        <w:t>Zusätzlich wurden weitere Abdichtung</w:t>
      </w:r>
      <w:r>
        <w:rPr>
          <w:rFonts w:ascii="Verdana" w:hAnsi="Verdana"/>
        </w:rPr>
        <w:t>smaßnahmen</w:t>
      </w:r>
      <w:r w:rsidR="00756660">
        <w:rPr>
          <w:rFonts w:ascii="Verdana" w:hAnsi="Verdana"/>
        </w:rPr>
        <w:t xml:space="preserve"> und Putzarbeiten</w:t>
      </w:r>
      <w:r>
        <w:rPr>
          <w:rFonts w:ascii="Verdana" w:hAnsi="Verdana"/>
        </w:rPr>
        <w:t xml:space="preserve"> </w:t>
      </w:r>
      <w:r w:rsidRPr="00FC0286">
        <w:rPr>
          <w:rFonts w:ascii="Verdana" w:hAnsi="Verdana"/>
        </w:rPr>
        <w:t>am Wand-Bodenabschluss ausgeführt</w:t>
      </w:r>
      <w:r>
        <w:rPr>
          <w:rFonts w:ascii="Verdana" w:hAnsi="Verdana"/>
        </w:rPr>
        <w:t xml:space="preserve">: </w:t>
      </w:r>
      <w:r w:rsidRPr="00FC0286">
        <w:rPr>
          <w:rFonts w:ascii="Verdana" w:hAnsi="Verdana"/>
        </w:rPr>
        <w:t>VEINAL Horizontalsperre, Sperrputz, Hohlkehle</w:t>
      </w:r>
      <w:r w:rsidR="00F12FE5">
        <w:rPr>
          <w:rFonts w:ascii="Verdana" w:hAnsi="Verdana"/>
        </w:rPr>
        <w:t xml:space="preserve"> gegen eindringendes Flüssigwasser</w:t>
      </w:r>
      <w:r w:rsidRPr="00FC0286">
        <w:rPr>
          <w:rFonts w:ascii="Verdana" w:hAnsi="Verdana"/>
        </w:rPr>
        <w:t xml:space="preserve"> sowie Abdichtung mit polymere</w:t>
      </w:r>
      <w:r>
        <w:rPr>
          <w:rFonts w:ascii="Verdana" w:hAnsi="Verdana"/>
        </w:rPr>
        <w:t>r</w:t>
      </w:r>
      <w:r w:rsidRPr="00FC0286">
        <w:rPr>
          <w:rFonts w:ascii="Verdana" w:hAnsi="Verdana"/>
        </w:rPr>
        <w:t xml:space="preserve"> Harzabdichtung. Es kam ebenso VEINAL Sanierputz zum Einsatz</w:t>
      </w:r>
      <w:r>
        <w:rPr>
          <w:rFonts w:ascii="Verdana" w:hAnsi="Verdana"/>
        </w:rPr>
        <w:t>.</w:t>
      </w:r>
    </w:p>
    <w:p w14:paraId="5C6B725F" w14:textId="130B981E" w:rsidR="000746E7" w:rsidRPr="00FC0286" w:rsidRDefault="00F12FE5" w:rsidP="000746E7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Z</w:t>
      </w:r>
      <w:r w:rsidR="000746E7" w:rsidRPr="000746E7">
        <w:rPr>
          <w:rFonts w:ascii="Verdana" w:hAnsi="Verdana"/>
        </w:rPr>
        <w:t xml:space="preserve">ur Entsalzung und Dämmung </w:t>
      </w:r>
      <w:r w:rsidR="000746E7">
        <w:rPr>
          <w:rFonts w:ascii="Verdana" w:hAnsi="Verdana"/>
        </w:rPr>
        <w:t>des</w:t>
      </w:r>
      <w:r w:rsidR="000746E7" w:rsidRPr="000746E7">
        <w:rPr>
          <w:rFonts w:ascii="Verdana" w:hAnsi="Verdana"/>
        </w:rPr>
        <w:t xml:space="preserve"> feuchte</w:t>
      </w:r>
      <w:r w:rsidR="000746E7">
        <w:rPr>
          <w:rFonts w:ascii="Verdana" w:hAnsi="Verdana"/>
        </w:rPr>
        <w:t>n</w:t>
      </w:r>
      <w:r w:rsidR="000746E7" w:rsidRPr="000746E7">
        <w:rPr>
          <w:rFonts w:ascii="Verdana" w:hAnsi="Verdana"/>
        </w:rPr>
        <w:t>, salzbelastete</w:t>
      </w:r>
      <w:r w:rsidR="000746E7">
        <w:rPr>
          <w:rFonts w:ascii="Verdana" w:hAnsi="Verdana"/>
        </w:rPr>
        <w:t xml:space="preserve">n </w:t>
      </w:r>
      <w:r w:rsidR="000746E7" w:rsidRPr="000746E7">
        <w:rPr>
          <w:rFonts w:ascii="Verdana" w:hAnsi="Verdana"/>
        </w:rPr>
        <w:t>Mauerwerk</w:t>
      </w:r>
      <w:r w:rsidR="000746E7">
        <w:rPr>
          <w:rFonts w:ascii="Verdana" w:hAnsi="Verdana"/>
        </w:rPr>
        <w:t xml:space="preserve">s </w:t>
      </w:r>
      <w:r>
        <w:rPr>
          <w:rFonts w:ascii="Verdana" w:hAnsi="Verdana"/>
        </w:rPr>
        <w:t xml:space="preserve">wurde </w:t>
      </w:r>
      <w:r w:rsidR="000746E7" w:rsidRPr="00FC0286">
        <w:rPr>
          <w:rFonts w:ascii="Verdana" w:hAnsi="Verdana"/>
        </w:rPr>
        <w:t>eine kombinierte Innendämmung mit VEINAL ExsalTherm</w:t>
      </w:r>
      <w:r w:rsidR="000746E7">
        <w:rPr>
          <w:rFonts w:ascii="Verdana" w:hAnsi="Verdana"/>
        </w:rPr>
        <w:t>-</w:t>
      </w:r>
      <w:r w:rsidR="000746E7" w:rsidRPr="00FC0286">
        <w:rPr>
          <w:rFonts w:ascii="Verdana" w:hAnsi="Verdana"/>
        </w:rPr>
        <w:t xml:space="preserve">Platten ausgeführt. </w:t>
      </w:r>
      <w:r>
        <w:rPr>
          <w:rFonts w:ascii="Verdana" w:hAnsi="Verdana"/>
        </w:rPr>
        <w:t xml:space="preserve">Das System ist </w:t>
      </w:r>
      <w:r w:rsidRPr="00FC0286">
        <w:rPr>
          <w:rFonts w:ascii="Verdana" w:hAnsi="Verdana"/>
        </w:rPr>
        <w:t xml:space="preserve">Wärmedämmung und Feuchteschutz </w:t>
      </w:r>
      <w:r>
        <w:rPr>
          <w:rFonts w:ascii="Verdana" w:hAnsi="Verdana"/>
        </w:rPr>
        <w:t xml:space="preserve">zugleich. </w:t>
      </w:r>
      <w:r w:rsidR="000746E7" w:rsidRPr="00FC0286">
        <w:rPr>
          <w:rFonts w:ascii="Verdana" w:hAnsi="Verdana"/>
        </w:rPr>
        <w:t>D</w:t>
      </w:r>
      <w:r w:rsidR="000746E7">
        <w:rPr>
          <w:rFonts w:ascii="Verdana" w:hAnsi="Verdana"/>
        </w:rPr>
        <w:t xml:space="preserve">ie diffusionsoffenen, rein mineralischen Platten </w:t>
      </w:r>
      <w:r w:rsidR="000746E7" w:rsidRPr="00FC0286">
        <w:rPr>
          <w:rFonts w:ascii="Verdana" w:hAnsi="Verdana"/>
        </w:rPr>
        <w:t>aus Calciumsilikat-Hydraten</w:t>
      </w:r>
      <w:r w:rsidR="000746E7">
        <w:rPr>
          <w:rFonts w:ascii="Verdana" w:hAnsi="Verdana"/>
        </w:rPr>
        <w:t xml:space="preserve"> </w:t>
      </w:r>
      <w:r w:rsidR="000746E7" w:rsidRPr="00FC0286">
        <w:rPr>
          <w:rFonts w:ascii="Verdana" w:hAnsi="Verdana"/>
        </w:rPr>
        <w:t>haben eine Porosität von ca. 95 Vol.%</w:t>
      </w:r>
      <w:r w:rsidR="000746E7">
        <w:rPr>
          <w:rFonts w:ascii="Verdana" w:hAnsi="Verdana"/>
        </w:rPr>
        <w:t xml:space="preserve"> und verfügen über eine hohe Salzspeicherkapazität</w:t>
      </w:r>
      <w:r w:rsidR="000746E7" w:rsidRPr="00FC0286">
        <w:rPr>
          <w:rFonts w:ascii="Verdana" w:hAnsi="Verdana"/>
        </w:rPr>
        <w:t xml:space="preserve">. </w:t>
      </w:r>
      <w:r>
        <w:rPr>
          <w:rFonts w:ascii="Verdana" w:hAnsi="Verdana"/>
        </w:rPr>
        <w:t>So ist die</w:t>
      </w:r>
      <w:r w:rsidR="000746E7" w:rsidRPr="00FC0286">
        <w:rPr>
          <w:rFonts w:ascii="Verdana" w:hAnsi="Verdana"/>
        </w:rPr>
        <w:t xml:space="preserve"> schnelle und kurzfristige Erwärmung de</w:t>
      </w:r>
      <w:r w:rsidR="00EB31FE">
        <w:rPr>
          <w:rFonts w:ascii="Verdana" w:hAnsi="Verdana"/>
        </w:rPr>
        <w:t>r</w:t>
      </w:r>
      <w:r w:rsidR="000746E7" w:rsidRPr="00FC0286">
        <w:rPr>
          <w:rFonts w:ascii="Verdana" w:hAnsi="Verdana"/>
        </w:rPr>
        <w:t xml:space="preserve"> R</w:t>
      </w:r>
      <w:r w:rsidR="00EB31FE">
        <w:rPr>
          <w:rFonts w:ascii="Verdana" w:hAnsi="Verdana"/>
        </w:rPr>
        <w:t>äume</w:t>
      </w:r>
      <w:r w:rsidR="000746E7" w:rsidRPr="00FC0286">
        <w:rPr>
          <w:rFonts w:ascii="Verdana" w:hAnsi="Verdana"/>
        </w:rPr>
        <w:t xml:space="preserve"> bei nur zeitweisen Heizperioden</w:t>
      </w:r>
      <w:r>
        <w:rPr>
          <w:rFonts w:ascii="Verdana" w:hAnsi="Verdana"/>
        </w:rPr>
        <w:t xml:space="preserve"> gewährleistet</w:t>
      </w:r>
      <w:r w:rsidR="000746E7" w:rsidRPr="00FC0286">
        <w:rPr>
          <w:rFonts w:ascii="Verdana" w:hAnsi="Verdana"/>
        </w:rPr>
        <w:t>. Dies war erforderlich, da die Räumlichkeiten auch in den Wintermonaten als Tourist-Info genutzt werden und personell besetzt sind.</w:t>
      </w:r>
    </w:p>
    <w:p w14:paraId="30A4DBEC" w14:textId="59EA1A1E" w:rsidR="00756660" w:rsidRDefault="000746E7" w:rsidP="000746E7">
      <w:pPr>
        <w:spacing w:before="120" w:line="300" w:lineRule="atLeast"/>
        <w:rPr>
          <w:rFonts w:ascii="Verdana" w:hAnsi="Verdana"/>
        </w:rPr>
      </w:pPr>
      <w:r w:rsidRPr="00FC0286">
        <w:rPr>
          <w:rFonts w:ascii="Verdana" w:hAnsi="Verdana"/>
        </w:rPr>
        <w:t>Aus optischen Gründen und als Oberflächenveredelung wurde ein Kalkputz</w:t>
      </w:r>
      <w:r w:rsidR="00F12FE5">
        <w:rPr>
          <w:rFonts w:ascii="Verdana" w:hAnsi="Verdana"/>
        </w:rPr>
        <w:t xml:space="preserve"> bzw. </w:t>
      </w:r>
      <w:r w:rsidRPr="00FC0286">
        <w:rPr>
          <w:rFonts w:ascii="Verdana" w:hAnsi="Verdana"/>
        </w:rPr>
        <w:t>Kalkglätte mit Armierungsgewebe aufgebracht</w:t>
      </w:r>
      <w:r w:rsidR="00F12FE5">
        <w:rPr>
          <w:rFonts w:ascii="Verdana" w:hAnsi="Verdana"/>
        </w:rPr>
        <w:t>. Nach der Komplettsanierung erstrahlt das alte „Zollhäusl“, in dem bis zum Jahr 1926 Wegzoll erhoben wurde, in neuem Glanz.</w:t>
      </w:r>
    </w:p>
    <w:p w14:paraId="43B1E8D5" w14:textId="0029AD4D" w:rsidR="00F12FE5" w:rsidRDefault="00756660" w:rsidP="000746E7">
      <w:pPr>
        <w:spacing w:before="120" w:line="300" w:lineRule="atLeast"/>
        <w:rPr>
          <w:rFonts w:ascii="Verdana" w:hAnsi="Verdana"/>
        </w:rPr>
      </w:pPr>
      <w:r w:rsidRPr="00756660">
        <w:rPr>
          <w:rFonts w:ascii="Verdana" w:hAnsi="Verdana"/>
        </w:rPr>
        <w:t>Das V</w:t>
      </w:r>
      <w:r>
        <w:rPr>
          <w:rFonts w:ascii="Verdana" w:hAnsi="Verdana"/>
        </w:rPr>
        <w:t>EINAL</w:t>
      </w:r>
      <w:r w:rsidRPr="00756660">
        <w:rPr>
          <w:rFonts w:ascii="Verdana" w:hAnsi="Verdana"/>
        </w:rPr>
        <w:t>-System entspricht dem Regelwerk der WTA (Wissenschaftlich-Technische Arbeitsgemeinschaft für Bauwerkserhaltung und Denkmalpflege e.V.). Die Wirksamkeit der V</w:t>
      </w:r>
      <w:r>
        <w:rPr>
          <w:rFonts w:ascii="Verdana" w:hAnsi="Verdana"/>
        </w:rPr>
        <w:t>EINAL</w:t>
      </w:r>
      <w:r w:rsidRPr="00756660">
        <w:rPr>
          <w:rFonts w:ascii="Verdana" w:hAnsi="Verdana"/>
        </w:rPr>
        <w:t>-Horizontalabdichtung ist durch Prüfstellen wie dem Amt für Materialprüfung der TU München und dem Institut für Bauforschung in Aachen getestet und bestätigt.</w:t>
      </w:r>
    </w:p>
    <w:p w14:paraId="6CB1A365" w14:textId="77777777" w:rsidR="007327CF" w:rsidRDefault="007327CF" w:rsidP="007327CF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7B460EE3" w:rsidR="00F12FE5" w:rsidRPr="00756660" w:rsidRDefault="00756660" w:rsidP="007327CF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t>(2.9</w:t>
      </w:r>
      <w:r w:rsidR="00EC1308">
        <w:rPr>
          <w:rFonts w:ascii="Verdana" w:hAnsi="Verdana"/>
          <w:bCs/>
          <w:i/>
          <w:iCs/>
        </w:rPr>
        <w:t>68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4F531C92" w14:textId="77777777" w:rsidR="00631941" w:rsidRDefault="00631941" w:rsidP="003126A6">
      <w:pPr>
        <w:rPr>
          <w:rFonts w:ascii="Verdana" w:hAnsi="Verdana" w:cs="Verdana"/>
          <w:b/>
          <w:bCs/>
        </w:rPr>
      </w:pPr>
    </w:p>
    <w:p w14:paraId="090201F6" w14:textId="77777777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29817049" w:rsidR="00631941" w:rsidRPr="009A76D2" w:rsidRDefault="001643FF" w:rsidP="007327CF">
      <w:pPr>
        <w:spacing w:before="120"/>
        <w:rPr>
          <w:rFonts w:ascii="Verdana" w:hAnsi="Verdana" w:cs="Verdana"/>
          <w:bCs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1</w:t>
      </w:r>
      <w:r w:rsidR="002224B8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 w:cs="Verdana"/>
          <w:b/>
          <w:bCs/>
          <w:i/>
        </w:rPr>
        <w:t xml:space="preserve"> </w:t>
      </w:r>
      <w:r w:rsidR="002224B8">
        <w:rPr>
          <w:rFonts w:ascii="Verdana" w:hAnsi="Verdana" w:cs="Verdana"/>
          <w:bCs/>
          <w:i/>
        </w:rPr>
        <w:t xml:space="preserve">Das </w:t>
      </w:r>
      <w:r w:rsidR="005F5B8A">
        <w:rPr>
          <w:rFonts w:ascii="Verdana" w:hAnsi="Verdana" w:cs="Verdana"/>
          <w:bCs/>
          <w:i/>
        </w:rPr>
        <w:t xml:space="preserve">historische Zollhäuschen in der Dachauer Altstadt litt lange unter Feuchtigkeitsproblemen und wurde 2024 einer Komplettsanierung unter Einbeziehung des Denkmalschutzes unterzogen. </w:t>
      </w:r>
      <w:r w:rsidR="00631941" w:rsidRPr="009A76D2">
        <w:rPr>
          <w:rFonts w:ascii="Verdana" w:hAnsi="Verdana"/>
          <w:i/>
        </w:rPr>
        <w:t xml:space="preserve">(Bild: </w:t>
      </w:r>
      <w:r w:rsidR="005F5B8A">
        <w:rPr>
          <w:rFonts w:ascii="Verdana" w:hAnsi="Verdana"/>
          <w:i/>
        </w:rPr>
        <w:t>Stadt Dachau/Veinal</w:t>
      </w:r>
      <w:r w:rsidR="00631941" w:rsidRPr="009A76D2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7327CF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61867326" w:rsidR="00631941" w:rsidRPr="00CB3357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2</w:t>
      </w:r>
      <w:r w:rsidR="00631941" w:rsidRPr="001643FF">
        <w:rPr>
          <w:rFonts w:ascii="Verdana" w:hAnsi="Verdana" w:cs="Verdana"/>
          <w:b/>
          <w:bCs/>
          <w:i/>
        </w:rPr>
        <w:t>:</w:t>
      </w:r>
      <w:r w:rsidR="00631941" w:rsidRPr="001643FF">
        <w:rPr>
          <w:rFonts w:ascii="Verdana" w:hAnsi="Verdana" w:cs="Verdana"/>
          <w:bCs/>
          <w:i/>
        </w:rPr>
        <w:t xml:space="preserve"> </w:t>
      </w:r>
      <w:r w:rsidRPr="001643FF">
        <w:rPr>
          <w:rFonts w:ascii="Verdana" w:hAnsi="Verdana" w:cs="Verdana"/>
          <w:bCs/>
          <w:i/>
        </w:rPr>
        <w:t xml:space="preserve">Zunächst </w:t>
      </w:r>
      <w:r w:rsidRPr="001643FF">
        <w:rPr>
          <w:rFonts w:ascii="Verdana" w:hAnsi="Verdana"/>
          <w:bCs/>
          <w:i/>
        </w:rPr>
        <w:t>wurde an allen Außenmauern eine Horizontalsperre gegen saugende, aufsteigende Feuchtigkeit durch drucklose Applikation im Bohrlochverfahren eingebaut</w:t>
      </w:r>
      <w:r w:rsidR="002224B8" w:rsidRPr="001643FF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CB3357" w:rsidRPr="00CB3357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 xml:space="preserve"> </w:t>
      </w:r>
      <w:r w:rsidR="00631941" w:rsidRPr="00CB3357">
        <w:rPr>
          <w:rFonts w:ascii="Verdana" w:hAnsi="Verdana"/>
          <w:i/>
        </w:rPr>
        <w:t xml:space="preserve">(Bild: </w:t>
      </w:r>
      <w:r w:rsidR="002224B8" w:rsidRPr="00CB3357">
        <w:rPr>
          <w:rFonts w:ascii="Verdana" w:hAnsi="Verdana"/>
          <w:i/>
        </w:rPr>
        <w:t>Andreas Mühlbauer)</w:t>
      </w:r>
      <w:r w:rsidR="00631941" w:rsidRPr="00CB3357">
        <w:rPr>
          <w:rFonts w:ascii="Verdana" w:hAnsi="Verdana"/>
          <w:i/>
        </w:rPr>
        <w:t xml:space="preserve">   </w:t>
      </w:r>
    </w:p>
    <w:p w14:paraId="50766753" w14:textId="77777777" w:rsidR="00631941" w:rsidRDefault="00631941" w:rsidP="007327CF">
      <w:pPr>
        <w:rPr>
          <w:rFonts w:ascii="Verdana" w:hAnsi="Verdana" w:cs="Verdana"/>
          <w:bCs/>
          <w:i/>
        </w:rPr>
      </w:pPr>
    </w:p>
    <w:p w14:paraId="6966C613" w14:textId="19E13B5A" w:rsidR="00631941" w:rsidRPr="009A76D2" w:rsidRDefault="001643FF" w:rsidP="007327CF">
      <w:pPr>
        <w:pStyle w:val="Textkrper"/>
        <w:spacing w:after="0"/>
        <w:rPr>
          <w:rFonts w:ascii="Verdana" w:hAnsi="Verdana"/>
          <w:sz w:val="20"/>
        </w:rPr>
      </w:pPr>
      <w:r w:rsidRPr="001643FF">
        <w:rPr>
          <w:rFonts w:ascii="Verdana" w:hAnsi="Verdana" w:cs="Verdana"/>
          <w:bCs/>
          <w:sz w:val="20"/>
        </w:rPr>
        <w:t>Altes-Zollhaus-Dachau-saniert_</w:t>
      </w:r>
      <w:r>
        <w:rPr>
          <w:rFonts w:ascii="Verdana" w:hAnsi="Verdana" w:cs="Verdana"/>
          <w:bCs/>
          <w:sz w:val="20"/>
        </w:rPr>
        <w:t>3</w:t>
      </w:r>
      <w:r w:rsidR="00631941" w:rsidRPr="00FE3DE4">
        <w:rPr>
          <w:rFonts w:ascii="Verdana" w:hAnsi="Verdana" w:cs="Verdana"/>
          <w:bCs/>
          <w:sz w:val="20"/>
        </w:rPr>
        <w:t>:</w:t>
      </w:r>
      <w:r w:rsidR="00631941" w:rsidRPr="009A76D2">
        <w:rPr>
          <w:rFonts w:ascii="Verdana" w:hAnsi="Verdana" w:cs="Verdana"/>
          <w:bCs/>
          <w:sz w:val="20"/>
        </w:rPr>
        <w:t xml:space="preserve"> </w:t>
      </w:r>
      <w:r w:rsidR="007327CF" w:rsidRPr="007327CF">
        <w:rPr>
          <w:rFonts w:ascii="Verdana" w:hAnsi="Verdana" w:cs="Verdana"/>
          <w:b w:val="0"/>
          <w:sz w:val="20"/>
        </w:rPr>
        <w:t>I</w:t>
      </w:r>
      <w:r w:rsidR="007327CF" w:rsidRPr="007327CF">
        <w:rPr>
          <w:rFonts w:ascii="Verdana" w:hAnsi="Verdana"/>
          <w:b w:val="0"/>
          <w:sz w:val="20"/>
        </w:rPr>
        <w:t>nsgesamt wurden ca. 30 lfm Vollziegelmauern mit Wanddicken von 30-50 cm trockengelegt</w:t>
      </w:r>
      <w:r w:rsidR="00CB3357" w:rsidRPr="007327CF">
        <w:rPr>
          <w:rFonts w:ascii="Verdana" w:hAnsi="Verdana"/>
          <w:b w:val="0"/>
          <w:sz w:val="20"/>
        </w:rPr>
        <w:t>.</w:t>
      </w:r>
      <w:r w:rsidR="00631941" w:rsidRPr="007327CF">
        <w:rPr>
          <w:rFonts w:ascii="Verdana" w:hAnsi="Verdana"/>
          <w:b w:val="0"/>
          <w:sz w:val="20"/>
        </w:rPr>
        <w:t xml:space="preserve"> </w:t>
      </w:r>
      <w:r w:rsidR="00631941" w:rsidRPr="009A76D2">
        <w:rPr>
          <w:rFonts w:ascii="Verdana" w:hAnsi="Verdana"/>
          <w:b w:val="0"/>
          <w:sz w:val="20"/>
        </w:rPr>
        <w:t xml:space="preserve">(Bild: </w:t>
      </w:r>
      <w:r>
        <w:rPr>
          <w:rFonts w:ascii="Verdana" w:hAnsi="Verdana"/>
          <w:b w:val="0"/>
          <w:sz w:val="20"/>
        </w:rPr>
        <w:t>Veinal)</w:t>
      </w:r>
    </w:p>
    <w:p w14:paraId="26C9A876" w14:textId="77777777" w:rsidR="00631941" w:rsidRPr="009A76D2" w:rsidRDefault="00631941" w:rsidP="007327CF">
      <w:pPr>
        <w:rPr>
          <w:rFonts w:ascii="Verdana" w:hAnsi="Verdana"/>
          <w:i/>
        </w:rPr>
      </w:pPr>
    </w:p>
    <w:p w14:paraId="053DE960" w14:textId="0B32F78D" w:rsidR="00CB3357" w:rsidRPr="00CB3357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4</w:t>
      </w:r>
      <w:r w:rsidR="00CB3357">
        <w:rPr>
          <w:rFonts w:ascii="Verdana" w:hAnsi="Verdana" w:cs="Verdana"/>
          <w:b/>
          <w:bCs/>
          <w:i/>
        </w:rPr>
        <w:t>:</w:t>
      </w:r>
      <w:r w:rsidR="00CB3357">
        <w:rPr>
          <w:rFonts w:ascii="Verdana" w:hAnsi="Verdana" w:cs="Verdana"/>
          <w:bCs/>
          <w:i/>
        </w:rPr>
        <w:t xml:space="preserve"> </w:t>
      </w:r>
      <w:r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Anbringen der Horizontal</w:t>
      </w:r>
      <w:r w:rsidR="00C632B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- und Vertikal</w:t>
      </w:r>
      <w:r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 xml:space="preserve">sperre </w:t>
      </w:r>
      <w:r w:rsidR="00C632B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über Vorratsbehälter ohne Druck</w:t>
      </w:r>
      <w:r w:rsidR="00CB3357" w:rsidRPr="00CB3357">
        <w:rPr>
          <w:rFonts w:ascii="Verdana" w:hAnsi="Verdana"/>
          <w:i/>
        </w:rPr>
        <w:t>. (Bild: Veinal)</w:t>
      </w:r>
    </w:p>
    <w:p w14:paraId="6F06F351" w14:textId="77777777" w:rsidR="00CB3357" w:rsidRDefault="00CB3357" w:rsidP="007327CF">
      <w:pPr>
        <w:rPr>
          <w:rFonts w:ascii="Verdana" w:hAnsi="Verdana" w:cs="Verdana"/>
          <w:b/>
          <w:bCs/>
          <w:i/>
        </w:rPr>
      </w:pPr>
    </w:p>
    <w:p w14:paraId="0B19230C" w14:textId="7BCF12FC" w:rsidR="00FF379F" w:rsidRPr="00C632BD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5</w:t>
      </w:r>
      <w:r w:rsidR="00FF379F">
        <w:rPr>
          <w:rFonts w:ascii="Verdana" w:hAnsi="Verdana" w:cs="Verdana"/>
          <w:b/>
          <w:bCs/>
          <w:i/>
        </w:rPr>
        <w:t>:</w:t>
      </w:r>
      <w:r w:rsidR="00FF379F">
        <w:rPr>
          <w:rFonts w:ascii="Verdana" w:hAnsi="Verdana" w:cs="Verdana"/>
          <w:bCs/>
          <w:i/>
        </w:rPr>
        <w:t xml:space="preserve"> </w:t>
      </w:r>
      <w:r w:rsidR="00C632BD" w:rsidRPr="00C632BD">
        <w:rPr>
          <w:rFonts w:ascii="Verdana" w:hAnsi="Verdana" w:cs="Verdana"/>
          <w:bCs/>
          <w:i/>
        </w:rPr>
        <w:t xml:space="preserve">Aufbringen des Armierungsgewebes auf die </w:t>
      </w:r>
      <w:r w:rsidR="00C632BD" w:rsidRPr="00C632BD">
        <w:rPr>
          <w:rFonts w:ascii="Verdana" w:hAnsi="Verdana"/>
          <w:i/>
        </w:rPr>
        <w:t>Veinal</w:t>
      </w:r>
      <w:r w:rsidR="00C632BD">
        <w:rPr>
          <w:rFonts w:ascii="Verdana" w:hAnsi="Verdana"/>
          <w:i/>
        </w:rPr>
        <w:t xml:space="preserve"> </w:t>
      </w:r>
      <w:r w:rsidR="00C632BD" w:rsidRPr="00C632BD">
        <w:rPr>
          <w:rFonts w:ascii="Verdana" w:hAnsi="Verdana"/>
          <w:i/>
        </w:rPr>
        <w:t>ExsalTherm-Platten, die Wärmedämmung und Feuchteschutz zugleich sind</w:t>
      </w:r>
      <w:r w:rsidR="00FF379F" w:rsidRPr="00C632BD">
        <w:rPr>
          <w:rFonts w:ascii="Verdana" w:hAnsi="Verdana"/>
          <w:i/>
        </w:rPr>
        <w:t>. (Bild: Veinal)</w:t>
      </w:r>
    </w:p>
    <w:p w14:paraId="27E6A2CB" w14:textId="77777777" w:rsidR="00631941" w:rsidRDefault="00631941" w:rsidP="007327CF">
      <w:pPr>
        <w:rPr>
          <w:rFonts w:ascii="Verdana" w:hAnsi="Verdana"/>
          <w:i/>
        </w:rPr>
      </w:pPr>
    </w:p>
    <w:p w14:paraId="56001432" w14:textId="570BB54F" w:rsidR="00631941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6</w:t>
      </w:r>
      <w:r w:rsidR="00631941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/>
        </w:rPr>
        <w:t xml:space="preserve"> </w:t>
      </w:r>
      <w:r w:rsidR="00C632BD">
        <w:rPr>
          <w:rFonts w:ascii="Verdana" w:hAnsi="Verdana"/>
          <w:i/>
        </w:rPr>
        <w:t>Überspachteln des Gewebes auf den Dämmplatten</w:t>
      </w:r>
      <w:r w:rsidR="00631941" w:rsidRPr="00CB3357">
        <w:rPr>
          <w:rFonts w:ascii="Verdana" w:hAnsi="Verdana"/>
          <w:i/>
        </w:rPr>
        <w:t>. (Bild: Veinal)</w:t>
      </w:r>
    </w:p>
    <w:p w14:paraId="3DEAAEC3" w14:textId="77777777" w:rsidR="00C632BD" w:rsidRDefault="00C632BD" w:rsidP="007327CF">
      <w:pPr>
        <w:rPr>
          <w:rFonts w:ascii="Verdana" w:hAnsi="Verdana"/>
          <w:i/>
        </w:rPr>
      </w:pPr>
    </w:p>
    <w:p w14:paraId="4A55DE04" w14:textId="47F83D49" w:rsidR="00C632BD" w:rsidRPr="00C632BD" w:rsidRDefault="00C632BD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7:</w:t>
      </w:r>
      <w:r>
        <w:rPr>
          <w:rFonts w:ascii="Verdana" w:hAnsi="Verdana" w:cs="Verdana"/>
          <w:bCs/>
          <w:i/>
        </w:rPr>
        <w:t xml:space="preserve"> </w:t>
      </w:r>
      <w:r w:rsidRPr="00C632BD">
        <w:rPr>
          <w:rFonts w:ascii="Verdana" w:hAnsi="Verdana" w:cs="Verdana"/>
          <w:bCs/>
          <w:i/>
        </w:rPr>
        <w:t xml:space="preserve">Abschließende </w:t>
      </w:r>
      <w:r w:rsidRPr="00C632BD">
        <w:rPr>
          <w:rFonts w:ascii="Verdana" w:hAnsi="Verdana"/>
          <w:i/>
        </w:rPr>
        <w:t>Oberflächenveredelung mit Kalkputz bzw. Kalkglätte. (Bild: Veinal)</w:t>
      </w:r>
    </w:p>
    <w:p w14:paraId="6783E786" w14:textId="77777777" w:rsidR="00C632BD" w:rsidRDefault="00C632BD" w:rsidP="00631941">
      <w:pPr>
        <w:rPr>
          <w:rFonts w:ascii="Verdana" w:hAnsi="Verdana"/>
          <w:i/>
        </w:rPr>
      </w:pPr>
    </w:p>
    <w:p w14:paraId="05D322DD" w14:textId="3257E85C" w:rsidR="00841AB4" w:rsidRDefault="007327CF" w:rsidP="00631941">
      <w:pPr>
        <w:rPr>
          <w:rFonts w:ascii="Verdana" w:hAnsi="Verdana"/>
          <w:i/>
        </w:rPr>
      </w:pPr>
      <w:r w:rsidRPr="007327CF">
        <w:rPr>
          <w:rFonts w:ascii="Verdana" w:hAnsi="Verdana"/>
          <w:iCs/>
        </w:rPr>
        <w:t>--------------------------------------------------------------------------------------------</w:t>
      </w:r>
    </w:p>
    <w:p w14:paraId="13AA5816" w14:textId="1953FFA6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81064BE" w14:textId="77777777" w:rsidR="00631941" w:rsidRPr="005C629E" w:rsidRDefault="00631941" w:rsidP="00631941">
      <w:pPr>
        <w:spacing w:line="320" w:lineRule="atLeast"/>
        <w:rPr>
          <w:rFonts w:ascii="Verdana" w:hAnsi="Verdana" w:cs="Verdana"/>
          <w:b/>
          <w:i/>
        </w:rPr>
      </w:pPr>
      <w:r w:rsidRPr="005C629E">
        <w:rPr>
          <w:rFonts w:ascii="Verdana" w:hAnsi="Verdana" w:cs="Verdana"/>
          <w:b/>
          <w:bCs/>
          <w:i/>
        </w:rPr>
        <w:t xml:space="preserve">Schuster GmbH Veinal </w:t>
      </w:r>
      <w:r w:rsidRPr="005C629E">
        <w:rPr>
          <w:rFonts w:ascii="Verdana" w:hAnsi="Verdana" w:cs="Verdana"/>
          <w:b/>
          <w:i/>
        </w:rPr>
        <w:t>Bauchemie</w:t>
      </w:r>
    </w:p>
    <w:p w14:paraId="07F5BADF" w14:textId="77777777" w:rsidR="00631941" w:rsidRDefault="00631941" w:rsidP="00631941">
      <w:pPr>
        <w:spacing w:line="32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>Industriegebiet - Haldenloh C 10-14</w:t>
      </w:r>
    </w:p>
    <w:p w14:paraId="790EBB6D" w14:textId="77777777" w:rsidR="00631941" w:rsidRDefault="00631941" w:rsidP="00631941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>6465 Welden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1C8CF2DB" w14:textId="77777777" w:rsidR="00C632BD" w:rsidRDefault="00EC1308" w:rsidP="00631941">
      <w:pPr>
        <w:spacing w:line="320" w:lineRule="atLeast"/>
        <w:rPr>
          <w:rStyle w:val="Hyperlink"/>
          <w:rFonts w:ascii="Verdana" w:hAnsi="Verdana" w:cs="Verdana"/>
          <w:i/>
          <w:lang w:val="en-US"/>
        </w:rPr>
      </w:pPr>
      <w:hyperlink r:id="rId8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BAUCHEMIE@veinal.de</w:t>
        </w:r>
      </w:hyperlink>
    </w:p>
    <w:p w14:paraId="3D14CC0E" w14:textId="34ECBDCC" w:rsidR="00631941" w:rsidRPr="009F7A91" w:rsidRDefault="00EC1308" w:rsidP="00631941">
      <w:pPr>
        <w:spacing w:line="320" w:lineRule="atLeast"/>
        <w:rPr>
          <w:rFonts w:ascii="Verdana" w:hAnsi="Verdana" w:cs="Verdana"/>
          <w:i/>
          <w:lang w:val="en-US"/>
        </w:rPr>
      </w:pPr>
      <w:hyperlink r:id="rId9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www.veinal.de</w:t>
        </w:r>
      </w:hyperlink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AABE2B" w14:textId="77777777" w:rsidR="005C629E" w:rsidRPr="009F7A91" w:rsidRDefault="005C629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3629622E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Kettelerstraße </w:t>
      </w:r>
      <w:r w:rsidR="00C632BD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D51F953" w14:textId="5054A6AB" w:rsidR="00C632BD" w:rsidRDefault="00C632BD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09365 88 78 020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p w14:paraId="24F88E6D" w14:textId="77777777" w:rsidR="004648DF" w:rsidRPr="0078375D" w:rsidRDefault="004648DF">
      <w:pPr>
        <w:pStyle w:val="StandardWeb"/>
        <w:spacing w:before="0" w:beforeAutospacing="0" w:after="120" w:afterAutospacing="0" w:line="320" w:lineRule="atLeast"/>
        <w:rPr>
          <w:rFonts w:ascii="Arial" w:hAnsi="Arial" w:cs="Arial"/>
          <w:sz w:val="22"/>
          <w:szCs w:val="22"/>
        </w:rPr>
      </w:pPr>
    </w:p>
    <w:sectPr w:rsidR="004648DF" w:rsidRPr="0078375D" w:rsidSect="0099688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8172" w14:textId="77777777" w:rsidR="00DA0810" w:rsidRDefault="00DA0810">
      <w:r>
        <w:separator/>
      </w:r>
    </w:p>
  </w:endnote>
  <w:endnote w:type="continuationSeparator" w:id="0">
    <w:p w14:paraId="651D7033" w14:textId="77777777" w:rsidR="00DA0810" w:rsidRDefault="00DA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995F" w14:textId="77777777" w:rsidR="00DA0810" w:rsidRDefault="00DA0810">
      <w:r>
        <w:separator/>
      </w:r>
    </w:p>
  </w:footnote>
  <w:footnote w:type="continuationSeparator" w:id="0">
    <w:p w14:paraId="5D88D80B" w14:textId="77777777" w:rsidR="00DA0810" w:rsidRDefault="00DA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3743D"/>
    <w:rsid w:val="00045CA4"/>
    <w:rsid w:val="0006191C"/>
    <w:rsid w:val="00062E4A"/>
    <w:rsid w:val="00073F62"/>
    <w:rsid w:val="000746E7"/>
    <w:rsid w:val="000854F3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2F14"/>
    <w:rsid w:val="00110CE4"/>
    <w:rsid w:val="001118F5"/>
    <w:rsid w:val="0011429D"/>
    <w:rsid w:val="001334E3"/>
    <w:rsid w:val="00155E71"/>
    <w:rsid w:val="001560EE"/>
    <w:rsid w:val="00156A4B"/>
    <w:rsid w:val="00160F8E"/>
    <w:rsid w:val="0016294C"/>
    <w:rsid w:val="001643FF"/>
    <w:rsid w:val="001875FA"/>
    <w:rsid w:val="001C0D44"/>
    <w:rsid w:val="001D5CAB"/>
    <w:rsid w:val="001E3675"/>
    <w:rsid w:val="001E6FCB"/>
    <w:rsid w:val="001E7312"/>
    <w:rsid w:val="001F124F"/>
    <w:rsid w:val="001F6C03"/>
    <w:rsid w:val="00201C31"/>
    <w:rsid w:val="00203EF7"/>
    <w:rsid w:val="00214CEA"/>
    <w:rsid w:val="00221AC6"/>
    <w:rsid w:val="002224B8"/>
    <w:rsid w:val="00250C54"/>
    <w:rsid w:val="00251055"/>
    <w:rsid w:val="00262164"/>
    <w:rsid w:val="002671A1"/>
    <w:rsid w:val="0027094C"/>
    <w:rsid w:val="002868A4"/>
    <w:rsid w:val="00291CDC"/>
    <w:rsid w:val="002B0836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2299A"/>
    <w:rsid w:val="00327A31"/>
    <w:rsid w:val="00345F4C"/>
    <w:rsid w:val="0035334A"/>
    <w:rsid w:val="00355DEE"/>
    <w:rsid w:val="0036679C"/>
    <w:rsid w:val="00372BE5"/>
    <w:rsid w:val="003A512F"/>
    <w:rsid w:val="003B2A3A"/>
    <w:rsid w:val="003C67BE"/>
    <w:rsid w:val="003C77F3"/>
    <w:rsid w:val="003D5FE7"/>
    <w:rsid w:val="003E0453"/>
    <w:rsid w:val="0040510D"/>
    <w:rsid w:val="00440D18"/>
    <w:rsid w:val="004558F9"/>
    <w:rsid w:val="004648DF"/>
    <w:rsid w:val="00475655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5F1A"/>
    <w:rsid w:val="00547FEE"/>
    <w:rsid w:val="00551410"/>
    <w:rsid w:val="00552B4A"/>
    <w:rsid w:val="005661F8"/>
    <w:rsid w:val="00581935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54DF7"/>
    <w:rsid w:val="00660EDB"/>
    <w:rsid w:val="00662ADA"/>
    <w:rsid w:val="00696E66"/>
    <w:rsid w:val="006A0265"/>
    <w:rsid w:val="006A7153"/>
    <w:rsid w:val="006B37E6"/>
    <w:rsid w:val="006C4BFC"/>
    <w:rsid w:val="006D0084"/>
    <w:rsid w:val="006D4ED8"/>
    <w:rsid w:val="006D78D7"/>
    <w:rsid w:val="006E1A42"/>
    <w:rsid w:val="006E4C83"/>
    <w:rsid w:val="006F3B90"/>
    <w:rsid w:val="00725557"/>
    <w:rsid w:val="007327CF"/>
    <w:rsid w:val="00737163"/>
    <w:rsid w:val="00745C3A"/>
    <w:rsid w:val="0075220C"/>
    <w:rsid w:val="00756660"/>
    <w:rsid w:val="00756824"/>
    <w:rsid w:val="007635E4"/>
    <w:rsid w:val="00770E9D"/>
    <w:rsid w:val="0078375D"/>
    <w:rsid w:val="007A6A17"/>
    <w:rsid w:val="007A78BE"/>
    <w:rsid w:val="007D7CB1"/>
    <w:rsid w:val="007E339B"/>
    <w:rsid w:val="007E342F"/>
    <w:rsid w:val="007E4440"/>
    <w:rsid w:val="008079A2"/>
    <w:rsid w:val="00815D26"/>
    <w:rsid w:val="00817641"/>
    <w:rsid w:val="00830D24"/>
    <w:rsid w:val="00834F47"/>
    <w:rsid w:val="00841AB4"/>
    <w:rsid w:val="00853E75"/>
    <w:rsid w:val="00854353"/>
    <w:rsid w:val="00855781"/>
    <w:rsid w:val="008743FE"/>
    <w:rsid w:val="00881099"/>
    <w:rsid w:val="00886856"/>
    <w:rsid w:val="00892911"/>
    <w:rsid w:val="00893EB4"/>
    <w:rsid w:val="008A6BEF"/>
    <w:rsid w:val="008C2361"/>
    <w:rsid w:val="008D1F30"/>
    <w:rsid w:val="008E1E4C"/>
    <w:rsid w:val="008E2D26"/>
    <w:rsid w:val="008E57C5"/>
    <w:rsid w:val="00907C62"/>
    <w:rsid w:val="00912E7D"/>
    <w:rsid w:val="0092008C"/>
    <w:rsid w:val="00924BCF"/>
    <w:rsid w:val="00926482"/>
    <w:rsid w:val="00931A55"/>
    <w:rsid w:val="0094317C"/>
    <w:rsid w:val="00945D02"/>
    <w:rsid w:val="0095722A"/>
    <w:rsid w:val="00960C12"/>
    <w:rsid w:val="00982E8C"/>
    <w:rsid w:val="009848CF"/>
    <w:rsid w:val="00985016"/>
    <w:rsid w:val="0099688A"/>
    <w:rsid w:val="009A562F"/>
    <w:rsid w:val="009A7E09"/>
    <w:rsid w:val="009C1324"/>
    <w:rsid w:val="009D17B8"/>
    <w:rsid w:val="009D27B6"/>
    <w:rsid w:val="009D65B6"/>
    <w:rsid w:val="009F34CA"/>
    <w:rsid w:val="009F7A91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22C4B"/>
    <w:rsid w:val="00B2628A"/>
    <w:rsid w:val="00B26CEF"/>
    <w:rsid w:val="00B47C22"/>
    <w:rsid w:val="00B70A9A"/>
    <w:rsid w:val="00B72BB2"/>
    <w:rsid w:val="00B72D65"/>
    <w:rsid w:val="00B83595"/>
    <w:rsid w:val="00B91F3E"/>
    <w:rsid w:val="00B944E5"/>
    <w:rsid w:val="00B953BB"/>
    <w:rsid w:val="00BA5325"/>
    <w:rsid w:val="00BA64BF"/>
    <w:rsid w:val="00BA6BEF"/>
    <w:rsid w:val="00BC25C3"/>
    <w:rsid w:val="00BD12B1"/>
    <w:rsid w:val="00BD24BF"/>
    <w:rsid w:val="00BD68D3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1EB8"/>
    <w:rsid w:val="00C2257B"/>
    <w:rsid w:val="00C257C2"/>
    <w:rsid w:val="00C31D73"/>
    <w:rsid w:val="00C632BD"/>
    <w:rsid w:val="00C70E11"/>
    <w:rsid w:val="00C72A9A"/>
    <w:rsid w:val="00C85D64"/>
    <w:rsid w:val="00C85DA8"/>
    <w:rsid w:val="00CA44D5"/>
    <w:rsid w:val="00CB3357"/>
    <w:rsid w:val="00CB5B6D"/>
    <w:rsid w:val="00CE5B01"/>
    <w:rsid w:val="00CF1721"/>
    <w:rsid w:val="00CF4CAD"/>
    <w:rsid w:val="00D021E0"/>
    <w:rsid w:val="00D03A2F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E21407"/>
    <w:rsid w:val="00E226AA"/>
    <w:rsid w:val="00E532BE"/>
    <w:rsid w:val="00E53B58"/>
    <w:rsid w:val="00E54456"/>
    <w:rsid w:val="00E55820"/>
    <w:rsid w:val="00E60A3F"/>
    <w:rsid w:val="00E673B5"/>
    <w:rsid w:val="00E73823"/>
    <w:rsid w:val="00E91F88"/>
    <w:rsid w:val="00EA13E5"/>
    <w:rsid w:val="00EB2D7F"/>
    <w:rsid w:val="00EB31FE"/>
    <w:rsid w:val="00EB738C"/>
    <w:rsid w:val="00EC1308"/>
    <w:rsid w:val="00EC1883"/>
    <w:rsid w:val="00EC2DCA"/>
    <w:rsid w:val="00ED1214"/>
    <w:rsid w:val="00EE2554"/>
    <w:rsid w:val="00EE2D4C"/>
    <w:rsid w:val="00EF6436"/>
    <w:rsid w:val="00F12FE5"/>
    <w:rsid w:val="00F17664"/>
    <w:rsid w:val="00F2310E"/>
    <w:rsid w:val="00F260E1"/>
    <w:rsid w:val="00F34A7A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B10CD"/>
    <w:rsid w:val="00FB4EF6"/>
    <w:rsid w:val="00FC028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4532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38</cp:revision>
  <cp:lastPrinted>2023-01-26T09:33:00Z</cp:lastPrinted>
  <dcterms:created xsi:type="dcterms:W3CDTF">2023-01-26T09:34:00Z</dcterms:created>
  <dcterms:modified xsi:type="dcterms:W3CDTF">2025-04-15T08:23:00Z</dcterms:modified>
</cp:coreProperties>
</file>