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95CEB" w14:textId="747C556F" w:rsidR="00047D9D" w:rsidRPr="006639C4" w:rsidRDefault="00047D9D" w:rsidP="00047D9D">
      <w:pPr>
        <w:pStyle w:val="Textkrper3"/>
        <w:spacing w:after="0"/>
        <w:rPr>
          <w:rFonts w:cs="Arial"/>
          <w:b w:val="0"/>
          <w:sz w:val="28"/>
          <w:szCs w:val="28"/>
        </w:rPr>
      </w:pPr>
      <w:r w:rsidRPr="006639C4">
        <w:rPr>
          <w:rFonts w:cs="Arial"/>
          <w:b w:val="0"/>
          <w:noProof/>
          <w:sz w:val="28"/>
          <w:szCs w:val="28"/>
          <w:lang w:eastAsia="zh-CN"/>
        </w:rPr>
        <w:t>Mehr Farbe am Sockel</w:t>
      </w:r>
    </w:p>
    <w:p w14:paraId="7DBE6588" w14:textId="5B835251" w:rsidR="00047D9D" w:rsidRPr="006639C4" w:rsidRDefault="006639C4" w:rsidP="00047D9D">
      <w:pPr>
        <w:pStyle w:val="Textkrper3"/>
        <w:spacing w:after="0"/>
        <w:rPr>
          <w:b w:val="0"/>
          <w:bCs/>
          <w:iCs/>
          <w:sz w:val="24"/>
          <w:szCs w:val="24"/>
        </w:rPr>
      </w:pPr>
      <w:r>
        <w:rPr>
          <w:b w:val="0"/>
          <w:bCs/>
          <w:iCs/>
          <w:sz w:val="24"/>
          <w:szCs w:val="24"/>
        </w:rPr>
        <w:t>3-in-</w:t>
      </w:r>
      <w:r w:rsidR="002B3FC3">
        <w:rPr>
          <w:b w:val="0"/>
          <w:bCs/>
          <w:iCs/>
          <w:sz w:val="24"/>
          <w:szCs w:val="24"/>
        </w:rPr>
        <w:t>1-</w:t>
      </w:r>
      <w:r>
        <w:rPr>
          <w:b w:val="0"/>
          <w:bCs/>
          <w:iCs/>
          <w:sz w:val="24"/>
          <w:szCs w:val="24"/>
        </w:rPr>
        <w:t xml:space="preserve">Sockelmörtel </w:t>
      </w:r>
      <w:r w:rsidR="00047D9D" w:rsidRPr="006639C4">
        <w:rPr>
          <w:b w:val="0"/>
          <w:bCs/>
          <w:iCs/>
          <w:sz w:val="24"/>
          <w:szCs w:val="24"/>
        </w:rPr>
        <w:t>mit verbesserter Verarbeitung, verlängerter Offenzeit und neuen Anwendungsmöglichkeiten</w:t>
      </w:r>
    </w:p>
    <w:p w14:paraId="5550B51F" w14:textId="77777777" w:rsidR="00047D9D" w:rsidRPr="00A91509" w:rsidRDefault="00047D9D" w:rsidP="00047D9D">
      <w:pPr>
        <w:pStyle w:val="Textkrper3"/>
        <w:spacing w:after="0"/>
        <w:rPr>
          <w:b w:val="0"/>
          <w:bCs/>
          <w:iCs/>
        </w:rPr>
      </w:pPr>
    </w:p>
    <w:p w14:paraId="0C49FB29" w14:textId="78CCB139" w:rsidR="00047D9D" w:rsidRPr="00047D9D" w:rsidRDefault="00047D9D" w:rsidP="00047D9D">
      <w:pPr>
        <w:spacing w:line="300" w:lineRule="atLeast"/>
        <w:ind w:right="-40"/>
        <w:jc w:val="both"/>
        <w:rPr>
          <w:rFonts w:ascii="Verdana" w:hAnsi="Verdana" w:cs="Arial"/>
          <w:bCs/>
        </w:rPr>
      </w:pPr>
      <w:r w:rsidRPr="00047D9D">
        <w:rPr>
          <w:rFonts w:ascii="Verdana" w:hAnsi="Verdana" w:cs="Arial"/>
          <w:bCs/>
        </w:rPr>
        <w:t>Der bewährte 3-in-1-Sockelmörtel von HECK Wall Systems wurde weiterentwickelt. Der neue HECK K+A SL überzeugt mit optimierten Verarbeitungseigenschaften, einer deutlich verlängerten Offenzeit sowie der Möglichkeit zur Einfärbung nach dem HECK Color Sensation Farbtonblock. Damit wird der vielseitige Sockelmörtel noch flexibler in der Anwendung und sorgt für langlebige, schlagfeste und ästhetisch hochwertige Sockelbereiche an gedämmten Fassaden.</w:t>
      </w:r>
    </w:p>
    <w:p w14:paraId="0D3504FA" w14:textId="77777777" w:rsidR="00047D9D" w:rsidRPr="00047D9D" w:rsidRDefault="00047D9D" w:rsidP="00A91509">
      <w:pPr>
        <w:ind w:right="-40"/>
        <w:jc w:val="both"/>
        <w:rPr>
          <w:rFonts w:ascii="Verdana" w:hAnsi="Verdana" w:cs="Arial"/>
          <w:bCs/>
        </w:rPr>
      </w:pPr>
    </w:p>
    <w:p w14:paraId="460C9D52" w14:textId="77777777" w:rsidR="00047D9D" w:rsidRPr="00047D9D" w:rsidRDefault="00047D9D" w:rsidP="00047D9D">
      <w:pPr>
        <w:spacing w:line="300" w:lineRule="atLeast"/>
        <w:ind w:right="-40"/>
        <w:jc w:val="both"/>
        <w:rPr>
          <w:rFonts w:ascii="Verdana" w:hAnsi="Verdana" w:cs="Arial"/>
          <w:b/>
        </w:rPr>
      </w:pPr>
      <w:r w:rsidRPr="00047D9D">
        <w:rPr>
          <w:rFonts w:ascii="Verdana" w:hAnsi="Verdana" w:cs="Arial"/>
          <w:b/>
        </w:rPr>
        <w:t>Mehr Leistung im Detail</w:t>
      </w:r>
    </w:p>
    <w:p w14:paraId="6CFC3CF6" w14:textId="75C933B3" w:rsidR="00047D9D" w:rsidRPr="00047D9D" w:rsidRDefault="00047D9D" w:rsidP="00047D9D">
      <w:pPr>
        <w:spacing w:line="300" w:lineRule="atLeast"/>
        <w:ind w:right="-40"/>
        <w:jc w:val="both"/>
        <w:rPr>
          <w:rFonts w:ascii="Verdana" w:hAnsi="Verdana" w:cs="Arial"/>
          <w:bCs/>
        </w:rPr>
      </w:pPr>
      <w:r w:rsidRPr="00047D9D">
        <w:rPr>
          <w:rFonts w:ascii="Verdana" w:hAnsi="Verdana" w:cs="Arial"/>
          <w:bCs/>
        </w:rPr>
        <w:t>HECK K+A SL steht für höchste Schlag- und Stoßfestigkeit. Bereits eine einfache 5</w:t>
      </w:r>
      <w:r w:rsidR="00A91509">
        <w:rPr>
          <w:rFonts w:ascii="Verdana" w:hAnsi="Verdana" w:cs="Arial"/>
          <w:bCs/>
        </w:rPr>
        <w:t>-</w:t>
      </w:r>
      <w:r w:rsidRPr="00047D9D">
        <w:rPr>
          <w:rFonts w:ascii="Verdana" w:hAnsi="Verdana" w:cs="Arial"/>
          <w:bCs/>
        </w:rPr>
        <w:t>mm</w:t>
      </w:r>
      <w:r w:rsidR="00A91509">
        <w:rPr>
          <w:rFonts w:ascii="Verdana" w:hAnsi="Verdana" w:cs="Arial"/>
          <w:bCs/>
        </w:rPr>
        <w:t>-</w:t>
      </w:r>
      <w:r w:rsidRPr="00047D9D">
        <w:rPr>
          <w:rFonts w:ascii="Verdana" w:hAnsi="Verdana" w:cs="Arial"/>
          <w:bCs/>
        </w:rPr>
        <w:t xml:space="preserve">Armierungsschicht erreicht eine Stoßfestigkeit von 30 Joule. </w:t>
      </w:r>
      <w:r w:rsidR="00A91509">
        <w:rPr>
          <w:rFonts w:ascii="Verdana" w:hAnsi="Verdana" w:cs="Arial"/>
          <w:bCs/>
        </w:rPr>
        <w:t xml:space="preserve">Bei doppelt ausgeführter Armierung mit </w:t>
      </w:r>
      <w:r w:rsidRPr="00047D9D">
        <w:rPr>
          <w:rFonts w:ascii="Verdana" w:hAnsi="Verdana" w:cs="Arial"/>
          <w:bCs/>
        </w:rPr>
        <w:t>10 mm Trockenschichtdicke</w:t>
      </w:r>
      <w:r w:rsidR="00A91509">
        <w:rPr>
          <w:rFonts w:ascii="Verdana" w:hAnsi="Verdana" w:cs="Arial"/>
          <w:bCs/>
        </w:rPr>
        <w:t xml:space="preserve"> l</w:t>
      </w:r>
      <w:r w:rsidRPr="00047D9D">
        <w:rPr>
          <w:rFonts w:ascii="Verdana" w:hAnsi="Verdana" w:cs="Arial"/>
          <w:bCs/>
        </w:rPr>
        <w:t xml:space="preserve">assen sich sogar 60 Joule erzielen – rein mineralisch und ohne zusätzliche Maßnahmen. Das </w:t>
      </w:r>
      <w:r w:rsidR="00A91509">
        <w:rPr>
          <w:rFonts w:ascii="Verdana" w:hAnsi="Verdana" w:cs="Arial"/>
          <w:bCs/>
        </w:rPr>
        <w:t xml:space="preserve">prädestiniert </w:t>
      </w:r>
      <w:r w:rsidRPr="00047D9D">
        <w:rPr>
          <w:rFonts w:ascii="Verdana" w:hAnsi="Verdana" w:cs="Arial"/>
          <w:bCs/>
        </w:rPr>
        <w:t>HECK K+A SL für besonders beanspruchte Fassadenbereiche.</w:t>
      </w:r>
    </w:p>
    <w:p w14:paraId="6DDBA072" w14:textId="5629970B" w:rsidR="00047D9D" w:rsidRPr="00047D9D" w:rsidRDefault="00047D9D" w:rsidP="00047D9D">
      <w:pPr>
        <w:spacing w:before="120" w:line="300" w:lineRule="atLeast"/>
        <w:ind w:right="-40"/>
        <w:jc w:val="both"/>
        <w:rPr>
          <w:rFonts w:ascii="Verdana" w:hAnsi="Verdana" w:cs="Arial"/>
          <w:bCs/>
        </w:rPr>
      </w:pPr>
      <w:r w:rsidRPr="00047D9D">
        <w:rPr>
          <w:rFonts w:ascii="Verdana" w:hAnsi="Verdana" w:cs="Arial"/>
          <w:bCs/>
        </w:rPr>
        <w:t>Darüber hinaus wurde die Rezeptur hinsichtlich Verarbeitbarkeit und Offenzeit verbessert. Der Mörtel lässt sich jetzt noch geschmeidiger auftragen und bietet Verarbeitern ein verlängertes Zeitfenster zur Verarbeitung.</w:t>
      </w:r>
    </w:p>
    <w:p w14:paraId="1DA72EF3" w14:textId="77777777" w:rsidR="00047D9D" w:rsidRPr="00047D9D" w:rsidRDefault="00047D9D" w:rsidP="00A91509">
      <w:pPr>
        <w:ind w:right="-40"/>
        <w:jc w:val="both"/>
        <w:rPr>
          <w:rFonts w:ascii="Verdana" w:hAnsi="Verdana" w:cs="Arial"/>
          <w:bCs/>
        </w:rPr>
      </w:pPr>
    </w:p>
    <w:p w14:paraId="31C0EBBB" w14:textId="77777777" w:rsidR="00047D9D" w:rsidRPr="00047D9D" w:rsidRDefault="00047D9D" w:rsidP="00047D9D">
      <w:pPr>
        <w:spacing w:line="300" w:lineRule="atLeast"/>
        <w:ind w:right="-40"/>
        <w:jc w:val="both"/>
        <w:rPr>
          <w:rFonts w:ascii="Verdana" w:hAnsi="Verdana" w:cs="Arial"/>
          <w:b/>
        </w:rPr>
      </w:pPr>
      <w:r w:rsidRPr="00047D9D">
        <w:rPr>
          <w:rFonts w:ascii="Verdana" w:hAnsi="Verdana" w:cs="Arial"/>
          <w:b/>
        </w:rPr>
        <w:t>Neue geprüfte Anwendungen</w:t>
      </w:r>
    </w:p>
    <w:p w14:paraId="51203B66" w14:textId="77777777" w:rsidR="00047D9D" w:rsidRPr="00047D9D" w:rsidRDefault="00047D9D" w:rsidP="00047D9D">
      <w:pPr>
        <w:spacing w:line="300" w:lineRule="atLeast"/>
        <w:ind w:right="-40"/>
        <w:jc w:val="both"/>
        <w:rPr>
          <w:rFonts w:ascii="Verdana" w:hAnsi="Verdana" w:cs="Arial"/>
          <w:bCs/>
        </w:rPr>
      </w:pPr>
      <w:r w:rsidRPr="00047D9D">
        <w:rPr>
          <w:rFonts w:ascii="Verdana" w:hAnsi="Verdana" w:cs="Arial"/>
          <w:bCs/>
        </w:rPr>
        <w:t xml:space="preserve">Neben den klassischen drei Einsatzgebieten Kleben, Armieren und Abdichten wurde der neue HECK K+A SL zusätzlich als Putzhaftbrücke geprüft und freigegeben. Er kann nun auch auf mineralischen Dichtungsschlämmen (MDS), Bitumendickbeschichtungen (PMBC), </w:t>
      </w:r>
      <w:proofErr w:type="spellStart"/>
      <w:r w:rsidRPr="00047D9D">
        <w:rPr>
          <w:rFonts w:ascii="Verdana" w:hAnsi="Verdana" w:cs="Arial"/>
          <w:bCs/>
        </w:rPr>
        <w:t>besandeten</w:t>
      </w:r>
      <w:proofErr w:type="spellEnd"/>
      <w:r w:rsidRPr="00047D9D">
        <w:rPr>
          <w:rFonts w:ascii="Verdana" w:hAnsi="Verdana" w:cs="Arial"/>
          <w:bCs/>
        </w:rPr>
        <w:t xml:space="preserve"> Polymerbitumen-Schweißbahnen und flexiblen polymermodifizierten Dickbeschichtungen (FPD) als Putzhaftbrücke eingesetzt werden. Die Putzhaftbrücke ist eine Maßnahme zur Verbesserung der Putzhaftung am Putzgrund.</w:t>
      </w:r>
    </w:p>
    <w:p w14:paraId="0DA10C59" w14:textId="77777777" w:rsidR="00047D9D" w:rsidRPr="00047D9D" w:rsidRDefault="00047D9D" w:rsidP="006639C4">
      <w:pPr>
        <w:spacing w:before="120" w:line="300" w:lineRule="atLeast"/>
        <w:ind w:right="-40"/>
        <w:jc w:val="both"/>
        <w:rPr>
          <w:rFonts w:ascii="Verdana" w:hAnsi="Verdana" w:cs="Arial"/>
          <w:bCs/>
        </w:rPr>
      </w:pPr>
      <w:r w:rsidRPr="00047D9D">
        <w:rPr>
          <w:rFonts w:ascii="Verdana" w:hAnsi="Verdana" w:cs="Arial"/>
          <w:bCs/>
        </w:rPr>
        <w:t xml:space="preserve">Als weiterer Pluspunkt ist der HECK K+A SL auch Systembestandteil von HECK </w:t>
      </w:r>
      <w:proofErr w:type="spellStart"/>
      <w:r w:rsidRPr="00047D9D">
        <w:rPr>
          <w:rFonts w:ascii="Verdana" w:hAnsi="Verdana" w:cs="Arial"/>
          <w:bCs/>
        </w:rPr>
        <w:t>Soqel</w:t>
      </w:r>
      <w:proofErr w:type="spellEnd"/>
      <w:r w:rsidRPr="00047D9D">
        <w:rPr>
          <w:rFonts w:ascii="Verdana" w:hAnsi="Verdana" w:cs="Arial"/>
          <w:bCs/>
        </w:rPr>
        <w:t xml:space="preserve"> A2, dem ersten zugelassenen Sockel-Dämmsystem mit Steinwolle-Dämmplatten. Damit erfüllt er höchste Anforderungen an Brandschutz, Nachhaltigkeit und Systemsicherheit.</w:t>
      </w:r>
    </w:p>
    <w:p w14:paraId="76635CBD" w14:textId="77777777" w:rsidR="00047D9D" w:rsidRPr="00047D9D" w:rsidRDefault="00047D9D" w:rsidP="00A91509">
      <w:pPr>
        <w:ind w:right="-40"/>
        <w:jc w:val="both"/>
        <w:rPr>
          <w:rFonts w:ascii="Verdana" w:hAnsi="Verdana" w:cs="Arial"/>
          <w:bCs/>
        </w:rPr>
      </w:pPr>
    </w:p>
    <w:p w14:paraId="5CE9B785" w14:textId="77777777" w:rsidR="00047D9D" w:rsidRPr="00047D9D" w:rsidRDefault="00047D9D" w:rsidP="00047D9D">
      <w:pPr>
        <w:spacing w:line="300" w:lineRule="atLeast"/>
        <w:ind w:right="-40"/>
        <w:jc w:val="both"/>
        <w:rPr>
          <w:rFonts w:ascii="Verdana" w:hAnsi="Verdana" w:cs="Arial"/>
          <w:b/>
        </w:rPr>
      </w:pPr>
      <w:r w:rsidRPr="00047D9D">
        <w:rPr>
          <w:rFonts w:ascii="Verdana" w:hAnsi="Verdana" w:cs="Arial"/>
          <w:b/>
        </w:rPr>
        <w:t>Bewährtes Prinzip: Sockel wird simpel</w:t>
      </w:r>
    </w:p>
    <w:p w14:paraId="0D3242B6" w14:textId="706D7AE1" w:rsidR="00047D9D" w:rsidRPr="00047D9D" w:rsidRDefault="006639C4" w:rsidP="00047D9D">
      <w:pPr>
        <w:spacing w:line="300" w:lineRule="atLeast"/>
        <w:ind w:right="-40"/>
        <w:jc w:val="both"/>
        <w:rPr>
          <w:rFonts w:ascii="Verdana" w:hAnsi="Verdana" w:cs="Arial"/>
          <w:bCs/>
        </w:rPr>
      </w:pPr>
      <w:r>
        <w:rPr>
          <w:rFonts w:ascii="Verdana" w:hAnsi="Verdana" w:cs="Arial"/>
          <w:bCs/>
        </w:rPr>
        <w:t>Der neue</w:t>
      </w:r>
      <w:r w:rsidR="00047D9D" w:rsidRPr="00047D9D">
        <w:rPr>
          <w:rFonts w:ascii="Verdana" w:hAnsi="Verdana" w:cs="Arial"/>
          <w:bCs/>
        </w:rPr>
        <w:t xml:space="preserve"> HECK K+A SL bietet weiterhin die bewährte 3-in-1-Lösung für den Sockelbereich an gedämmten Fassaden: Kleben, Armieren und Abdichten mit nur einem Produkt. Dank integriertem Feuchteschutz kann der Mörtel ab 7 mm Schichtstärke auch als mineralische Dichtungsschlämme eingesetzt werden. Zusätzliche Abdichtungsmaßnahmen sind dann nicht erforderlich. Die Oberfläche ist </w:t>
      </w:r>
      <w:proofErr w:type="spellStart"/>
      <w:r w:rsidR="00047D9D" w:rsidRPr="00047D9D">
        <w:rPr>
          <w:rFonts w:ascii="Verdana" w:hAnsi="Verdana" w:cs="Arial"/>
          <w:bCs/>
        </w:rPr>
        <w:t>filzbar</w:t>
      </w:r>
      <w:proofErr w:type="spellEnd"/>
      <w:r w:rsidR="00047D9D" w:rsidRPr="00047D9D">
        <w:rPr>
          <w:rFonts w:ascii="Verdana" w:hAnsi="Verdana" w:cs="Arial"/>
          <w:bCs/>
        </w:rPr>
        <w:t>, sodass ein zweifacher Qualitätsanstrich mit HECK SILCO FF für einen optisch einwandfreien Sockel genügt. Die faserarmierte, wasserabweisende Rezeptur sorgt für hohe Rissbeständigkeit, während der geringe Materialverbrauch von nur 1,3 kg/mm/m² und die Nichtbrennbarkeit (Klasse A1 nach DIN EN 13501-1) die Wirtschaftlichkeit und Sicherheit des Systems unterstreichen. HECK K+A SL kann von Hand oder maschinell verarbeitet werden.</w:t>
      </w:r>
    </w:p>
    <w:p w14:paraId="100439A4" w14:textId="77777777" w:rsidR="006639C4" w:rsidRDefault="006639C4" w:rsidP="006639C4">
      <w:pPr>
        <w:ind w:right="-40"/>
        <w:jc w:val="both"/>
        <w:rPr>
          <w:rFonts w:ascii="Verdana" w:hAnsi="Verdana" w:cs="Arial"/>
          <w:b/>
        </w:rPr>
      </w:pPr>
    </w:p>
    <w:p w14:paraId="1B1153F0" w14:textId="507E154E" w:rsidR="00047D9D" w:rsidRDefault="00047D9D" w:rsidP="00047D9D">
      <w:pPr>
        <w:spacing w:line="300" w:lineRule="atLeast"/>
        <w:ind w:right="-40"/>
        <w:jc w:val="both"/>
        <w:rPr>
          <w:rFonts w:ascii="Verdana" w:hAnsi="Verdana" w:cs="Arial"/>
          <w:b/>
        </w:rPr>
      </w:pPr>
      <w:r w:rsidRPr="00047D9D">
        <w:rPr>
          <w:rFonts w:ascii="Verdana" w:hAnsi="Verdana" w:cs="Arial"/>
          <w:b/>
        </w:rPr>
        <w:t>Fazit</w:t>
      </w:r>
    </w:p>
    <w:p w14:paraId="02CDEA2B" w14:textId="19C1AC73" w:rsidR="00047D9D" w:rsidRPr="00047D9D" w:rsidRDefault="00047D9D" w:rsidP="00047D9D">
      <w:pPr>
        <w:spacing w:line="300" w:lineRule="atLeast"/>
        <w:ind w:right="-40"/>
        <w:jc w:val="both"/>
        <w:rPr>
          <w:rFonts w:ascii="Verdana" w:hAnsi="Verdana" w:cs="Arial"/>
          <w:bCs/>
        </w:rPr>
      </w:pPr>
      <w:r w:rsidRPr="00047D9D">
        <w:rPr>
          <w:rFonts w:ascii="Verdana" w:hAnsi="Verdana" w:cs="Arial"/>
          <w:bCs/>
        </w:rPr>
        <w:t xml:space="preserve">Mit seiner verbesserten Rezeptur, hoher Stoßfestigkeit, neuen Anwendungsmöglichkeiten und der Einbindung in das System HECK </w:t>
      </w:r>
      <w:proofErr w:type="spellStart"/>
      <w:r w:rsidRPr="00047D9D">
        <w:rPr>
          <w:rFonts w:ascii="Verdana" w:hAnsi="Verdana" w:cs="Arial"/>
          <w:bCs/>
        </w:rPr>
        <w:t>Soqel</w:t>
      </w:r>
      <w:proofErr w:type="spellEnd"/>
      <w:r w:rsidRPr="00047D9D">
        <w:rPr>
          <w:rFonts w:ascii="Verdana" w:hAnsi="Verdana" w:cs="Arial"/>
          <w:bCs/>
        </w:rPr>
        <w:t xml:space="preserve"> A2 bietet der neue HECK K+A SL noch mehr </w:t>
      </w:r>
      <w:r w:rsidRPr="00047D9D">
        <w:rPr>
          <w:rFonts w:ascii="Verdana" w:hAnsi="Verdana" w:cs="Arial"/>
          <w:bCs/>
        </w:rPr>
        <w:lastRenderedPageBreak/>
        <w:t>Sicherheit, Effizienz und Gestaltungsfreiheit im Sockelbereich – einfach, mineralisch und systemgerecht.</w:t>
      </w:r>
    </w:p>
    <w:p w14:paraId="18FFEF9A" w14:textId="0DCBF69D" w:rsidR="00047D9D" w:rsidRPr="00B633AE" w:rsidRDefault="00047D9D" w:rsidP="00047D9D">
      <w:pPr>
        <w:spacing w:before="120" w:line="300" w:lineRule="atLeast"/>
        <w:ind w:right="-40"/>
        <w:jc w:val="both"/>
        <w:rPr>
          <w:rFonts w:ascii="Arial" w:hAnsi="Arial" w:cs="Arial"/>
          <w:bCs/>
          <w:sz w:val="22"/>
          <w:szCs w:val="22"/>
        </w:rPr>
      </w:pPr>
      <w:r w:rsidRPr="00047D9D">
        <w:rPr>
          <w:rFonts w:ascii="Verdana" w:hAnsi="Verdana" w:cs="Arial"/>
          <w:bCs/>
        </w:rPr>
        <w:t xml:space="preserve">Weitere Informationen, das </w:t>
      </w:r>
      <w:r w:rsidR="001C5EFB">
        <w:rPr>
          <w:rFonts w:ascii="Verdana" w:hAnsi="Verdana" w:cs="Arial"/>
          <w:bCs/>
        </w:rPr>
        <w:t>t</w:t>
      </w:r>
      <w:r w:rsidRPr="00047D9D">
        <w:rPr>
          <w:rFonts w:ascii="Verdana" w:hAnsi="Verdana" w:cs="Arial"/>
          <w:bCs/>
        </w:rPr>
        <w:t>echnische Datenblatt sowie ein Produktvideo unter www.wall-systems.com.</w:t>
      </w:r>
    </w:p>
    <w:p w14:paraId="7A78FDE8" w14:textId="77777777" w:rsidR="00584EB9" w:rsidRDefault="00584EB9" w:rsidP="00896CC4">
      <w:pPr>
        <w:rPr>
          <w:rFonts w:ascii="Verdana" w:hAnsi="Verdana"/>
          <w:i/>
        </w:rPr>
      </w:pPr>
    </w:p>
    <w:p w14:paraId="1F083093" w14:textId="4D4598A3" w:rsidR="00114C5F" w:rsidRDefault="00114C5F" w:rsidP="00896CC4">
      <w:pPr>
        <w:rPr>
          <w:rFonts w:ascii="Verdana" w:hAnsi="Verdana"/>
          <w:i/>
        </w:rPr>
      </w:pPr>
      <w:r w:rsidRPr="001C54E2">
        <w:rPr>
          <w:rFonts w:ascii="Verdana" w:hAnsi="Verdana"/>
          <w:i/>
        </w:rPr>
        <w:t>(</w:t>
      </w:r>
      <w:r w:rsidR="006639C4">
        <w:rPr>
          <w:rFonts w:ascii="Verdana" w:hAnsi="Verdana"/>
          <w:i/>
        </w:rPr>
        <w:t>3</w:t>
      </w:r>
      <w:r w:rsidR="00AE0C2B">
        <w:rPr>
          <w:rFonts w:ascii="Verdana" w:hAnsi="Verdana"/>
          <w:i/>
        </w:rPr>
        <w:t>.</w:t>
      </w:r>
      <w:r w:rsidR="006639C4">
        <w:rPr>
          <w:rFonts w:ascii="Verdana" w:hAnsi="Verdana"/>
          <w:i/>
        </w:rPr>
        <w:t>15</w:t>
      </w:r>
      <w:r w:rsidR="001C5EFB">
        <w:rPr>
          <w:rFonts w:ascii="Verdana" w:hAnsi="Verdana"/>
          <w:i/>
        </w:rPr>
        <w:t>7</w:t>
      </w:r>
      <w:r w:rsidR="004E1957">
        <w:rPr>
          <w:rFonts w:ascii="Verdana" w:hAnsi="Verdana"/>
          <w:i/>
        </w:rPr>
        <w:t xml:space="preserve"> </w:t>
      </w:r>
      <w:r w:rsidRPr="001C54E2">
        <w:rPr>
          <w:rFonts w:ascii="Verdana" w:hAnsi="Verdana"/>
          <w:i/>
        </w:rPr>
        <w:t>Zeichen inklusive Leerzeichen)</w:t>
      </w:r>
    </w:p>
    <w:p w14:paraId="183C343F" w14:textId="77777777" w:rsidR="00706713" w:rsidRDefault="00706713" w:rsidP="00706713">
      <w:pPr>
        <w:rPr>
          <w:rFonts w:ascii="Verdana" w:hAnsi="Verdana"/>
          <w:i/>
        </w:rPr>
      </w:pPr>
    </w:p>
    <w:p w14:paraId="66EF05DC" w14:textId="77777777" w:rsidR="00183A9B" w:rsidRPr="00584EB9" w:rsidRDefault="00002672" w:rsidP="009F32D9">
      <w:pPr>
        <w:pStyle w:val="Textkrper3"/>
        <w:spacing w:after="0"/>
        <w:rPr>
          <w:b w:val="0"/>
          <w:i/>
          <w:color w:val="000000"/>
        </w:rPr>
      </w:pPr>
      <w:r w:rsidRPr="00584EB9">
        <w:rPr>
          <w:rFonts w:cs="Arial"/>
        </w:rPr>
        <w:t>--------------------------------------------------------------------------------------------</w:t>
      </w:r>
    </w:p>
    <w:p w14:paraId="7AC0AEBF" w14:textId="77777777" w:rsidR="00002672" w:rsidRDefault="00002672" w:rsidP="009F32D9">
      <w:pPr>
        <w:pStyle w:val="Textkrper3"/>
        <w:spacing w:after="0"/>
        <w:rPr>
          <w:b w:val="0"/>
          <w:i/>
          <w:color w:val="000000"/>
        </w:rPr>
      </w:pPr>
    </w:p>
    <w:p w14:paraId="4CFCCFD2" w14:textId="77777777" w:rsidR="006D51A9" w:rsidRPr="001C262E" w:rsidRDefault="006D51A9" w:rsidP="0035361D">
      <w:pPr>
        <w:pStyle w:val="Textkrper3"/>
        <w:spacing w:after="0"/>
        <w:rPr>
          <w:b w:val="0"/>
          <w:i/>
          <w:color w:val="000000"/>
          <w:lang w:val="en-GB"/>
        </w:rPr>
      </w:pPr>
      <w:r w:rsidRPr="001C262E">
        <w:rPr>
          <w:b w:val="0"/>
          <w:i/>
          <w:color w:val="000000"/>
          <w:lang w:val="en-GB"/>
        </w:rPr>
        <w:t xml:space="preserve">HECK Wall Systems GmbH &amp; Co. KG </w:t>
      </w:r>
    </w:p>
    <w:p w14:paraId="19BD7DA3" w14:textId="77777777" w:rsidR="006D51A9" w:rsidRPr="001C262E" w:rsidRDefault="006D51A9" w:rsidP="00960449">
      <w:pPr>
        <w:pStyle w:val="Textkrper3"/>
        <w:spacing w:after="60"/>
        <w:rPr>
          <w:b w:val="0"/>
          <w:i/>
          <w:color w:val="000000"/>
          <w:lang w:val="en-GB"/>
        </w:rPr>
      </w:pPr>
      <w:proofErr w:type="spellStart"/>
      <w:r w:rsidRPr="001C262E">
        <w:rPr>
          <w:b w:val="0"/>
          <w:i/>
          <w:color w:val="000000"/>
          <w:lang w:val="en-GB"/>
        </w:rPr>
        <w:t>Thölauer</w:t>
      </w:r>
      <w:proofErr w:type="spellEnd"/>
      <w:r w:rsidRPr="001C262E">
        <w:rPr>
          <w:b w:val="0"/>
          <w:i/>
          <w:color w:val="000000"/>
          <w:lang w:val="en-GB"/>
        </w:rPr>
        <w:t xml:space="preserve"> </w:t>
      </w:r>
      <w:proofErr w:type="spellStart"/>
      <w:r w:rsidRPr="001C262E">
        <w:rPr>
          <w:b w:val="0"/>
          <w:i/>
          <w:color w:val="000000"/>
          <w:lang w:val="en-GB"/>
        </w:rPr>
        <w:t>Straße</w:t>
      </w:r>
      <w:proofErr w:type="spellEnd"/>
      <w:r w:rsidRPr="001C262E">
        <w:rPr>
          <w:b w:val="0"/>
          <w:i/>
          <w:color w:val="000000"/>
          <w:lang w:val="en-GB"/>
        </w:rPr>
        <w:t xml:space="preserve"> 25</w:t>
      </w:r>
    </w:p>
    <w:p w14:paraId="1589A198" w14:textId="77777777" w:rsidR="006D51A9" w:rsidRDefault="006D51A9" w:rsidP="00960449">
      <w:pPr>
        <w:pStyle w:val="Textkrper3"/>
        <w:spacing w:after="60"/>
        <w:rPr>
          <w:b w:val="0"/>
          <w:i/>
          <w:color w:val="000000"/>
        </w:rPr>
      </w:pPr>
      <w:r>
        <w:rPr>
          <w:b w:val="0"/>
          <w:i/>
          <w:color w:val="000000"/>
        </w:rPr>
        <w:t>95615 Marktredwitz</w:t>
      </w:r>
    </w:p>
    <w:p w14:paraId="5C0913B7" w14:textId="77777777" w:rsidR="006D51A9" w:rsidRDefault="006D51A9" w:rsidP="00960449">
      <w:pPr>
        <w:pStyle w:val="Textkrper3"/>
        <w:spacing w:after="60"/>
        <w:rPr>
          <w:b w:val="0"/>
          <w:i/>
          <w:color w:val="000000"/>
        </w:rPr>
      </w:pPr>
      <w:r>
        <w:rPr>
          <w:b w:val="0"/>
          <w:i/>
          <w:color w:val="000000"/>
        </w:rPr>
        <w:t xml:space="preserve">Tel. 09231 /802-0 </w:t>
      </w:r>
    </w:p>
    <w:p w14:paraId="634648F7" w14:textId="77777777" w:rsidR="006D51A9" w:rsidRDefault="006D51A9" w:rsidP="00960449">
      <w:pPr>
        <w:pStyle w:val="Textkrper3"/>
        <w:spacing w:after="60"/>
        <w:rPr>
          <w:b w:val="0"/>
          <w:i/>
          <w:color w:val="000000"/>
        </w:rPr>
      </w:pPr>
      <w:r>
        <w:rPr>
          <w:b w:val="0"/>
          <w:i/>
          <w:color w:val="000000"/>
        </w:rPr>
        <w:t>E-Mail: heiko.faltenbacher@wall-systems.com</w:t>
      </w:r>
    </w:p>
    <w:p w14:paraId="1A6A24BE" w14:textId="77777777" w:rsidR="006D51A9" w:rsidRDefault="006D51A9" w:rsidP="00960449">
      <w:pPr>
        <w:pStyle w:val="Textkrper3"/>
        <w:spacing w:after="60"/>
        <w:rPr>
          <w:b w:val="0"/>
          <w:i/>
          <w:color w:val="000000"/>
        </w:rPr>
      </w:pPr>
      <w:r>
        <w:rPr>
          <w:b w:val="0"/>
          <w:i/>
          <w:color w:val="000000"/>
        </w:rPr>
        <w:t>Webseite:</w:t>
      </w:r>
      <w:r w:rsidRPr="00047D9D">
        <w:rPr>
          <w:b w:val="0"/>
          <w:i/>
          <w:color w:val="000000"/>
        </w:rPr>
        <w:t xml:space="preserve"> </w:t>
      </w:r>
      <w:hyperlink r:id="rId8" w:history="1">
        <w:r w:rsidR="00471608" w:rsidRPr="00047D9D">
          <w:rPr>
            <w:b w:val="0"/>
            <w:i/>
            <w:color w:val="000000"/>
          </w:rPr>
          <w:t>www.wall-systems.com</w:t>
        </w:r>
      </w:hyperlink>
    </w:p>
    <w:p w14:paraId="0D89C907" w14:textId="77777777" w:rsidR="006D51A9" w:rsidRPr="004610DB" w:rsidRDefault="006D51A9" w:rsidP="00960449">
      <w:pPr>
        <w:pStyle w:val="Textkrper3"/>
        <w:spacing w:after="60"/>
        <w:contextualSpacing/>
        <w:rPr>
          <w:b w:val="0"/>
          <w:i/>
          <w:color w:val="000000"/>
          <w:lang w:val="en-US"/>
        </w:rPr>
      </w:pPr>
      <w:r w:rsidRPr="004610DB">
        <w:rPr>
          <w:b w:val="0"/>
          <w:i/>
          <w:color w:val="000000"/>
          <w:lang w:val="en-US"/>
        </w:rPr>
        <w:t xml:space="preserve">YouTube: </w:t>
      </w:r>
      <w:hyperlink r:id="rId9" w:history="1">
        <w:r w:rsidRPr="00047D9D">
          <w:rPr>
            <w:color w:val="000000"/>
          </w:rPr>
          <w:t>www.youtube.com/wallsystems</w:t>
        </w:r>
      </w:hyperlink>
    </w:p>
    <w:p w14:paraId="2DAF9EA9" w14:textId="77777777" w:rsidR="00960449" w:rsidRDefault="00960449" w:rsidP="006D51A9">
      <w:pPr>
        <w:pStyle w:val="StandardWeb"/>
        <w:spacing w:before="120" w:beforeAutospacing="0" w:after="0" w:afterAutospacing="0"/>
        <w:rPr>
          <w:rFonts w:ascii="Verdana" w:hAnsi="Verdana" w:cs="Arial"/>
          <w:sz w:val="21"/>
          <w:szCs w:val="21"/>
          <w:lang w:val="en-US"/>
        </w:rPr>
      </w:pPr>
    </w:p>
    <w:p w14:paraId="1B2853AB" w14:textId="77777777" w:rsidR="009A6C15" w:rsidRPr="00041D2E" w:rsidRDefault="009A6C15" w:rsidP="009A6C15">
      <w:pPr>
        <w:pStyle w:val="StandardWeb"/>
        <w:spacing w:before="120" w:beforeAutospacing="0" w:after="0" w:afterAutospacing="0"/>
        <w:rPr>
          <w:rFonts w:ascii="Verdana" w:hAnsi="Verdana" w:cs="Arial"/>
          <w:sz w:val="21"/>
          <w:szCs w:val="21"/>
          <w:u w:val="single"/>
        </w:rPr>
      </w:pPr>
      <w:r w:rsidRPr="00041D2E">
        <w:rPr>
          <w:rFonts w:ascii="Verdana" w:hAnsi="Verdana" w:cs="Arial"/>
          <w:sz w:val="21"/>
          <w:szCs w:val="21"/>
          <w:u w:val="single"/>
        </w:rPr>
        <w:t>Pressekontakt/Belegexemplare:</w:t>
      </w:r>
    </w:p>
    <w:p w14:paraId="751E93D8" w14:textId="77777777" w:rsidR="009A6C15" w:rsidRPr="00041D2E" w:rsidRDefault="009A6C15" w:rsidP="009A6C15">
      <w:pPr>
        <w:pStyle w:val="StandardWeb"/>
        <w:spacing w:before="120" w:beforeAutospacing="0" w:after="0" w:afterAutospacing="0"/>
        <w:rPr>
          <w:rFonts w:ascii="Verdana" w:hAnsi="Verdana" w:cs="Arial"/>
          <w:bCs/>
          <w:sz w:val="21"/>
          <w:szCs w:val="21"/>
        </w:rPr>
      </w:pPr>
      <w:proofErr w:type="gramStart"/>
      <w:r>
        <w:rPr>
          <w:rFonts w:ascii="Verdana" w:hAnsi="Verdana" w:cs="Arial"/>
          <w:bCs/>
          <w:sz w:val="21"/>
          <w:szCs w:val="21"/>
        </w:rPr>
        <w:t>PR Jäger</w:t>
      </w:r>
      <w:proofErr w:type="gramEnd"/>
    </w:p>
    <w:p w14:paraId="311AC5AC" w14:textId="77777777" w:rsidR="009A6C15" w:rsidRPr="00041D2E" w:rsidRDefault="009A6C15" w:rsidP="009A6C15">
      <w:pPr>
        <w:pStyle w:val="StandardWeb"/>
        <w:spacing w:before="0" w:beforeAutospacing="0" w:after="0" w:afterAutospacing="0"/>
        <w:rPr>
          <w:rFonts w:ascii="Verdana" w:hAnsi="Verdana" w:cs="Arial"/>
          <w:bCs/>
          <w:sz w:val="21"/>
          <w:szCs w:val="21"/>
        </w:rPr>
      </w:pPr>
      <w:proofErr w:type="spellStart"/>
      <w:r w:rsidRPr="00041D2E">
        <w:rPr>
          <w:rFonts w:ascii="Verdana" w:hAnsi="Verdana" w:cs="Arial"/>
          <w:bCs/>
          <w:sz w:val="21"/>
          <w:szCs w:val="21"/>
        </w:rPr>
        <w:t>Kettelerstraße</w:t>
      </w:r>
      <w:proofErr w:type="spellEnd"/>
      <w:r w:rsidRPr="00041D2E">
        <w:rPr>
          <w:rFonts w:ascii="Verdana" w:hAnsi="Verdana" w:cs="Arial"/>
          <w:bCs/>
          <w:sz w:val="21"/>
          <w:szCs w:val="21"/>
        </w:rPr>
        <w:t xml:space="preserve"> </w:t>
      </w:r>
      <w:r>
        <w:rPr>
          <w:rFonts w:ascii="Verdana" w:hAnsi="Verdana" w:cs="Arial"/>
          <w:bCs/>
          <w:sz w:val="21"/>
          <w:szCs w:val="21"/>
        </w:rPr>
        <w:t>5</w:t>
      </w:r>
    </w:p>
    <w:p w14:paraId="6B1E293B" w14:textId="77777777" w:rsidR="009A6C15" w:rsidRDefault="009A6C15" w:rsidP="009A6C15">
      <w:pPr>
        <w:pStyle w:val="StandardWeb"/>
        <w:spacing w:before="0" w:beforeAutospacing="0" w:after="0" w:afterAutospacing="0"/>
        <w:rPr>
          <w:rFonts w:ascii="Verdana" w:hAnsi="Verdana" w:cs="Arial"/>
          <w:bCs/>
          <w:sz w:val="21"/>
          <w:szCs w:val="21"/>
        </w:rPr>
      </w:pPr>
      <w:r w:rsidRPr="00041D2E">
        <w:rPr>
          <w:rFonts w:ascii="Verdana" w:hAnsi="Verdana" w:cs="Arial"/>
          <w:bCs/>
          <w:sz w:val="21"/>
          <w:szCs w:val="21"/>
        </w:rPr>
        <w:t>97222 Rimpar</w:t>
      </w:r>
    </w:p>
    <w:p w14:paraId="7F209CCA" w14:textId="77777777" w:rsidR="009A6C15" w:rsidRPr="00041D2E" w:rsidRDefault="009A6C15" w:rsidP="009A6C15">
      <w:pPr>
        <w:pStyle w:val="StandardWeb"/>
        <w:spacing w:before="0" w:beforeAutospacing="0" w:after="0" w:afterAutospacing="0"/>
        <w:rPr>
          <w:rFonts w:ascii="Verdana" w:hAnsi="Verdana" w:cs="Arial"/>
          <w:bCs/>
          <w:sz w:val="21"/>
          <w:szCs w:val="21"/>
        </w:rPr>
      </w:pPr>
      <w:r>
        <w:rPr>
          <w:rFonts w:ascii="Verdana" w:hAnsi="Verdana" w:cs="Arial"/>
          <w:bCs/>
          <w:sz w:val="21"/>
          <w:szCs w:val="21"/>
        </w:rPr>
        <w:t>Tel.: +49 (0)9365 88 78 02 0</w:t>
      </w:r>
    </w:p>
    <w:p w14:paraId="00997947" w14:textId="5C3B55E0" w:rsidR="002B7044" w:rsidRPr="00047D9D" w:rsidRDefault="001C5EFB" w:rsidP="00047D9D">
      <w:pPr>
        <w:pStyle w:val="StandardWeb"/>
        <w:spacing w:before="0" w:beforeAutospacing="0" w:after="0" w:afterAutospacing="0"/>
        <w:rPr>
          <w:rFonts w:ascii="Verdana" w:hAnsi="Verdana" w:cs="Arial"/>
          <w:bCs/>
          <w:sz w:val="21"/>
          <w:szCs w:val="21"/>
        </w:rPr>
      </w:pPr>
      <w:hyperlink r:id="rId10" w:history="1">
        <w:r w:rsidR="00047D9D" w:rsidRPr="00047D9D">
          <w:rPr>
            <w:rFonts w:ascii="Verdana" w:hAnsi="Verdana"/>
          </w:rPr>
          <w:t>mail@pr-jaeger.de</w:t>
        </w:r>
      </w:hyperlink>
      <w:r w:rsidR="00047D9D" w:rsidRPr="00047D9D">
        <w:rPr>
          <w:rFonts w:ascii="Verdana" w:hAnsi="Verdana" w:cs="Arial"/>
          <w:bCs/>
          <w:sz w:val="21"/>
          <w:szCs w:val="21"/>
        </w:rPr>
        <w:t xml:space="preserve"> </w:t>
      </w:r>
    </w:p>
    <w:p w14:paraId="09B13C86" w14:textId="77777777" w:rsidR="00047D9D" w:rsidRDefault="00047D9D" w:rsidP="009A6C15">
      <w:pPr>
        <w:pStyle w:val="StandardWeb"/>
        <w:spacing w:before="120" w:beforeAutospacing="0" w:after="0" w:afterAutospacing="0" w:line="280" w:lineRule="atLeast"/>
        <w:rPr>
          <w:rFonts w:cs="Arial"/>
          <w:bCs/>
          <w:sz w:val="21"/>
          <w:szCs w:val="21"/>
        </w:rPr>
      </w:pPr>
    </w:p>
    <w:p w14:paraId="33CF2B8F" w14:textId="74A6254F" w:rsidR="00047D9D" w:rsidRDefault="00047D9D" w:rsidP="009A6C15">
      <w:pPr>
        <w:pStyle w:val="StandardWeb"/>
        <w:spacing w:before="120" w:beforeAutospacing="0" w:after="0" w:afterAutospacing="0" w:line="280" w:lineRule="atLeast"/>
        <w:rPr>
          <w:rFonts w:cs="Arial"/>
          <w:bCs/>
          <w:sz w:val="21"/>
          <w:szCs w:val="21"/>
        </w:rPr>
      </w:pPr>
      <w:r>
        <w:rPr>
          <w:rFonts w:cs="Arial"/>
          <w:bCs/>
          <w:sz w:val="21"/>
          <w:szCs w:val="21"/>
        </w:rPr>
        <w:t xml:space="preserve">--------------------------------------------------------------------------------------------------------------------------------- </w:t>
      </w:r>
    </w:p>
    <w:p w14:paraId="4BEF3A4F" w14:textId="77777777" w:rsidR="00047D9D" w:rsidRDefault="00047D9D" w:rsidP="00047D9D">
      <w:pPr>
        <w:spacing w:line="360" w:lineRule="auto"/>
        <w:ind w:right="-41"/>
        <w:rPr>
          <w:rFonts w:ascii="Arial" w:hAnsi="Arial" w:cs="Arial"/>
          <w:iCs/>
          <w:sz w:val="22"/>
          <w:szCs w:val="22"/>
          <w:u w:val="single"/>
        </w:rPr>
      </w:pPr>
    </w:p>
    <w:p w14:paraId="06FE6DB9" w14:textId="0058061D" w:rsidR="00047D9D" w:rsidRDefault="00047D9D" w:rsidP="00047D9D">
      <w:pPr>
        <w:spacing w:line="360" w:lineRule="auto"/>
        <w:ind w:right="-41"/>
        <w:rPr>
          <w:rFonts w:ascii="Arial" w:hAnsi="Arial" w:cs="Arial"/>
          <w:iCs/>
          <w:sz w:val="22"/>
          <w:szCs w:val="22"/>
          <w:u w:val="single"/>
        </w:rPr>
      </w:pPr>
      <w:r>
        <w:rPr>
          <w:rFonts w:ascii="Arial" w:hAnsi="Arial" w:cs="Arial"/>
          <w:iCs/>
          <w:sz w:val="22"/>
          <w:szCs w:val="22"/>
          <w:u w:val="single"/>
        </w:rPr>
        <w:t>Bildmaterial:</w:t>
      </w:r>
    </w:p>
    <w:p w14:paraId="69C3FC64" w14:textId="60564D7B" w:rsidR="00047D9D" w:rsidRPr="00792CA0" w:rsidRDefault="00D066DF" w:rsidP="00047D9D">
      <w:pPr>
        <w:spacing w:line="360" w:lineRule="auto"/>
        <w:ind w:right="-41"/>
        <w:rPr>
          <w:rFonts w:ascii="Arial" w:hAnsi="Arial" w:cs="Arial"/>
          <w:b/>
          <w:bCs/>
          <w:iCs/>
          <w:sz w:val="22"/>
          <w:szCs w:val="22"/>
        </w:rPr>
      </w:pPr>
      <w:r>
        <w:rPr>
          <w:rFonts w:ascii="Arial" w:hAnsi="Arial" w:cs="Arial"/>
          <w:b/>
          <w:bCs/>
          <w:iCs/>
          <w:sz w:val="22"/>
          <w:szCs w:val="22"/>
        </w:rPr>
        <w:t>1-</w:t>
      </w:r>
      <w:r w:rsidR="00047D9D" w:rsidRPr="006D31F5">
        <w:rPr>
          <w:rFonts w:ascii="Arial" w:hAnsi="Arial" w:cs="Arial"/>
          <w:b/>
          <w:bCs/>
          <w:iCs/>
          <w:sz w:val="22"/>
          <w:szCs w:val="22"/>
        </w:rPr>
        <w:t>Sockel_Pflegeheim</w:t>
      </w:r>
      <w:r w:rsidR="00047D9D" w:rsidRPr="00792CA0">
        <w:rPr>
          <w:rFonts w:ascii="Arial" w:hAnsi="Arial" w:cs="Arial"/>
          <w:b/>
          <w:bCs/>
          <w:iCs/>
          <w:sz w:val="22"/>
          <w:szCs w:val="22"/>
        </w:rPr>
        <w:t>.jpg</w:t>
      </w:r>
    </w:p>
    <w:p w14:paraId="1EB66C49" w14:textId="77777777" w:rsidR="00047D9D" w:rsidRDefault="00047D9D" w:rsidP="00047D9D">
      <w:pPr>
        <w:spacing w:line="360" w:lineRule="auto"/>
        <w:ind w:right="-41"/>
        <w:rPr>
          <w:rFonts w:ascii="Arial" w:hAnsi="Arial" w:cs="Arial"/>
          <w:iCs/>
          <w:noProof/>
          <w:sz w:val="22"/>
          <w:szCs w:val="22"/>
          <w:u w:val="single"/>
        </w:rPr>
      </w:pPr>
    </w:p>
    <w:p w14:paraId="5764EBD5" w14:textId="77777777" w:rsidR="00047D9D" w:rsidRDefault="00047D9D" w:rsidP="00047D9D">
      <w:pPr>
        <w:spacing w:line="360" w:lineRule="auto"/>
        <w:ind w:right="-41"/>
        <w:rPr>
          <w:rFonts w:ascii="Arial" w:hAnsi="Arial" w:cs="Arial"/>
          <w:iCs/>
          <w:sz w:val="22"/>
          <w:szCs w:val="22"/>
          <w:u w:val="single"/>
        </w:rPr>
      </w:pPr>
      <w:r w:rsidRPr="00792CA0">
        <w:rPr>
          <w:rFonts w:ascii="Arial" w:hAnsi="Arial" w:cs="Arial"/>
          <w:iCs/>
          <w:noProof/>
          <w:sz w:val="22"/>
          <w:szCs w:val="22"/>
        </w:rPr>
        <w:drawing>
          <wp:inline distT="0" distB="0" distL="0" distR="0" wp14:anchorId="4F45256F" wp14:editId="2ABA036B">
            <wp:extent cx="2314575" cy="1543050"/>
            <wp:effectExtent l="0" t="0" r="9525" b="0"/>
            <wp:docPr id="187899753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413" t="21778" r="21778" b="14413"/>
                    <a:stretch>
                      <a:fillRect/>
                    </a:stretch>
                  </pic:blipFill>
                  <pic:spPr bwMode="auto">
                    <a:xfrm>
                      <a:off x="0" y="0"/>
                      <a:ext cx="2314781" cy="1543187"/>
                    </a:xfrm>
                    <a:prstGeom prst="rect">
                      <a:avLst/>
                    </a:prstGeom>
                    <a:noFill/>
                    <a:ln>
                      <a:noFill/>
                    </a:ln>
                    <a:extLst>
                      <a:ext uri="{53640926-AAD7-44D8-BBD7-CCE9431645EC}">
                        <a14:shadowObscured xmlns:a14="http://schemas.microsoft.com/office/drawing/2010/main"/>
                      </a:ext>
                    </a:extLst>
                  </pic:spPr>
                </pic:pic>
              </a:graphicData>
            </a:graphic>
          </wp:inline>
        </w:drawing>
      </w:r>
    </w:p>
    <w:p w14:paraId="55B836E0" w14:textId="5800B0B3" w:rsidR="00047D9D" w:rsidRPr="00047D9D" w:rsidRDefault="00047D9D" w:rsidP="00047D9D">
      <w:pPr>
        <w:spacing w:line="280" w:lineRule="atLeast"/>
        <w:ind w:right="-40"/>
        <w:rPr>
          <w:rFonts w:ascii="Arial" w:hAnsi="Arial" w:cs="Arial"/>
          <w:iCs/>
        </w:rPr>
      </w:pPr>
      <w:r w:rsidRPr="00047D9D">
        <w:rPr>
          <w:rFonts w:ascii="Arial" w:hAnsi="Arial" w:cs="Arial"/>
          <w:iCs/>
        </w:rPr>
        <w:t>HECK K+A SL, der 3-in-1 Alleskönner im Sockelbereich, ist jetzt auch ausgefärbt verfügbar.</w:t>
      </w:r>
      <w:r>
        <w:rPr>
          <w:rFonts w:ascii="Arial" w:hAnsi="Arial" w:cs="Arial"/>
          <w:iCs/>
        </w:rPr>
        <w:t xml:space="preserve"> (Bild: Heck Wall Systems)</w:t>
      </w:r>
    </w:p>
    <w:p w14:paraId="171E09D1" w14:textId="77777777" w:rsidR="00047D9D" w:rsidRDefault="00047D9D" w:rsidP="00047D9D">
      <w:pPr>
        <w:spacing w:line="360" w:lineRule="auto"/>
        <w:ind w:right="-41"/>
        <w:rPr>
          <w:rFonts w:ascii="Arial" w:hAnsi="Arial" w:cs="Arial"/>
          <w:iCs/>
          <w:sz w:val="22"/>
          <w:szCs w:val="22"/>
        </w:rPr>
      </w:pPr>
    </w:p>
    <w:p w14:paraId="59929DA5" w14:textId="77777777" w:rsidR="00047D9D" w:rsidRDefault="00047D9D" w:rsidP="00047D9D">
      <w:pPr>
        <w:spacing w:line="360" w:lineRule="auto"/>
        <w:ind w:right="-41"/>
        <w:rPr>
          <w:rFonts w:ascii="Arial" w:hAnsi="Arial" w:cs="Arial"/>
          <w:b/>
          <w:bCs/>
          <w:iCs/>
          <w:sz w:val="22"/>
          <w:szCs w:val="22"/>
        </w:rPr>
      </w:pPr>
    </w:p>
    <w:p w14:paraId="3FC6608C" w14:textId="77777777" w:rsidR="00047D9D" w:rsidRDefault="00047D9D" w:rsidP="00047D9D">
      <w:pPr>
        <w:spacing w:line="360" w:lineRule="auto"/>
        <w:ind w:right="-41"/>
        <w:rPr>
          <w:rFonts w:ascii="Arial" w:hAnsi="Arial" w:cs="Arial"/>
          <w:b/>
          <w:bCs/>
          <w:iCs/>
          <w:sz w:val="22"/>
          <w:szCs w:val="22"/>
        </w:rPr>
      </w:pPr>
    </w:p>
    <w:p w14:paraId="2085CB7D" w14:textId="77777777" w:rsidR="00047D9D" w:rsidRDefault="00047D9D" w:rsidP="00047D9D">
      <w:pPr>
        <w:spacing w:line="360" w:lineRule="auto"/>
        <w:ind w:right="-41"/>
        <w:rPr>
          <w:rFonts w:ascii="Arial" w:hAnsi="Arial" w:cs="Arial"/>
          <w:b/>
          <w:bCs/>
          <w:iCs/>
          <w:sz w:val="22"/>
          <w:szCs w:val="22"/>
        </w:rPr>
      </w:pPr>
    </w:p>
    <w:p w14:paraId="69EF548D" w14:textId="77777777" w:rsidR="00047D9D" w:rsidRDefault="00047D9D" w:rsidP="00047D9D">
      <w:pPr>
        <w:spacing w:line="360" w:lineRule="auto"/>
        <w:ind w:right="-41"/>
        <w:rPr>
          <w:rFonts w:ascii="Arial" w:hAnsi="Arial" w:cs="Arial"/>
          <w:b/>
          <w:bCs/>
          <w:iCs/>
          <w:sz w:val="22"/>
          <w:szCs w:val="22"/>
        </w:rPr>
      </w:pPr>
    </w:p>
    <w:p w14:paraId="766B539D" w14:textId="67596865" w:rsidR="00047D9D" w:rsidRPr="00792CA0" w:rsidRDefault="00D066DF" w:rsidP="00047D9D">
      <w:pPr>
        <w:spacing w:line="360" w:lineRule="auto"/>
        <w:ind w:right="-41"/>
        <w:rPr>
          <w:rFonts w:ascii="Arial" w:hAnsi="Arial" w:cs="Arial"/>
          <w:b/>
          <w:bCs/>
          <w:iCs/>
          <w:sz w:val="22"/>
          <w:szCs w:val="22"/>
        </w:rPr>
      </w:pPr>
      <w:r>
        <w:rPr>
          <w:rFonts w:ascii="Arial" w:hAnsi="Arial" w:cs="Arial"/>
          <w:b/>
          <w:bCs/>
          <w:iCs/>
          <w:sz w:val="22"/>
          <w:szCs w:val="22"/>
        </w:rPr>
        <w:t>2-</w:t>
      </w:r>
      <w:r w:rsidR="00047D9D" w:rsidRPr="006D31F5">
        <w:rPr>
          <w:rFonts w:ascii="Arial" w:hAnsi="Arial" w:cs="Arial"/>
          <w:b/>
          <w:bCs/>
          <w:iCs/>
          <w:sz w:val="22"/>
          <w:szCs w:val="22"/>
        </w:rPr>
        <w:t>Sockel_Wohnheim</w:t>
      </w:r>
      <w:r w:rsidR="00047D9D" w:rsidRPr="00792CA0">
        <w:rPr>
          <w:rFonts w:ascii="Arial" w:hAnsi="Arial" w:cs="Arial"/>
          <w:b/>
          <w:bCs/>
          <w:iCs/>
          <w:sz w:val="22"/>
          <w:szCs w:val="22"/>
        </w:rPr>
        <w:t>.jpg</w:t>
      </w:r>
    </w:p>
    <w:p w14:paraId="0E73B330" w14:textId="77777777" w:rsidR="00047D9D" w:rsidRDefault="00047D9D" w:rsidP="00047D9D">
      <w:pPr>
        <w:spacing w:line="360" w:lineRule="auto"/>
        <w:ind w:right="-41"/>
        <w:rPr>
          <w:rFonts w:ascii="Arial" w:hAnsi="Arial" w:cs="Arial"/>
          <w:iCs/>
          <w:sz w:val="22"/>
          <w:szCs w:val="22"/>
        </w:rPr>
      </w:pPr>
      <w:r>
        <w:rPr>
          <w:rFonts w:ascii="Arial" w:hAnsi="Arial" w:cs="Arial"/>
          <w:iCs/>
          <w:noProof/>
          <w:sz w:val="22"/>
          <w:szCs w:val="22"/>
        </w:rPr>
        <w:lastRenderedPageBreak/>
        <w:drawing>
          <wp:inline distT="0" distB="0" distL="0" distR="0" wp14:anchorId="3D21EF85" wp14:editId="59EE9E60">
            <wp:extent cx="1266825" cy="1902833"/>
            <wp:effectExtent l="0" t="0" r="0" b="2540"/>
            <wp:docPr id="22002309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6825" cy="1902833"/>
                    </a:xfrm>
                    <a:prstGeom prst="rect">
                      <a:avLst/>
                    </a:prstGeom>
                    <a:noFill/>
                    <a:ln>
                      <a:noFill/>
                    </a:ln>
                  </pic:spPr>
                </pic:pic>
              </a:graphicData>
            </a:graphic>
          </wp:inline>
        </w:drawing>
      </w:r>
    </w:p>
    <w:p w14:paraId="65D479CB" w14:textId="77777777" w:rsidR="00047D9D" w:rsidRPr="00047D9D" w:rsidRDefault="00047D9D" w:rsidP="00047D9D">
      <w:pPr>
        <w:spacing w:line="280" w:lineRule="atLeast"/>
        <w:ind w:right="-40"/>
        <w:rPr>
          <w:rFonts w:ascii="Arial" w:hAnsi="Arial" w:cs="Arial"/>
          <w:iCs/>
        </w:rPr>
      </w:pPr>
      <w:r w:rsidRPr="00047D9D">
        <w:rPr>
          <w:rFonts w:ascii="Arial" w:hAnsi="Arial" w:cs="Arial"/>
          <w:iCs/>
        </w:rPr>
        <w:t xml:space="preserve">Dadurch sind besonders </w:t>
      </w:r>
      <w:r w:rsidRPr="00047D9D">
        <w:rPr>
          <w:rFonts w:ascii="Arial" w:hAnsi="Arial" w:cs="Arial"/>
          <w:bCs/>
        </w:rPr>
        <w:t>langlebige, schlagfeste und ästhetisch hochwertige Sockelbereiche an gedämmten Fassaden möglich.</w:t>
      </w:r>
      <w:r>
        <w:rPr>
          <w:rFonts w:ascii="Arial" w:hAnsi="Arial" w:cs="Arial"/>
          <w:bCs/>
        </w:rPr>
        <w:t xml:space="preserve"> </w:t>
      </w:r>
      <w:r>
        <w:rPr>
          <w:rFonts w:ascii="Arial" w:hAnsi="Arial" w:cs="Arial"/>
          <w:iCs/>
        </w:rPr>
        <w:t>(Bild: Heck Wall Systems)</w:t>
      </w:r>
    </w:p>
    <w:p w14:paraId="07ADE360" w14:textId="23514886" w:rsidR="00047D9D" w:rsidRPr="00047D9D" w:rsidRDefault="00047D9D" w:rsidP="00047D9D">
      <w:pPr>
        <w:spacing w:line="280" w:lineRule="atLeast"/>
        <w:ind w:right="-40"/>
        <w:rPr>
          <w:rFonts w:ascii="Arial" w:hAnsi="Arial" w:cs="Arial"/>
          <w:iCs/>
        </w:rPr>
      </w:pPr>
    </w:p>
    <w:p w14:paraId="34F8906C" w14:textId="77777777" w:rsidR="00047D9D" w:rsidRDefault="00047D9D" w:rsidP="00047D9D">
      <w:pPr>
        <w:spacing w:line="360" w:lineRule="auto"/>
        <w:ind w:right="-41"/>
        <w:rPr>
          <w:rFonts w:ascii="Arial" w:hAnsi="Arial" w:cs="Arial"/>
          <w:iCs/>
          <w:sz w:val="22"/>
          <w:szCs w:val="22"/>
          <w:u w:val="single"/>
        </w:rPr>
      </w:pPr>
    </w:p>
    <w:p w14:paraId="3EC96211" w14:textId="77777777" w:rsidR="00047D9D" w:rsidRPr="006D31F5" w:rsidRDefault="00047D9D" w:rsidP="00047D9D">
      <w:pPr>
        <w:spacing w:line="360" w:lineRule="auto"/>
        <w:ind w:right="-41"/>
        <w:rPr>
          <w:rFonts w:ascii="Arial" w:hAnsi="Arial" w:cs="Arial"/>
          <w:iCs/>
          <w:sz w:val="24"/>
          <w:szCs w:val="24"/>
          <w:u w:val="single"/>
        </w:rPr>
      </w:pPr>
      <w:r w:rsidRPr="006D31F5">
        <w:rPr>
          <w:rFonts w:ascii="Arial" w:hAnsi="Arial" w:cs="Arial"/>
          <w:iCs/>
          <w:sz w:val="24"/>
          <w:szCs w:val="24"/>
          <w:u w:val="single"/>
        </w:rPr>
        <w:t>Verarbeitungsschritte HECK K+A SL allgemein:</w:t>
      </w:r>
    </w:p>
    <w:p w14:paraId="4EC3F00E" w14:textId="27C504CD" w:rsidR="00047D9D" w:rsidRPr="00A025C2" w:rsidRDefault="00D066DF" w:rsidP="00047D9D">
      <w:pPr>
        <w:spacing w:before="120" w:line="360" w:lineRule="auto"/>
        <w:ind w:right="-40"/>
        <w:rPr>
          <w:rFonts w:ascii="Arial" w:hAnsi="Arial" w:cs="Arial"/>
          <w:b/>
          <w:bCs/>
          <w:iCs/>
          <w:sz w:val="22"/>
          <w:szCs w:val="22"/>
        </w:rPr>
      </w:pPr>
      <w:r>
        <w:rPr>
          <w:rFonts w:ascii="Arial" w:hAnsi="Arial" w:cs="Arial"/>
          <w:b/>
          <w:bCs/>
          <w:iCs/>
          <w:sz w:val="22"/>
          <w:szCs w:val="22"/>
        </w:rPr>
        <w:t>3-</w:t>
      </w:r>
      <w:r w:rsidR="00047D9D" w:rsidRPr="005B77B9">
        <w:rPr>
          <w:rFonts w:ascii="Arial" w:hAnsi="Arial" w:cs="Arial"/>
          <w:b/>
          <w:bCs/>
          <w:iCs/>
          <w:sz w:val="22"/>
          <w:szCs w:val="22"/>
        </w:rPr>
        <w:t>HECK_K+A_SL_Verarbeitung</w:t>
      </w:r>
      <w:r>
        <w:rPr>
          <w:rFonts w:ascii="Arial" w:hAnsi="Arial" w:cs="Arial"/>
          <w:b/>
          <w:bCs/>
          <w:iCs/>
          <w:sz w:val="22"/>
          <w:szCs w:val="22"/>
        </w:rPr>
        <w:t>_01</w:t>
      </w:r>
    </w:p>
    <w:p w14:paraId="4DDD26AC" w14:textId="77777777" w:rsidR="00047D9D" w:rsidRDefault="00047D9D" w:rsidP="00047D9D">
      <w:pPr>
        <w:spacing w:line="360" w:lineRule="auto"/>
        <w:ind w:right="-41"/>
        <w:rPr>
          <w:rFonts w:ascii="Arial" w:hAnsi="Arial" w:cs="Arial"/>
          <w:iCs/>
          <w:sz w:val="22"/>
          <w:szCs w:val="22"/>
        </w:rPr>
      </w:pPr>
      <w:r>
        <w:rPr>
          <w:rFonts w:ascii="Arial" w:hAnsi="Arial" w:cs="Arial"/>
          <w:iCs/>
          <w:noProof/>
          <w:sz w:val="22"/>
          <w:szCs w:val="22"/>
        </w:rPr>
        <w:drawing>
          <wp:inline distT="0" distB="0" distL="0" distR="0" wp14:anchorId="323EB9A5" wp14:editId="2B64B095">
            <wp:extent cx="2409825" cy="1161733"/>
            <wp:effectExtent l="0" t="0" r="0" b="635"/>
            <wp:docPr id="1" name="Grafik 1" descr="Ein Bild, das Werkzeug, Zahn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Werkzeug, Zahnrad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9951" cy="1166614"/>
                    </a:xfrm>
                    <a:prstGeom prst="rect">
                      <a:avLst/>
                    </a:prstGeom>
                  </pic:spPr>
                </pic:pic>
              </a:graphicData>
            </a:graphic>
          </wp:inline>
        </w:drawing>
      </w:r>
    </w:p>
    <w:p w14:paraId="14234D46" w14:textId="77777777" w:rsidR="00047D9D" w:rsidRPr="00047D9D" w:rsidRDefault="00047D9D" w:rsidP="00047D9D">
      <w:pPr>
        <w:spacing w:line="280" w:lineRule="atLeast"/>
        <w:ind w:right="-40"/>
        <w:rPr>
          <w:rFonts w:ascii="Arial" w:hAnsi="Arial" w:cs="Arial"/>
          <w:iCs/>
        </w:rPr>
      </w:pPr>
      <w:r w:rsidRPr="00047D9D">
        <w:rPr>
          <w:rFonts w:ascii="Arial" w:hAnsi="Arial" w:cs="Arial"/>
          <w:iCs/>
        </w:rPr>
        <w:t xml:space="preserve">HECK K+A SL mit der </w:t>
      </w:r>
      <w:proofErr w:type="spellStart"/>
      <w:r w:rsidRPr="00047D9D">
        <w:rPr>
          <w:rFonts w:ascii="Arial" w:hAnsi="Arial" w:cs="Arial"/>
          <w:iCs/>
        </w:rPr>
        <w:t>Zahntraufel</w:t>
      </w:r>
      <w:proofErr w:type="spellEnd"/>
      <w:r w:rsidRPr="00047D9D">
        <w:rPr>
          <w:rFonts w:ascii="Arial" w:hAnsi="Arial" w:cs="Arial"/>
          <w:iCs/>
        </w:rPr>
        <w:t xml:space="preserve"> im Sockelbereich aufbringen.</w:t>
      </w:r>
      <w:r>
        <w:rPr>
          <w:rFonts w:ascii="Arial" w:hAnsi="Arial" w:cs="Arial"/>
          <w:iCs/>
        </w:rPr>
        <w:t xml:space="preserve"> (Bild: Heck Wall Systems)</w:t>
      </w:r>
    </w:p>
    <w:p w14:paraId="3821694E" w14:textId="29582F60" w:rsidR="00047D9D" w:rsidRDefault="00047D9D" w:rsidP="00047D9D">
      <w:pPr>
        <w:ind w:right="-40"/>
        <w:rPr>
          <w:rFonts w:ascii="Arial" w:hAnsi="Arial" w:cs="Arial"/>
          <w:iCs/>
        </w:rPr>
      </w:pPr>
    </w:p>
    <w:p w14:paraId="3F2BBCA2" w14:textId="77777777" w:rsidR="00047D9D" w:rsidRPr="00047D9D" w:rsidRDefault="00047D9D" w:rsidP="00047D9D">
      <w:pPr>
        <w:ind w:right="-40"/>
        <w:rPr>
          <w:rFonts w:ascii="Arial" w:hAnsi="Arial" w:cs="Arial"/>
          <w:iCs/>
        </w:rPr>
      </w:pPr>
    </w:p>
    <w:p w14:paraId="2906BC5E" w14:textId="58AAEC77" w:rsidR="00047D9D" w:rsidRPr="00A025C2" w:rsidRDefault="00D066DF" w:rsidP="00047D9D">
      <w:pPr>
        <w:spacing w:line="360" w:lineRule="auto"/>
        <w:ind w:right="-41"/>
        <w:rPr>
          <w:rFonts w:ascii="Arial" w:hAnsi="Arial" w:cs="Arial"/>
          <w:b/>
          <w:bCs/>
          <w:iCs/>
          <w:sz w:val="22"/>
          <w:szCs w:val="22"/>
        </w:rPr>
      </w:pPr>
      <w:r>
        <w:rPr>
          <w:rFonts w:ascii="Arial" w:hAnsi="Arial" w:cs="Arial"/>
          <w:b/>
          <w:bCs/>
          <w:iCs/>
          <w:sz w:val="22"/>
          <w:szCs w:val="22"/>
        </w:rPr>
        <w:t>4-</w:t>
      </w:r>
      <w:r w:rsidR="00047D9D" w:rsidRPr="005B77B9">
        <w:rPr>
          <w:rFonts w:ascii="Arial" w:hAnsi="Arial" w:cs="Arial"/>
          <w:b/>
          <w:bCs/>
          <w:iCs/>
          <w:sz w:val="22"/>
          <w:szCs w:val="22"/>
        </w:rPr>
        <w:t>HECK_K+A_SL_Verarbeitung</w:t>
      </w:r>
      <w:r>
        <w:rPr>
          <w:rFonts w:ascii="Arial" w:hAnsi="Arial" w:cs="Arial"/>
          <w:b/>
          <w:bCs/>
          <w:iCs/>
          <w:sz w:val="22"/>
          <w:szCs w:val="22"/>
        </w:rPr>
        <w:t>_02</w:t>
      </w:r>
    </w:p>
    <w:p w14:paraId="02753DCA" w14:textId="77777777" w:rsidR="00047D9D" w:rsidRDefault="00047D9D" w:rsidP="00047D9D">
      <w:pPr>
        <w:spacing w:line="360" w:lineRule="auto"/>
        <w:ind w:right="-41"/>
        <w:rPr>
          <w:rFonts w:ascii="Arial" w:hAnsi="Arial" w:cs="Arial"/>
          <w:iCs/>
          <w:sz w:val="22"/>
          <w:szCs w:val="22"/>
        </w:rPr>
      </w:pPr>
      <w:r>
        <w:rPr>
          <w:rFonts w:ascii="Arial" w:hAnsi="Arial" w:cs="Arial"/>
          <w:iCs/>
          <w:noProof/>
          <w:sz w:val="22"/>
          <w:szCs w:val="22"/>
        </w:rPr>
        <w:drawing>
          <wp:inline distT="0" distB="0" distL="0" distR="0" wp14:anchorId="50D6FC1A" wp14:editId="62923F38">
            <wp:extent cx="2409825" cy="1154838"/>
            <wp:effectExtent l="0" t="0" r="0" b="7620"/>
            <wp:docPr id="4" name="Grafik 4" descr="Ein Bild, das Vorhang, Mess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Vorhang, Messstab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0072" cy="1159749"/>
                    </a:xfrm>
                    <a:prstGeom prst="rect">
                      <a:avLst/>
                    </a:prstGeom>
                  </pic:spPr>
                </pic:pic>
              </a:graphicData>
            </a:graphic>
          </wp:inline>
        </w:drawing>
      </w:r>
    </w:p>
    <w:p w14:paraId="2A187B9B" w14:textId="77777777" w:rsidR="00047D9D" w:rsidRPr="00047D9D" w:rsidRDefault="00047D9D" w:rsidP="00047D9D">
      <w:pPr>
        <w:spacing w:line="280" w:lineRule="atLeast"/>
        <w:ind w:right="-40"/>
        <w:rPr>
          <w:rFonts w:ascii="Arial" w:hAnsi="Arial" w:cs="Arial"/>
          <w:iCs/>
        </w:rPr>
      </w:pPr>
      <w:r w:rsidRPr="00047D9D">
        <w:rPr>
          <w:rFonts w:ascii="Arial" w:hAnsi="Arial" w:cs="Arial"/>
          <w:iCs/>
        </w:rPr>
        <w:t>Mindestschichtstärke von 5 mm beachten.</w:t>
      </w:r>
      <w:r>
        <w:rPr>
          <w:rFonts w:ascii="Arial" w:hAnsi="Arial" w:cs="Arial"/>
          <w:iCs/>
        </w:rPr>
        <w:t xml:space="preserve"> (Bild: Heck Wall Systems)</w:t>
      </w:r>
    </w:p>
    <w:p w14:paraId="66D0277A" w14:textId="084ABAAF" w:rsidR="00047D9D" w:rsidRPr="00047D9D" w:rsidRDefault="00047D9D" w:rsidP="00047D9D">
      <w:pPr>
        <w:spacing w:line="360" w:lineRule="auto"/>
        <w:ind w:right="-41"/>
        <w:rPr>
          <w:rFonts w:ascii="Arial" w:hAnsi="Arial" w:cs="Arial"/>
          <w:iCs/>
        </w:rPr>
      </w:pPr>
    </w:p>
    <w:p w14:paraId="1603AB6A" w14:textId="473E58DE" w:rsidR="00047D9D" w:rsidRPr="00A025C2" w:rsidRDefault="00D066DF" w:rsidP="00047D9D">
      <w:pPr>
        <w:spacing w:line="360" w:lineRule="auto"/>
        <w:ind w:right="-41"/>
        <w:rPr>
          <w:rFonts w:ascii="Arial" w:hAnsi="Arial" w:cs="Arial"/>
          <w:b/>
          <w:bCs/>
          <w:iCs/>
          <w:sz w:val="22"/>
          <w:szCs w:val="22"/>
        </w:rPr>
      </w:pPr>
      <w:r>
        <w:rPr>
          <w:rFonts w:ascii="Arial" w:hAnsi="Arial" w:cs="Arial"/>
          <w:b/>
          <w:bCs/>
          <w:iCs/>
          <w:sz w:val="22"/>
          <w:szCs w:val="22"/>
        </w:rPr>
        <w:t>5-</w:t>
      </w:r>
      <w:r w:rsidR="00047D9D" w:rsidRPr="005B77B9">
        <w:rPr>
          <w:rFonts w:ascii="Arial" w:hAnsi="Arial" w:cs="Arial"/>
          <w:b/>
          <w:bCs/>
          <w:iCs/>
          <w:sz w:val="22"/>
          <w:szCs w:val="22"/>
        </w:rPr>
        <w:t>HECK_K+A_SL_Verarbeitung</w:t>
      </w:r>
      <w:r>
        <w:rPr>
          <w:rFonts w:ascii="Arial" w:hAnsi="Arial" w:cs="Arial"/>
          <w:b/>
          <w:bCs/>
          <w:iCs/>
          <w:sz w:val="22"/>
          <w:szCs w:val="22"/>
        </w:rPr>
        <w:t>_03</w:t>
      </w:r>
    </w:p>
    <w:p w14:paraId="25D3BC67" w14:textId="77777777" w:rsidR="00047D9D" w:rsidRDefault="00047D9D" w:rsidP="00047D9D">
      <w:pPr>
        <w:spacing w:line="360" w:lineRule="auto"/>
        <w:ind w:right="-41"/>
        <w:rPr>
          <w:rFonts w:ascii="Arial" w:hAnsi="Arial" w:cs="Arial"/>
          <w:iCs/>
          <w:sz w:val="22"/>
          <w:szCs w:val="22"/>
        </w:rPr>
      </w:pPr>
      <w:r>
        <w:rPr>
          <w:rFonts w:ascii="Arial" w:hAnsi="Arial" w:cs="Arial"/>
          <w:iCs/>
          <w:noProof/>
          <w:sz w:val="22"/>
          <w:szCs w:val="22"/>
        </w:rPr>
        <w:drawing>
          <wp:inline distT="0" distB="0" distL="0" distR="0" wp14:anchorId="1F903604" wp14:editId="7A74F5CA">
            <wp:extent cx="2362200" cy="1128152"/>
            <wp:effectExtent l="0" t="0" r="0" b="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0044" cy="1131898"/>
                    </a:xfrm>
                    <a:prstGeom prst="rect">
                      <a:avLst/>
                    </a:prstGeom>
                  </pic:spPr>
                </pic:pic>
              </a:graphicData>
            </a:graphic>
          </wp:inline>
        </w:drawing>
      </w:r>
    </w:p>
    <w:p w14:paraId="56DBDA7F" w14:textId="77777777" w:rsidR="00047D9D" w:rsidRPr="00047D9D" w:rsidRDefault="00047D9D" w:rsidP="00047D9D">
      <w:pPr>
        <w:spacing w:line="280" w:lineRule="atLeast"/>
        <w:ind w:right="-40"/>
        <w:rPr>
          <w:rFonts w:ascii="Arial" w:hAnsi="Arial" w:cs="Arial"/>
          <w:iCs/>
        </w:rPr>
      </w:pPr>
      <w:r w:rsidRPr="00047D9D">
        <w:rPr>
          <w:rFonts w:ascii="Arial" w:hAnsi="Arial" w:cs="Arial"/>
          <w:iCs/>
        </w:rPr>
        <w:t>Armierungsgewebe HECK AGG einbetten.</w:t>
      </w:r>
      <w:r>
        <w:rPr>
          <w:rFonts w:ascii="Arial" w:hAnsi="Arial" w:cs="Arial"/>
          <w:iCs/>
        </w:rPr>
        <w:t xml:space="preserve"> (Bild: Heck Wall Systems)</w:t>
      </w:r>
    </w:p>
    <w:p w14:paraId="46EF8C6A" w14:textId="4B5A2B94" w:rsidR="00047D9D" w:rsidRPr="00047D9D" w:rsidRDefault="00047D9D" w:rsidP="00047D9D">
      <w:pPr>
        <w:spacing w:line="360" w:lineRule="auto"/>
        <w:ind w:right="-41"/>
        <w:rPr>
          <w:rFonts w:ascii="Arial" w:hAnsi="Arial" w:cs="Arial"/>
          <w:iCs/>
        </w:rPr>
      </w:pPr>
    </w:p>
    <w:p w14:paraId="6EEAA5E8" w14:textId="77777777" w:rsidR="00047D9D" w:rsidRDefault="00047D9D" w:rsidP="00047D9D">
      <w:pPr>
        <w:spacing w:line="360" w:lineRule="auto"/>
        <w:ind w:right="-41"/>
        <w:rPr>
          <w:rFonts w:ascii="Arial" w:hAnsi="Arial" w:cs="Arial"/>
          <w:iCs/>
          <w:sz w:val="22"/>
          <w:szCs w:val="22"/>
        </w:rPr>
      </w:pPr>
    </w:p>
    <w:p w14:paraId="3AEBA899" w14:textId="50C07DFF" w:rsidR="00047D9D" w:rsidRPr="00A025C2" w:rsidRDefault="00D066DF" w:rsidP="00047D9D">
      <w:pPr>
        <w:spacing w:line="360" w:lineRule="auto"/>
        <w:ind w:right="-41"/>
        <w:rPr>
          <w:rFonts w:ascii="Arial" w:hAnsi="Arial" w:cs="Arial"/>
          <w:b/>
          <w:bCs/>
          <w:iCs/>
          <w:sz w:val="22"/>
          <w:szCs w:val="22"/>
        </w:rPr>
      </w:pPr>
      <w:r>
        <w:rPr>
          <w:rFonts w:ascii="Arial" w:hAnsi="Arial" w:cs="Arial"/>
          <w:b/>
          <w:bCs/>
          <w:iCs/>
          <w:sz w:val="22"/>
          <w:szCs w:val="22"/>
        </w:rPr>
        <w:t>6-</w:t>
      </w:r>
      <w:r w:rsidR="00047D9D" w:rsidRPr="005B77B9">
        <w:rPr>
          <w:rFonts w:ascii="Arial" w:hAnsi="Arial" w:cs="Arial"/>
          <w:b/>
          <w:bCs/>
          <w:iCs/>
          <w:sz w:val="22"/>
          <w:szCs w:val="22"/>
        </w:rPr>
        <w:t>HECK_K+A_SL_Verarbeitung</w:t>
      </w:r>
      <w:r w:rsidR="00A91509">
        <w:rPr>
          <w:rFonts w:ascii="Arial" w:hAnsi="Arial" w:cs="Arial"/>
          <w:b/>
          <w:bCs/>
          <w:iCs/>
          <w:sz w:val="22"/>
          <w:szCs w:val="22"/>
        </w:rPr>
        <w:t>_04</w:t>
      </w:r>
    </w:p>
    <w:p w14:paraId="7DAFBE09" w14:textId="77777777" w:rsidR="00047D9D" w:rsidRDefault="00047D9D" w:rsidP="00047D9D">
      <w:pPr>
        <w:spacing w:line="360" w:lineRule="auto"/>
        <w:ind w:right="-41"/>
        <w:rPr>
          <w:rFonts w:ascii="Arial" w:hAnsi="Arial" w:cs="Arial"/>
          <w:iCs/>
          <w:sz w:val="22"/>
          <w:szCs w:val="22"/>
        </w:rPr>
      </w:pPr>
      <w:r>
        <w:rPr>
          <w:rFonts w:ascii="Arial" w:hAnsi="Arial" w:cs="Arial"/>
          <w:iCs/>
          <w:noProof/>
          <w:sz w:val="22"/>
          <w:szCs w:val="22"/>
        </w:rPr>
        <w:lastRenderedPageBreak/>
        <w:drawing>
          <wp:inline distT="0" distB="0" distL="0" distR="0" wp14:anchorId="74064B61" wp14:editId="3086B1F7">
            <wp:extent cx="2367939" cy="1133475"/>
            <wp:effectExtent l="0" t="0" r="0" b="0"/>
            <wp:docPr id="6" name="Grafik 6" descr="Ein Bild, das Werk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Werkzeug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4703" cy="1136713"/>
                    </a:xfrm>
                    <a:prstGeom prst="rect">
                      <a:avLst/>
                    </a:prstGeom>
                  </pic:spPr>
                </pic:pic>
              </a:graphicData>
            </a:graphic>
          </wp:inline>
        </w:drawing>
      </w:r>
    </w:p>
    <w:p w14:paraId="14A8A4A8" w14:textId="77777777" w:rsidR="00047D9D" w:rsidRPr="00047D9D" w:rsidRDefault="00047D9D" w:rsidP="00047D9D">
      <w:pPr>
        <w:spacing w:line="280" w:lineRule="atLeast"/>
        <w:ind w:right="-40"/>
        <w:rPr>
          <w:rFonts w:ascii="Arial" w:hAnsi="Arial" w:cs="Arial"/>
          <w:iCs/>
        </w:rPr>
      </w:pPr>
      <w:r w:rsidRPr="00047D9D">
        <w:rPr>
          <w:rFonts w:ascii="Arial" w:hAnsi="Arial" w:cs="Arial"/>
          <w:iCs/>
        </w:rPr>
        <w:t>Eine zweite Lage HECK K+A SL in 2 mm Schichtstärke aufbringen, Oberfläche glätten.</w:t>
      </w:r>
      <w:r>
        <w:rPr>
          <w:rFonts w:ascii="Arial" w:hAnsi="Arial" w:cs="Arial"/>
          <w:iCs/>
        </w:rPr>
        <w:t xml:space="preserve"> (Bild: Heck Wall Systems)</w:t>
      </w:r>
    </w:p>
    <w:p w14:paraId="3EC52E30" w14:textId="77777777" w:rsidR="00047D9D" w:rsidRDefault="00047D9D" w:rsidP="00047D9D">
      <w:pPr>
        <w:spacing w:line="360" w:lineRule="auto"/>
        <w:ind w:right="-41"/>
        <w:rPr>
          <w:rFonts w:ascii="Arial" w:hAnsi="Arial" w:cs="Arial"/>
          <w:iCs/>
          <w:sz w:val="22"/>
          <w:szCs w:val="22"/>
        </w:rPr>
      </w:pPr>
    </w:p>
    <w:p w14:paraId="2D89B969" w14:textId="61FBCEC2" w:rsidR="00047D9D" w:rsidRPr="00A025C2" w:rsidRDefault="00D066DF" w:rsidP="00047D9D">
      <w:pPr>
        <w:spacing w:line="360" w:lineRule="auto"/>
        <w:ind w:right="-41"/>
        <w:rPr>
          <w:rFonts w:ascii="Arial" w:hAnsi="Arial" w:cs="Arial"/>
          <w:b/>
          <w:bCs/>
          <w:iCs/>
          <w:sz w:val="22"/>
          <w:szCs w:val="22"/>
        </w:rPr>
      </w:pPr>
      <w:r>
        <w:rPr>
          <w:rFonts w:ascii="Arial" w:hAnsi="Arial" w:cs="Arial"/>
          <w:b/>
          <w:bCs/>
          <w:iCs/>
          <w:sz w:val="22"/>
          <w:szCs w:val="22"/>
        </w:rPr>
        <w:t>7-</w:t>
      </w:r>
      <w:r w:rsidR="00047D9D" w:rsidRPr="005B77B9">
        <w:rPr>
          <w:rFonts w:ascii="Arial" w:hAnsi="Arial" w:cs="Arial"/>
          <w:b/>
          <w:bCs/>
          <w:iCs/>
          <w:sz w:val="22"/>
          <w:szCs w:val="22"/>
        </w:rPr>
        <w:t>HECK_K+A_SL_Verarbeitung</w:t>
      </w:r>
      <w:r w:rsidR="00A91509">
        <w:rPr>
          <w:rFonts w:ascii="Arial" w:hAnsi="Arial" w:cs="Arial"/>
          <w:b/>
          <w:bCs/>
          <w:iCs/>
          <w:sz w:val="22"/>
          <w:szCs w:val="22"/>
        </w:rPr>
        <w:t>_05</w:t>
      </w:r>
    </w:p>
    <w:p w14:paraId="179AC00C" w14:textId="77777777" w:rsidR="00047D9D" w:rsidRDefault="00047D9D" w:rsidP="00047D9D">
      <w:pPr>
        <w:spacing w:line="360" w:lineRule="auto"/>
        <w:ind w:right="-41"/>
        <w:rPr>
          <w:rFonts w:ascii="Arial" w:hAnsi="Arial" w:cs="Arial"/>
          <w:iCs/>
          <w:sz w:val="22"/>
          <w:szCs w:val="22"/>
        </w:rPr>
      </w:pPr>
      <w:r>
        <w:rPr>
          <w:rFonts w:ascii="Arial" w:hAnsi="Arial" w:cs="Arial"/>
          <w:iCs/>
          <w:noProof/>
          <w:sz w:val="22"/>
          <w:szCs w:val="22"/>
        </w:rPr>
        <w:drawing>
          <wp:inline distT="0" distB="0" distL="0" distR="0" wp14:anchorId="3A660F99" wp14:editId="78712344">
            <wp:extent cx="2353586" cy="1121472"/>
            <wp:effectExtent l="0" t="0" r="8890" b="2540"/>
            <wp:docPr id="7" name="Grafik 7"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innen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0202" cy="1129389"/>
                    </a:xfrm>
                    <a:prstGeom prst="rect">
                      <a:avLst/>
                    </a:prstGeom>
                  </pic:spPr>
                </pic:pic>
              </a:graphicData>
            </a:graphic>
          </wp:inline>
        </w:drawing>
      </w:r>
    </w:p>
    <w:p w14:paraId="0CEADB0D" w14:textId="77777777" w:rsidR="00047D9D" w:rsidRPr="00047D9D" w:rsidRDefault="00047D9D" w:rsidP="00047D9D">
      <w:pPr>
        <w:spacing w:line="280" w:lineRule="atLeast"/>
        <w:ind w:right="-40"/>
        <w:rPr>
          <w:rFonts w:ascii="Arial" w:hAnsi="Arial" w:cs="Arial"/>
          <w:iCs/>
        </w:rPr>
      </w:pPr>
      <w:r w:rsidRPr="00047D9D">
        <w:rPr>
          <w:rFonts w:ascii="Arial" w:hAnsi="Arial" w:cs="Arial"/>
          <w:iCs/>
        </w:rPr>
        <w:t>Oberfläche bei Bedarf filzen.</w:t>
      </w:r>
      <w:r>
        <w:rPr>
          <w:rFonts w:ascii="Arial" w:hAnsi="Arial" w:cs="Arial"/>
          <w:iCs/>
        </w:rPr>
        <w:t xml:space="preserve"> (Bild: Heck Wall Systems)</w:t>
      </w:r>
    </w:p>
    <w:p w14:paraId="201594B3" w14:textId="77777777" w:rsidR="00047D9D" w:rsidRDefault="00047D9D" w:rsidP="00047D9D">
      <w:pPr>
        <w:spacing w:line="360" w:lineRule="auto"/>
        <w:ind w:right="-41"/>
        <w:rPr>
          <w:rFonts w:ascii="Arial" w:hAnsi="Arial" w:cs="Arial"/>
          <w:iCs/>
          <w:sz w:val="22"/>
          <w:szCs w:val="22"/>
        </w:rPr>
      </w:pPr>
    </w:p>
    <w:p w14:paraId="76F654EA" w14:textId="5126D9E9" w:rsidR="00047D9D" w:rsidRPr="00A025C2" w:rsidRDefault="00D066DF" w:rsidP="00047D9D">
      <w:pPr>
        <w:spacing w:line="360" w:lineRule="auto"/>
        <w:ind w:right="-41"/>
        <w:rPr>
          <w:rFonts w:ascii="Arial" w:hAnsi="Arial" w:cs="Arial"/>
          <w:b/>
          <w:bCs/>
          <w:iCs/>
          <w:sz w:val="22"/>
          <w:szCs w:val="22"/>
        </w:rPr>
      </w:pPr>
      <w:r>
        <w:rPr>
          <w:rFonts w:ascii="Arial" w:hAnsi="Arial" w:cs="Arial"/>
          <w:b/>
          <w:bCs/>
          <w:iCs/>
          <w:sz w:val="22"/>
          <w:szCs w:val="22"/>
        </w:rPr>
        <w:t>8-</w:t>
      </w:r>
      <w:r w:rsidR="00047D9D" w:rsidRPr="005B77B9">
        <w:rPr>
          <w:rFonts w:ascii="Arial" w:hAnsi="Arial" w:cs="Arial"/>
          <w:b/>
          <w:bCs/>
          <w:iCs/>
          <w:sz w:val="22"/>
          <w:szCs w:val="22"/>
        </w:rPr>
        <w:t>HECK_K+A_SL_Verarbeitung</w:t>
      </w:r>
      <w:r w:rsidR="00A91509">
        <w:rPr>
          <w:rFonts w:ascii="Arial" w:hAnsi="Arial" w:cs="Arial"/>
          <w:b/>
          <w:bCs/>
          <w:iCs/>
          <w:sz w:val="22"/>
          <w:szCs w:val="22"/>
        </w:rPr>
        <w:t>_06</w:t>
      </w:r>
    </w:p>
    <w:p w14:paraId="6324968F" w14:textId="77777777" w:rsidR="00047D9D" w:rsidRDefault="00047D9D" w:rsidP="00047D9D">
      <w:pPr>
        <w:spacing w:line="360" w:lineRule="auto"/>
        <w:ind w:right="-41"/>
        <w:rPr>
          <w:rFonts w:ascii="Arial" w:hAnsi="Arial" w:cs="Arial"/>
          <w:iCs/>
          <w:sz w:val="22"/>
          <w:szCs w:val="22"/>
        </w:rPr>
      </w:pPr>
      <w:r>
        <w:rPr>
          <w:rFonts w:ascii="Arial" w:hAnsi="Arial" w:cs="Arial"/>
          <w:iCs/>
          <w:noProof/>
          <w:sz w:val="22"/>
          <w:szCs w:val="22"/>
        </w:rPr>
        <w:drawing>
          <wp:inline distT="0" distB="0" distL="0" distR="0" wp14:anchorId="2762DADF" wp14:editId="16735789">
            <wp:extent cx="2353310" cy="1125831"/>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68483" cy="1133090"/>
                    </a:xfrm>
                    <a:prstGeom prst="rect">
                      <a:avLst/>
                    </a:prstGeom>
                  </pic:spPr>
                </pic:pic>
              </a:graphicData>
            </a:graphic>
          </wp:inline>
        </w:drawing>
      </w:r>
    </w:p>
    <w:p w14:paraId="0343B31C" w14:textId="77777777" w:rsidR="00047D9D" w:rsidRPr="00047D9D" w:rsidRDefault="00047D9D" w:rsidP="00047D9D">
      <w:pPr>
        <w:spacing w:line="280" w:lineRule="atLeast"/>
        <w:ind w:right="-40"/>
        <w:rPr>
          <w:rFonts w:ascii="Arial" w:hAnsi="Arial" w:cs="Arial"/>
          <w:iCs/>
        </w:rPr>
      </w:pPr>
      <w:r w:rsidRPr="00047D9D">
        <w:rPr>
          <w:rFonts w:ascii="Arial" w:hAnsi="Arial" w:cs="Arial"/>
          <w:iCs/>
        </w:rPr>
        <w:t>Zweimaliger Anstrich mit HECK SILCO FF.</w:t>
      </w:r>
      <w:r>
        <w:rPr>
          <w:rFonts w:ascii="Arial" w:hAnsi="Arial" w:cs="Arial"/>
          <w:iCs/>
        </w:rPr>
        <w:t xml:space="preserve"> (Bild: Heck Wall Systems)</w:t>
      </w:r>
    </w:p>
    <w:p w14:paraId="0DB0C80A" w14:textId="573AD98A" w:rsidR="00047D9D" w:rsidRPr="00047D9D" w:rsidRDefault="00047D9D" w:rsidP="00047D9D">
      <w:pPr>
        <w:spacing w:line="360" w:lineRule="auto"/>
        <w:ind w:right="-41"/>
        <w:rPr>
          <w:rFonts w:ascii="Arial" w:hAnsi="Arial" w:cs="Arial"/>
          <w:iCs/>
        </w:rPr>
      </w:pPr>
    </w:p>
    <w:p w14:paraId="51F6E42D" w14:textId="77777777" w:rsidR="00047D9D" w:rsidRDefault="00047D9D" w:rsidP="00047D9D">
      <w:pPr>
        <w:spacing w:line="360" w:lineRule="auto"/>
        <w:ind w:right="-41"/>
        <w:rPr>
          <w:rFonts w:ascii="Arial" w:hAnsi="Arial" w:cs="Arial"/>
          <w:iCs/>
          <w:sz w:val="22"/>
          <w:szCs w:val="22"/>
        </w:rPr>
      </w:pPr>
    </w:p>
    <w:p w14:paraId="079C6333" w14:textId="77777777" w:rsidR="00047D9D" w:rsidRPr="006D31F5" w:rsidRDefault="00047D9D" w:rsidP="00047D9D">
      <w:pPr>
        <w:spacing w:line="360" w:lineRule="auto"/>
        <w:ind w:right="-41"/>
        <w:rPr>
          <w:rFonts w:ascii="Arial" w:hAnsi="Arial" w:cs="Arial"/>
          <w:iCs/>
          <w:sz w:val="24"/>
          <w:szCs w:val="24"/>
          <w:u w:val="single"/>
        </w:rPr>
      </w:pPr>
      <w:r w:rsidRPr="006D31F5">
        <w:rPr>
          <w:rFonts w:ascii="Arial" w:hAnsi="Arial" w:cs="Arial"/>
          <w:iCs/>
          <w:sz w:val="24"/>
          <w:szCs w:val="24"/>
          <w:u w:val="single"/>
        </w:rPr>
        <w:t>Verarbeitungsschritte im Sockel-Dämmsystem HECK SOQEL A2</w:t>
      </w:r>
    </w:p>
    <w:p w14:paraId="15964EA2" w14:textId="5EF67F57" w:rsidR="00047D9D" w:rsidRPr="00232C23" w:rsidRDefault="00D066DF" w:rsidP="00047D9D">
      <w:pPr>
        <w:spacing w:line="360" w:lineRule="auto"/>
        <w:ind w:right="-41"/>
        <w:rPr>
          <w:rFonts w:ascii="Arial" w:hAnsi="Arial" w:cs="Arial"/>
          <w:b/>
          <w:bCs/>
          <w:iCs/>
          <w:sz w:val="22"/>
          <w:szCs w:val="22"/>
          <w:lang w:val="en-GB"/>
        </w:rPr>
      </w:pPr>
      <w:r>
        <w:rPr>
          <w:rFonts w:ascii="Arial" w:hAnsi="Arial" w:cs="Arial"/>
          <w:b/>
          <w:bCs/>
          <w:iCs/>
          <w:sz w:val="22"/>
          <w:szCs w:val="22"/>
          <w:lang w:val="en-GB"/>
        </w:rPr>
        <w:t>9-</w:t>
      </w:r>
      <w:r w:rsidR="00047D9D" w:rsidRPr="00232C23">
        <w:rPr>
          <w:rFonts w:ascii="Arial" w:hAnsi="Arial" w:cs="Arial"/>
          <w:b/>
          <w:bCs/>
          <w:iCs/>
          <w:sz w:val="22"/>
          <w:szCs w:val="22"/>
          <w:lang w:val="en-GB"/>
        </w:rPr>
        <w:t>HECK K+A SL Soqel</w:t>
      </w:r>
      <w:r w:rsidR="00A91509">
        <w:rPr>
          <w:rFonts w:ascii="Arial" w:hAnsi="Arial" w:cs="Arial"/>
          <w:b/>
          <w:bCs/>
          <w:iCs/>
          <w:sz w:val="22"/>
          <w:szCs w:val="22"/>
          <w:lang w:val="en-GB"/>
        </w:rPr>
        <w:t>_</w:t>
      </w:r>
      <w:r w:rsidR="00047D9D" w:rsidRPr="00232C23">
        <w:rPr>
          <w:rFonts w:ascii="Arial" w:hAnsi="Arial" w:cs="Arial"/>
          <w:b/>
          <w:bCs/>
          <w:iCs/>
          <w:sz w:val="22"/>
          <w:szCs w:val="22"/>
          <w:lang w:val="en-GB"/>
        </w:rPr>
        <w:t>01</w:t>
      </w:r>
    </w:p>
    <w:p w14:paraId="42534BAF" w14:textId="77777777" w:rsidR="00047D9D" w:rsidRPr="00232C23" w:rsidRDefault="00047D9D" w:rsidP="00047D9D">
      <w:pPr>
        <w:spacing w:line="360" w:lineRule="auto"/>
        <w:ind w:right="-41"/>
        <w:rPr>
          <w:rFonts w:ascii="Arial" w:hAnsi="Arial" w:cs="Arial"/>
          <w:iCs/>
          <w:sz w:val="22"/>
          <w:szCs w:val="22"/>
          <w:lang w:val="en-GB"/>
        </w:rPr>
      </w:pPr>
      <w:r>
        <w:rPr>
          <w:rFonts w:ascii="Arial" w:hAnsi="Arial" w:cs="Arial"/>
          <w:iCs/>
          <w:noProof/>
          <w:sz w:val="22"/>
          <w:szCs w:val="22"/>
          <w:lang w:val="en-GB"/>
        </w:rPr>
        <w:drawing>
          <wp:inline distT="0" distB="0" distL="0" distR="0" wp14:anchorId="61F1D0EC" wp14:editId="14E8E9BE">
            <wp:extent cx="2333625" cy="1554156"/>
            <wp:effectExtent l="0" t="0" r="0" b="8255"/>
            <wp:docPr id="6207524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1346" cy="1559298"/>
                    </a:xfrm>
                    <a:prstGeom prst="rect">
                      <a:avLst/>
                    </a:prstGeom>
                    <a:noFill/>
                    <a:ln>
                      <a:noFill/>
                    </a:ln>
                  </pic:spPr>
                </pic:pic>
              </a:graphicData>
            </a:graphic>
          </wp:inline>
        </w:drawing>
      </w:r>
    </w:p>
    <w:p w14:paraId="06A24832" w14:textId="77777777" w:rsidR="00047D9D" w:rsidRPr="00047D9D" w:rsidRDefault="00047D9D" w:rsidP="00047D9D">
      <w:pPr>
        <w:spacing w:line="280" w:lineRule="atLeast"/>
        <w:ind w:right="-40"/>
        <w:rPr>
          <w:rFonts w:ascii="Arial" w:hAnsi="Arial" w:cs="Arial"/>
          <w:iCs/>
        </w:rPr>
      </w:pPr>
      <w:r w:rsidRPr="00047D9D">
        <w:rPr>
          <w:rFonts w:ascii="Arial" w:hAnsi="Arial" w:cs="Arial"/>
          <w:iCs/>
        </w:rPr>
        <w:t xml:space="preserve">Zur Verarbeitung im Steinwolle-Sockeldämmsystem HECK </w:t>
      </w:r>
      <w:proofErr w:type="spellStart"/>
      <w:r w:rsidRPr="00047D9D">
        <w:rPr>
          <w:rFonts w:ascii="Arial" w:hAnsi="Arial" w:cs="Arial"/>
          <w:iCs/>
        </w:rPr>
        <w:t>Soqel</w:t>
      </w:r>
      <w:proofErr w:type="spellEnd"/>
      <w:r w:rsidRPr="00047D9D">
        <w:rPr>
          <w:rFonts w:ascii="Arial" w:hAnsi="Arial" w:cs="Arial"/>
          <w:iCs/>
        </w:rPr>
        <w:t xml:space="preserve"> A2 wird K+A SL zunächst auf dem abgedichteten Untergrund </w:t>
      </w:r>
      <w:proofErr w:type="spellStart"/>
      <w:r w:rsidRPr="00047D9D">
        <w:rPr>
          <w:rFonts w:ascii="Arial" w:hAnsi="Arial" w:cs="Arial"/>
          <w:iCs/>
        </w:rPr>
        <w:t>aufgezahnt</w:t>
      </w:r>
      <w:proofErr w:type="spellEnd"/>
      <w:r w:rsidRPr="00047D9D">
        <w:rPr>
          <w:rFonts w:ascii="Arial" w:hAnsi="Arial" w:cs="Arial"/>
          <w:iCs/>
        </w:rPr>
        <w:t>.</w:t>
      </w:r>
      <w:r>
        <w:rPr>
          <w:rFonts w:ascii="Arial" w:hAnsi="Arial" w:cs="Arial"/>
          <w:iCs/>
          <w:sz w:val="22"/>
          <w:szCs w:val="22"/>
        </w:rPr>
        <w:t xml:space="preserve"> </w:t>
      </w:r>
      <w:r>
        <w:rPr>
          <w:rFonts w:ascii="Arial" w:hAnsi="Arial" w:cs="Arial"/>
          <w:iCs/>
        </w:rPr>
        <w:t>(Bild: Heck Wall Systems)</w:t>
      </w:r>
    </w:p>
    <w:p w14:paraId="108B4035" w14:textId="1AB86A5A" w:rsidR="00047D9D" w:rsidRDefault="00047D9D" w:rsidP="00047D9D">
      <w:pPr>
        <w:spacing w:line="280" w:lineRule="atLeast"/>
        <w:ind w:right="-40"/>
        <w:rPr>
          <w:rFonts w:ascii="Arial" w:hAnsi="Arial" w:cs="Arial"/>
          <w:iCs/>
          <w:sz w:val="22"/>
          <w:szCs w:val="22"/>
        </w:rPr>
      </w:pPr>
    </w:p>
    <w:p w14:paraId="492AFD9B" w14:textId="77777777" w:rsidR="00047D9D" w:rsidRDefault="00047D9D" w:rsidP="00047D9D">
      <w:pPr>
        <w:spacing w:line="360" w:lineRule="auto"/>
        <w:ind w:right="-41"/>
        <w:rPr>
          <w:rFonts w:ascii="Arial" w:hAnsi="Arial" w:cs="Arial"/>
          <w:iCs/>
          <w:sz w:val="22"/>
          <w:szCs w:val="22"/>
        </w:rPr>
      </w:pPr>
    </w:p>
    <w:p w14:paraId="115000AC" w14:textId="177E5559" w:rsidR="00047D9D" w:rsidRPr="00232C23" w:rsidRDefault="00D066DF" w:rsidP="00047D9D">
      <w:pPr>
        <w:spacing w:line="360" w:lineRule="auto"/>
        <w:ind w:right="-41"/>
        <w:rPr>
          <w:rFonts w:ascii="Arial" w:hAnsi="Arial" w:cs="Arial"/>
          <w:b/>
          <w:bCs/>
          <w:iCs/>
          <w:sz w:val="22"/>
          <w:szCs w:val="22"/>
          <w:lang w:val="en-GB"/>
        </w:rPr>
      </w:pPr>
      <w:r>
        <w:rPr>
          <w:rFonts w:ascii="Arial" w:hAnsi="Arial" w:cs="Arial"/>
          <w:b/>
          <w:bCs/>
          <w:iCs/>
          <w:sz w:val="22"/>
          <w:szCs w:val="22"/>
          <w:lang w:val="en-GB"/>
        </w:rPr>
        <w:t>10-</w:t>
      </w:r>
      <w:r w:rsidR="00047D9D" w:rsidRPr="00232C23">
        <w:rPr>
          <w:rFonts w:ascii="Arial" w:hAnsi="Arial" w:cs="Arial"/>
          <w:b/>
          <w:bCs/>
          <w:iCs/>
          <w:sz w:val="22"/>
          <w:szCs w:val="22"/>
          <w:lang w:val="en-GB"/>
        </w:rPr>
        <w:t>HECK K+A SL Soqel</w:t>
      </w:r>
      <w:r w:rsidR="00A91509">
        <w:rPr>
          <w:rFonts w:ascii="Arial" w:hAnsi="Arial" w:cs="Arial"/>
          <w:b/>
          <w:bCs/>
          <w:iCs/>
          <w:sz w:val="22"/>
          <w:szCs w:val="22"/>
          <w:lang w:val="en-GB"/>
        </w:rPr>
        <w:t>_</w:t>
      </w:r>
      <w:r w:rsidR="00047D9D" w:rsidRPr="00232C23">
        <w:rPr>
          <w:rFonts w:ascii="Arial" w:hAnsi="Arial" w:cs="Arial"/>
          <w:b/>
          <w:bCs/>
          <w:iCs/>
          <w:sz w:val="22"/>
          <w:szCs w:val="22"/>
          <w:lang w:val="en-GB"/>
        </w:rPr>
        <w:t>02</w:t>
      </w:r>
    </w:p>
    <w:p w14:paraId="45368666" w14:textId="77777777" w:rsidR="00047D9D" w:rsidRDefault="00047D9D" w:rsidP="00047D9D">
      <w:pPr>
        <w:spacing w:line="360" w:lineRule="auto"/>
        <w:ind w:right="-41"/>
        <w:rPr>
          <w:rFonts w:ascii="Arial" w:hAnsi="Arial" w:cs="Arial"/>
          <w:iCs/>
          <w:sz w:val="22"/>
          <w:szCs w:val="22"/>
          <w:lang w:val="en-GB"/>
        </w:rPr>
      </w:pPr>
      <w:r>
        <w:rPr>
          <w:rFonts w:ascii="Arial" w:hAnsi="Arial" w:cs="Arial"/>
          <w:iCs/>
          <w:noProof/>
          <w:sz w:val="22"/>
          <w:szCs w:val="22"/>
          <w:lang w:val="en-GB"/>
        </w:rPr>
        <w:lastRenderedPageBreak/>
        <w:drawing>
          <wp:inline distT="0" distB="0" distL="0" distR="0" wp14:anchorId="465BE91A" wp14:editId="4F0A646F">
            <wp:extent cx="2324100" cy="1547812"/>
            <wp:effectExtent l="0" t="0" r="0" b="0"/>
            <wp:docPr id="188329663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1796" cy="1606216"/>
                    </a:xfrm>
                    <a:prstGeom prst="rect">
                      <a:avLst/>
                    </a:prstGeom>
                    <a:noFill/>
                    <a:ln>
                      <a:noFill/>
                    </a:ln>
                  </pic:spPr>
                </pic:pic>
              </a:graphicData>
            </a:graphic>
          </wp:inline>
        </w:drawing>
      </w:r>
    </w:p>
    <w:p w14:paraId="34F34871" w14:textId="77777777" w:rsidR="00047D9D" w:rsidRPr="00047D9D" w:rsidRDefault="00047D9D" w:rsidP="00047D9D">
      <w:pPr>
        <w:spacing w:line="280" w:lineRule="atLeast"/>
        <w:ind w:right="-40"/>
        <w:rPr>
          <w:rFonts w:ascii="Arial" w:hAnsi="Arial" w:cs="Arial"/>
          <w:iCs/>
        </w:rPr>
      </w:pPr>
      <w:r w:rsidRPr="00047D9D">
        <w:rPr>
          <w:rFonts w:ascii="Arial" w:hAnsi="Arial" w:cs="Arial"/>
          <w:iCs/>
        </w:rPr>
        <w:t xml:space="preserve">Auch auf der Dämmplatte wird K+A SL aufgetragen und </w:t>
      </w:r>
      <w:proofErr w:type="spellStart"/>
      <w:r w:rsidRPr="00047D9D">
        <w:rPr>
          <w:rFonts w:ascii="Arial" w:hAnsi="Arial" w:cs="Arial"/>
          <w:iCs/>
        </w:rPr>
        <w:t>aufgezahnt</w:t>
      </w:r>
      <w:proofErr w:type="spellEnd"/>
      <w:r w:rsidRPr="00047D9D">
        <w:rPr>
          <w:rFonts w:ascii="Arial" w:hAnsi="Arial" w:cs="Arial"/>
          <w:iCs/>
        </w:rPr>
        <w:t>.</w:t>
      </w:r>
      <w:r>
        <w:rPr>
          <w:rFonts w:ascii="Arial" w:hAnsi="Arial" w:cs="Arial"/>
          <w:iCs/>
        </w:rPr>
        <w:t xml:space="preserve"> (Bild: Heck Wall Systems)</w:t>
      </w:r>
    </w:p>
    <w:p w14:paraId="33D796E0" w14:textId="77777777" w:rsidR="00047D9D" w:rsidRDefault="00047D9D" w:rsidP="00047D9D">
      <w:pPr>
        <w:spacing w:line="360" w:lineRule="auto"/>
        <w:ind w:right="-41"/>
        <w:rPr>
          <w:rFonts w:ascii="Arial" w:hAnsi="Arial" w:cs="Arial"/>
          <w:iCs/>
          <w:sz w:val="22"/>
          <w:szCs w:val="22"/>
        </w:rPr>
      </w:pPr>
    </w:p>
    <w:p w14:paraId="70C3CF10" w14:textId="7413CB6B" w:rsidR="00047D9D" w:rsidRPr="00232C23" w:rsidRDefault="00D066DF" w:rsidP="00047D9D">
      <w:pPr>
        <w:spacing w:line="360" w:lineRule="auto"/>
        <w:ind w:right="-41"/>
        <w:rPr>
          <w:rFonts w:ascii="Arial" w:hAnsi="Arial" w:cs="Arial"/>
          <w:b/>
          <w:bCs/>
          <w:iCs/>
          <w:sz w:val="22"/>
          <w:szCs w:val="22"/>
          <w:lang w:val="en-GB"/>
        </w:rPr>
      </w:pPr>
      <w:r>
        <w:rPr>
          <w:rFonts w:ascii="Arial" w:hAnsi="Arial" w:cs="Arial"/>
          <w:b/>
          <w:bCs/>
          <w:iCs/>
          <w:sz w:val="22"/>
          <w:szCs w:val="22"/>
          <w:lang w:val="en-GB"/>
        </w:rPr>
        <w:t>11-</w:t>
      </w:r>
      <w:r w:rsidR="00047D9D" w:rsidRPr="00232C23">
        <w:rPr>
          <w:rFonts w:ascii="Arial" w:hAnsi="Arial" w:cs="Arial"/>
          <w:b/>
          <w:bCs/>
          <w:iCs/>
          <w:sz w:val="22"/>
          <w:szCs w:val="22"/>
          <w:lang w:val="en-GB"/>
        </w:rPr>
        <w:t>HECK K+A SL Soqel</w:t>
      </w:r>
      <w:r w:rsidR="00A91509">
        <w:rPr>
          <w:rFonts w:ascii="Arial" w:hAnsi="Arial" w:cs="Arial"/>
          <w:b/>
          <w:bCs/>
          <w:iCs/>
          <w:sz w:val="22"/>
          <w:szCs w:val="22"/>
          <w:lang w:val="en-GB"/>
        </w:rPr>
        <w:t>_</w:t>
      </w:r>
      <w:r w:rsidR="00047D9D" w:rsidRPr="00232C23">
        <w:rPr>
          <w:rFonts w:ascii="Arial" w:hAnsi="Arial" w:cs="Arial"/>
          <w:b/>
          <w:bCs/>
          <w:iCs/>
          <w:sz w:val="22"/>
          <w:szCs w:val="22"/>
          <w:lang w:val="en-GB"/>
        </w:rPr>
        <w:t>03</w:t>
      </w:r>
    </w:p>
    <w:p w14:paraId="22EB81CA" w14:textId="77777777" w:rsidR="00047D9D" w:rsidRDefault="00047D9D" w:rsidP="00047D9D">
      <w:pPr>
        <w:spacing w:line="360" w:lineRule="auto"/>
        <w:ind w:right="-41"/>
        <w:rPr>
          <w:rFonts w:ascii="Arial" w:hAnsi="Arial" w:cs="Arial"/>
          <w:iCs/>
          <w:sz w:val="22"/>
          <w:szCs w:val="22"/>
          <w:lang w:val="en-GB"/>
        </w:rPr>
      </w:pPr>
      <w:r>
        <w:rPr>
          <w:rFonts w:ascii="Arial" w:hAnsi="Arial" w:cs="Arial"/>
          <w:iCs/>
          <w:noProof/>
          <w:sz w:val="22"/>
          <w:szCs w:val="22"/>
          <w:lang w:val="en-GB"/>
        </w:rPr>
        <w:drawing>
          <wp:inline distT="0" distB="0" distL="0" distR="0" wp14:anchorId="5CBBD5EE" wp14:editId="2D0B02F9">
            <wp:extent cx="2295525" cy="1528783"/>
            <wp:effectExtent l="0" t="0" r="0" b="0"/>
            <wp:docPr id="97551022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7785" cy="1536948"/>
                    </a:xfrm>
                    <a:prstGeom prst="rect">
                      <a:avLst/>
                    </a:prstGeom>
                    <a:noFill/>
                    <a:ln>
                      <a:noFill/>
                    </a:ln>
                  </pic:spPr>
                </pic:pic>
              </a:graphicData>
            </a:graphic>
          </wp:inline>
        </w:drawing>
      </w:r>
    </w:p>
    <w:p w14:paraId="1094522B" w14:textId="77777777" w:rsidR="00047D9D" w:rsidRPr="00047D9D" w:rsidRDefault="00047D9D" w:rsidP="00047D9D">
      <w:pPr>
        <w:spacing w:line="280" w:lineRule="atLeast"/>
        <w:ind w:right="-40"/>
        <w:rPr>
          <w:rFonts w:ascii="Arial" w:hAnsi="Arial" w:cs="Arial"/>
          <w:iCs/>
        </w:rPr>
      </w:pPr>
      <w:r w:rsidRPr="00047D9D">
        <w:rPr>
          <w:rFonts w:ascii="Arial" w:hAnsi="Arial" w:cs="Arial"/>
          <w:iCs/>
        </w:rPr>
        <w:t>Dann wird die Dämmplatte angedrückt und eingeschwommen.</w:t>
      </w:r>
      <w:r>
        <w:rPr>
          <w:rFonts w:ascii="Arial" w:hAnsi="Arial" w:cs="Arial"/>
          <w:iCs/>
        </w:rPr>
        <w:t xml:space="preserve"> (Bild: Heck Wall Systems)</w:t>
      </w:r>
    </w:p>
    <w:p w14:paraId="3FDEE84B" w14:textId="2520EB47" w:rsidR="00047D9D" w:rsidRPr="00047D9D" w:rsidRDefault="00047D9D" w:rsidP="00047D9D">
      <w:pPr>
        <w:spacing w:line="360" w:lineRule="auto"/>
        <w:ind w:right="-41"/>
        <w:rPr>
          <w:rFonts w:ascii="Arial" w:hAnsi="Arial" w:cs="Arial"/>
          <w:iCs/>
        </w:rPr>
      </w:pPr>
    </w:p>
    <w:p w14:paraId="527BA3B6" w14:textId="784D1ECD" w:rsidR="00047D9D" w:rsidRPr="00232C23" w:rsidRDefault="00D066DF" w:rsidP="00047D9D">
      <w:pPr>
        <w:spacing w:line="360" w:lineRule="auto"/>
        <w:ind w:right="-41"/>
        <w:rPr>
          <w:rFonts w:ascii="Arial" w:hAnsi="Arial" w:cs="Arial"/>
          <w:b/>
          <w:bCs/>
          <w:iCs/>
          <w:sz w:val="22"/>
          <w:szCs w:val="22"/>
          <w:lang w:val="en-GB"/>
        </w:rPr>
      </w:pPr>
      <w:r>
        <w:rPr>
          <w:rFonts w:ascii="Arial" w:hAnsi="Arial" w:cs="Arial"/>
          <w:b/>
          <w:bCs/>
          <w:iCs/>
          <w:sz w:val="22"/>
          <w:szCs w:val="22"/>
          <w:lang w:val="en-GB"/>
        </w:rPr>
        <w:t>12-</w:t>
      </w:r>
      <w:r w:rsidR="00047D9D" w:rsidRPr="00232C23">
        <w:rPr>
          <w:rFonts w:ascii="Arial" w:hAnsi="Arial" w:cs="Arial"/>
          <w:b/>
          <w:bCs/>
          <w:iCs/>
          <w:sz w:val="22"/>
          <w:szCs w:val="22"/>
          <w:lang w:val="en-GB"/>
        </w:rPr>
        <w:t>HECK K+A SL Soqel</w:t>
      </w:r>
      <w:r w:rsidR="00A91509">
        <w:rPr>
          <w:rFonts w:ascii="Arial" w:hAnsi="Arial" w:cs="Arial"/>
          <w:b/>
          <w:bCs/>
          <w:iCs/>
          <w:sz w:val="22"/>
          <w:szCs w:val="22"/>
          <w:lang w:val="en-GB"/>
        </w:rPr>
        <w:t>_</w:t>
      </w:r>
      <w:r w:rsidR="00047D9D" w:rsidRPr="00232C23">
        <w:rPr>
          <w:rFonts w:ascii="Arial" w:hAnsi="Arial" w:cs="Arial"/>
          <w:b/>
          <w:bCs/>
          <w:iCs/>
          <w:sz w:val="22"/>
          <w:szCs w:val="22"/>
          <w:lang w:val="en-GB"/>
        </w:rPr>
        <w:t>04</w:t>
      </w:r>
    </w:p>
    <w:p w14:paraId="6C445AC6" w14:textId="77777777" w:rsidR="00047D9D" w:rsidRDefault="00047D9D" w:rsidP="00047D9D">
      <w:pPr>
        <w:spacing w:line="360" w:lineRule="auto"/>
        <w:ind w:right="-41"/>
        <w:rPr>
          <w:rFonts w:ascii="Arial" w:hAnsi="Arial" w:cs="Arial"/>
          <w:iCs/>
          <w:sz w:val="22"/>
          <w:szCs w:val="22"/>
          <w:lang w:val="en-GB"/>
        </w:rPr>
      </w:pPr>
      <w:r>
        <w:rPr>
          <w:rFonts w:ascii="Arial" w:hAnsi="Arial" w:cs="Arial"/>
          <w:iCs/>
          <w:noProof/>
          <w:sz w:val="22"/>
          <w:szCs w:val="22"/>
          <w:lang w:val="en-GB"/>
        </w:rPr>
        <w:drawing>
          <wp:inline distT="0" distB="0" distL="0" distR="0" wp14:anchorId="1A7DD96F" wp14:editId="690B3C08">
            <wp:extent cx="2305050" cy="1535126"/>
            <wp:effectExtent l="0" t="0" r="0" b="8255"/>
            <wp:docPr id="41310962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5973" cy="1542401"/>
                    </a:xfrm>
                    <a:prstGeom prst="rect">
                      <a:avLst/>
                    </a:prstGeom>
                    <a:noFill/>
                    <a:ln>
                      <a:noFill/>
                    </a:ln>
                  </pic:spPr>
                </pic:pic>
              </a:graphicData>
            </a:graphic>
          </wp:inline>
        </w:drawing>
      </w:r>
    </w:p>
    <w:p w14:paraId="092BA1C3" w14:textId="77777777" w:rsidR="00047D9D" w:rsidRPr="00047D9D" w:rsidRDefault="00047D9D" w:rsidP="00047D9D">
      <w:pPr>
        <w:spacing w:line="280" w:lineRule="atLeast"/>
        <w:ind w:right="-40"/>
        <w:rPr>
          <w:rFonts w:ascii="Arial" w:hAnsi="Arial" w:cs="Arial"/>
          <w:iCs/>
        </w:rPr>
      </w:pPr>
      <w:r w:rsidRPr="00047D9D">
        <w:rPr>
          <w:rFonts w:ascii="Arial" w:hAnsi="Arial" w:cs="Arial"/>
          <w:iCs/>
        </w:rPr>
        <w:t>Anschließend wird K+A SL mindestens 5 mm dick als Armierungsmörtel aufgetragen.</w:t>
      </w:r>
      <w:r>
        <w:rPr>
          <w:rFonts w:ascii="Arial" w:hAnsi="Arial" w:cs="Arial"/>
          <w:iCs/>
        </w:rPr>
        <w:t xml:space="preserve"> (Bild: Heck Wall Systems)</w:t>
      </w:r>
    </w:p>
    <w:p w14:paraId="6D81CCBC" w14:textId="77777777" w:rsidR="00047D9D" w:rsidRDefault="00047D9D" w:rsidP="00047D9D">
      <w:pPr>
        <w:spacing w:line="360" w:lineRule="auto"/>
        <w:ind w:right="-41"/>
        <w:rPr>
          <w:rFonts w:ascii="Arial" w:hAnsi="Arial" w:cs="Arial"/>
          <w:iCs/>
          <w:sz w:val="22"/>
          <w:szCs w:val="22"/>
        </w:rPr>
      </w:pPr>
    </w:p>
    <w:p w14:paraId="27983099" w14:textId="3E94F2CD" w:rsidR="00047D9D" w:rsidRPr="00232C23" w:rsidRDefault="00D066DF" w:rsidP="00047D9D">
      <w:pPr>
        <w:spacing w:line="360" w:lineRule="auto"/>
        <w:ind w:right="-41"/>
        <w:rPr>
          <w:rFonts w:ascii="Arial" w:hAnsi="Arial" w:cs="Arial"/>
          <w:b/>
          <w:bCs/>
          <w:iCs/>
          <w:sz w:val="22"/>
          <w:szCs w:val="22"/>
          <w:lang w:val="en-GB"/>
        </w:rPr>
      </w:pPr>
      <w:r>
        <w:rPr>
          <w:rFonts w:ascii="Arial" w:hAnsi="Arial" w:cs="Arial"/>
          <w:b/>
          <w:bCs/>
          <w:iCs/>
          <w:sz w:val="22"/>
          <w:szCs w:val="22"/>
          <w:lang w:val="en-GB"/>
        </w:rPr>
        <w:t>13-</w:t>
      </w:r>
      <w:r w:rsidR="00047D9D" w:rsidRPr="00232C23">
        <w:rPr>
          <w:rFonts w:ascii="Arial" w:hAnsi="Arial" w:cs="Arial"/>
          <w:b/>
          <w:bCs/>
          <w:iCs/>
          <w:sz w:val="22"/>
          <w:szCs w:val="22"/>
          <w:lang w:val="en-GB"/>
        </w:rPr>
        <w:t>HECK K+A SL Soqel</w:t>
      </w:r>
      <w:r w:rsidR="00A91509">
        <w:rPr>
          <w:rFonts w:ascii="Arial" w:hAnsi="Arial" w:cs="Arial"/>
          <w:b/>
          <w:bCs/>
          <w:iCs/>
          <w:sz w:val="22"/>
          <w:szCs w:val="22"/>
          <w:lang w:val="en-GB"/>
        </w:rPr>
        <w:t>_</w:t>
      </w:r>
      <w:r w:rsidR="00047D9D" w:rsidRPr="00232C23">
        <w:rPr>
          <w:rFonts w:ascii="Arial" w:hAnsi="Arial" w:cs="Arial"/>
          <w:b/>
          <w:bCs/>
          <w:iCs/>
          <w:sz w:val="22"/>
          <w:szCs w:val="22"/>
          <w:lang w:val="en-GB"/>
        </w:rPr>
        <w:t>0</w:t>
      </w:r>
      <w:r w:rsidR="00047D9D">
        <w:rPr>
          <w:rFonts w:ascii="Arial" w:hAnsi="Arial" w:cs="Arial"/>
          <w:b/>
          <w:bCs/>
          <w:iCs/>
          <w:sz w:val="22"/>
          <w:szCs w:val="22"/>
          <w:lang w:val="en-GB"/>
        </w:rPr>
        <w:t>5</w:t>
      </w:r>
    </w:p>
    <w:p w14:paraId="148D316E" w14:textId="77777777" w:rsidR="00047D9D" w:rsidRDefault="00047D9D" w:rsidP="00047D9D">
      <w:pPr>
        <w:spacing w:line="360" w:lineRule="auto"/>
        <w:ind w:right="-41"/>
        <w:rPr>
          <w:rFonts w:ascii="Arial" w:hAnsi="Arial" w:cs="Arial"/>
          <w:iCs/>
          <w:sz w:val="22"/>
          <w:szCs w:val="22"/>
          <w:lang w:val="en-GB"/>
        </w:rPr>
      </w:pPr>
      <w:r>
        <w:rPr>
          <w:rFonts w:ascii="Arial" w:hAnsi="Arial" w:cs="Arial"/>
          <w:iCs/>
          <w:noProof/>
          <w:sz w:val="22"/>
          <w:szCs w:val="22"/>
          <w:lang w:val="en-GB"/>
        </w:rPr>
        <w:drawing>
          <wp:inline distT="0" distB="0" distL="0" distR="0" wp14:anchorId="6F0AEE66" wp14:editId="1168A3B0">
            <wp:extent cx="2314575" cy="1541469"/>
            <wp:effectExtent l="0" t="0" r="0" b="1905"/>
            <wp:docPr id="46837930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5968" cy="1549057"/>
                    </a:xfrm>
                    <a:prstGeom prst="rect">
                      <a:avLst/>
                    </a:prstGeom>
                    <a:noFill/>
                    <a:ln>
                      <a:noFill/>
                    </a:ln>
                  </pic:spPr>
                </pic:pic>
              </a:graphicData>
            </a:graphic>
          </wp:inline>
        </w:drawing>
      </w:r>
    </w:p>
    <w:p w14:paraId="034D5BEE" w14:textId="77777777" w:rsidR="00592581" w:rsidRPr="00047D9D" w:rsidRDefault="00047D9D" w:rsidP="00592581">
      <w:pPr>
        <w:spacing w:line="280" w:lineRule="atLeast"/>
        <w:ind w:right="-40"/>
        <w:rPr>
          <w:rFonts w:ascii="Arial" w:hAnsi="Arial" w:cs="Arial"/>
          <w:iCs/>
        </w:rPr>
      </w:pPr>
      <w:r w:rsidRPr="00047D9D">
        <w:rPr>
          <w:rFonts w:ascii="Arial" w:hAnsi="Arial" w:cs="Arial"/>
          <w:iCs/>
        </w:rPr>
        <w:t>Das Armierungsgewebe wird eingesetzt.</w:t>
      </w:r>
      <w:r>
        <w:rPr>
          <w:rFonts w:ascii="Arial" w:hAnsi="Arial" w:cs="Arial"/>
          <w:iCs/>
        </w:rPr>
        <w:t xml:space="preserve"> </w:t>
      </w:r>
      <w:r w:rsidR="00592581">
        <w:rPr>
          <w:rFonts w:ascii="Arial" w:hAnsi="Arial" w:cs="Arial"/>
          <w:iCs/>
        </w:rPr>
        <w:t>(Bild: Heck Wall Systems)</w:t>
      </w:r>
    </w:p>
    <w:p w14:paraId="07AE0642" w14:textId="49CC6E6F" w:rsidR="00047D9D" w:rsidRPr="00047D9D" w:rsidRDefault="00047D9D" w:rsidP="00047D9D">
      <w:pPr>
        <w:spacing w:line="360" w:lineRule="auto"/>
        <w:ind w:right="-41"/>
        <w:rPr>
          <w:rFonts w:ascii="Arial" w:hAnsi="Arial" w:cs="Arial"/>
          <w:iCs/>
        </w:rPr>
      </w:pPr>
    </w:p>
    <w:p w14:paraId="3A32B56B" w14:textId="77777777" w:rsidR="00047D9D" w:rsidRPr="006D31F5" w:rsidRDefault="00047D9D" w:rsidP="00047D9D">
      <w:pPr>
        <w:spacing w:line="360" w:lineRule="auto"/>
        <w:ind w:right="-41"/>
        <w:rPr>
          <w:rFonts w:ascii="Arial" w:hAnsi="Arial" w:cs="Arial"/>
          <w:iCs/>
          <w:sz w:val="22"/>
          <w:szCs w:val="22"/>
        </w:rPr>
      </w:pPr>
    </w:p>
    <w:p w14:paraId="4666A07D" w14:textId="1DFC5632" w:rsidR="00047D9D" w:rsidRPr="006D31F5" w:rsidRDefault="00A91509" w:rsidP="00047D9D">
      <w:pPr>
        <w:spacing w:line="360" w:lineRule="auto"/>
        <w:ind w:right="-41"/>
        <w:rPr>
          <w:rFonts w:ascii="Arial" w:hAnsi="Arial" w:cs="Arial"/>
          <w:b/>
          <w:bCs/>
          <w:iCs/>
          <w:sz w:val="22"/>
          <w:szCs w:val="22"/>
        </w:rPr>
      </w:pPr>
      <w:r>
        <w:rPr>
          <w:rFonts w:ascii="Arial" w:hAnsi="Arial" w:cs="Arial"/>
          <w:b/>
          <w:bCs/>
          <w:iCs/>
          <w:sz w:val="22"/>
          <w:szCs w:val="22"/>
        </w:rPr>
        <w:lastRenderedPageBreak/>
        <w:t>14-</w:t>
      </w:r>
      <w:r w:rsidR="00047D9D" w:rsidRPr="006D31F5">
        <w:rPr>
          <w:rFonts w:ascii="Arial" w:hAnsi="Arial" w:cs="Arial"/>
          <w:b/>
          <w:bCs/>
          <w:iCs/>
          <w:sz w:val="22"/>
          <w:szCs w:val="22"/>
        </w:rPr>
        <w:t>HECK K+A SL Soqel</w:t>
      </w:r>
      <w:r>
        <w:rPr>
          <w:rFonts w:ascii="Arial" w:hAnsi="Arial" w:cs="Arial"/>
          <w:b/>
          <w:bCs/>
          <w:iCs/>
          <w:sz w:val="22"/>
          <w:szCs w:val="22"/>
        </w:rPr>
        <w:t>_</w:t>
      </w:r>
      <w:r w:rsidR="00047D9D" w:rsidRPr="006D31F5">
        <w:rPr>
          <w:rFonts w:ascii="Arial" w:hAnsi="Arial" w:cs="Arial"/>
          <w:b/>
          <w:bCs/>
          <w:iCs/>
          <w:sz w:val="22"/>
          <w:szCs w:val="22"/>
        </w:rPr>
        <w:t>06</w:t>
      </w:r>
    </w:p>
    <w:p w14:paraId="6A27B459" w14:textId="77777777" w:rsidR="00047D9D" w:rsidRDefault="00047D9D" w:rsidP="00047D9D">
      <w:pPr>
        <w:spacing w:line="360" w:lineRule="auto"/>
        <w:ind w:right="-41"/>
        <w:rPr>
          <w:rFonts w:ascii="Arial" w:hAnsi="Arial" w:cs="Arial"/>
          <w:iCs/>
          <w:sz w:val="22"/>
          <w:szCs w:val="22"/>
          <w:lang w:val="en-GB"/>
        </w:rPr>
      </w:pPr>
      <w:r>
        <w:rPr>
          <w:rFonts w:ascii="Arial" w:hAnsi="Arial" w:cs="Arial"/>
          <w:iCs/>
          <w:noProof/>
          <w:sz w:val="22"/>
          <w:szCs w:val="22"/>
          <w:lang w:val="en-GB"/>
        </w:rPr>
        <w:drawing>
          <wp:inline distT="0" distB="0" distL="0" distR="0" wp14:anchorId="765C4850" wp14:editId="4D4F19CD">
            <wp:extent cx="2316949" cy="1543050"/>
            <wp:effectExtent l="0" t="0" r="7620" b="0"/>
            <wp:docPr id="83452199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3137" cy="1547171"/>
                    </a:xfrm>
                    <a:prstGeom prst="rect">
                      <a:avLst/>
                    </a:prstGeom>
                    <a:noFill/>
                    <a:ln>
                      <a:noFill/>
                    </a:ln>
                  </pic:spPr>
                </pic:pic>
              </a:graphicData>
            </a:graphic>
          </wp:inline>
        </w:drawing>
      </w:r>
    </w:p>
    <w:p w14:paraId="532CC558" w14:textId="77777777" w:rsidR="00592581" w:rsidRPr="00047D9D" w:rsidRDefault="00047D9D" w:rsidP="00592581">
      <w:pPr>
        <w:spacing w:line="280" w:lineRule="atLeast"/>
        <w:ind w:right="-40"/>
        <w:rPr>
          <w:rFonts w:ascii="Arial" w:hAnsi="Arial" w:cs="Arial"/>
          <w:iCs/>
        </w:rPr>
      </w:pPr>
      <w:r w:rsidRPr="00592581">
        <w:rPr>
          <w:rFonts w:ascii="Arial" w:hAnsi="Arial" w:cs="Arial"/>
          <w:iCs/>
        </w:rPr>
        <w:t>Abschließend das Gewebe nochmals mit mindestens 2 mm Armierungsmörtel einbetten, um auf mindestens 7 mm Schichtstärke zu kommen.</w:t>
      </w:r>
      <w:r w:rsidR="00592581">
        <w:rPr>
          <w:rFonts w:ascii="Arial" w:hAnsi="Arial" w:cs="Arial"/>
          <w:iCs/>
        </w:rPr>
        <w:t xml:space="preserve"> (Bild: Heck Wall Systems)</w:t>
      </w:r>
    </w:p>
    <w:p w14:paraId="79BDE8B4" w14:textId="779B9077" w:rsidR="00047D9D" w:rsidRPr="00592581" w:rsidRDefault="00047D9D" w:rsidP="00047D9D">
      <w:pPr>
        <w:pStyle w:val="StandardWeb"/>
        <w:spacing w:before="120" w:beforeAutospacing="0" w:after="0" w:afterAutospacing="0" w:line="280" w:lineRule="atLeast"/>
        <w:rPr>
          <w:rFonts w:ascii="Verdana" w:hAnsi="Verdana" w:cs="Arial"/>
          <w:b/>
          <w:bCs/>
          <w:sz w:val="20"/>
          <w:szCs w:val="20"/>
        </w:rPr>
      </w:pPr>
    </w:p>
    <w:sectPr w:rsidR="00047D9D" w:rsidRPr="00592581" w:rsidSect="00E93F7B">
      <w:headerReference w:type="default" r:id="rId25"/>
      <w:pgSz w:w="11907" w:h="16840"/>
      <w:pgMar w:top="1134" w:right="1134" w:bottom="45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CEA33" w14:textId="77777777" w:rsidR="009D08B5" w:rsidRDefault="009D08B5">
      <w:r>
        <w:separator/>
      </w:r>
    </w:p>
  </w:endnote>
  <w:endnote w:type="continuationSeparator" w:id="0">
    <w:p w14:paraId="1BCCFF37" w14:textId="77777777" w:rsidR="009D08B5" w:rsidRDefault="009D0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E411B" w14:textId="77777777" w:rsidR="009D08B5" w:rsidRDefault="009D08B5">
      <w:r>
        <w:separator/>
      </w:r>
    </w:p>
  </w:footnote>
  <w:footnote w:type="continuationSeparator" w:id="0">
    <w:p w14:paraId="419CC9D8" w14:textId="77777777" w:rsidR="009D08B5" w:rsidRDefault="009D08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28D1A" w14:textId="77777777" w:rsidR="000336F6" w:rsidRDefault="000336F6">
    <w:pPr>
      <w:pStyle w:val="Kopfzeile"/>
      <w:rPr>
        <w:b/>
        <w:bCs/>
        <w:sz w:val="24"/>
      </w:rPr>
    </w:pPr>
  </w:p>
  <w:p w14:paraId="3A5C174E" w14:textId="77777777" w:rsidR="000336F6" w:rsidRPr="002B7044" w:rsidRDefault="000336F6" w:rsidP="007054A6">
    <w:pPr>
      <w:pStyle w:val="Kopfzeile"/>
      <w:tabs>
        <w:tab w:val="clear" w:pos="4536"/>
        <w:tab w:val="center" w:pos="6946"/>
      </w:tabs>
      <w:spacing w:after="120"/>
      <w:jc w:val="right"/>
      <w:rPr>
        <w:rFonts w:ascii="Verdana" w:hAnsi="Verdana"/>
        <w:i/>
        <w:iCs/>
        <w:sz w:val="24"/>
        <w:szCs w:val="24"/>
      </w:rPr>
    </w:pPr>
    <w:r w:rsidRPr="002B7044">
      <w:rPr>
        <w:rFonts w:ascii="Verdana" w:hAnsi="Verdana"/>
        <w:i/>
        <w:iCs/>
        <w:sz w:val="24"/>
        <w:szCs w:val="24"/>
      </w:rPr>
      <w:t>Presseinformation</w:t>
    </w:r>
  </w:p>
  <w:p w14:paraId="79F6E4B9" w14:textId="77777777" w:rsidR="000336F6" w:rsidRPr="00BF7303" w:rsidRDefault="000336F6" w:rsidP="007054A6">
    <w:pPr>
      <w:pStyle w:val="Kopfzeile"/>
      <w:tabs>
        <w:tab w:val="clear" w:pos="4536"/>
        <w:tab w:val="center" w:pos="6946"/>
      </w:tabs>
      <w:spacing w:after="120"/>
      <w:jc w:val="right"/>
      <w:rPr>
        <w:rFonts w:ascii="Verdana" w:hAnsi="Verdana"/>
        <w:i/>
        <w:i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F44928"/>
    <w:multiLevelType w:val="hybridMultilevel"/>
    <w:tmpl w:val="22D2283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28230013"/>
    <w:multiLevelType w:val="hybridMultilevel"/>
    <w:tmpl w:val="22D2283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3E32517E"/>
    <w:multiLevelType w:val="hybridMultilevel"/>
    <w:tmpl w:val="29A029C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226842824">
    <w:abstractNumId w:val="1"/>
  </w:num>
  <w:num w:numId="2" w16cid:durableId="1005398233">
    <w:abstractNumId w:val="0"/>
  </w:num>
  <w:num w:numId="3" w16cid:durableId="511956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14438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4B7"/>
    <w:rsid w:val="00002672"/>
    <w:rsid w:val="0000485A"/>
    <w:rsid w:val="00004B3A"/>
    <w:rsid w:val="0000624A"/>
    <w:rsid w:val="000255A9"/>
    <w:rsid w:val="00032576"/>
    <w:rsid w:val="000336F6"/>
    <w:rsid w:val="00037A53"/>
    <w:rsid w:val="00046DC0"/>
    <w:rsid w:val="00047D9D"/>
    <w:rsid w:val="000630E8"/>
    <w:rsid w:val="000646D8"/>
    <w:rsid w:val="00064F3A"/>
    <w:rsid w:val="00074123"/>
    <w:rsid w:val="000746BF"/>
    <w:rsid w:val="000753CB"/>
    <w:rsid w:val="00081962"/>
    <w:rsid w:val="000A34DB"/>
    <w:rsid w:val="000B241B"/>
    <w:rsid w:val="000C117A"/>
    <w:rsid w:val="000C60DD"/>
    <w:rsid w:val="000C7B95"/>
    <w:rsid w:val="000E5287"/>
    <w:rsid w:val="000E63FF"/>
    <w:rsid w:val="000F18BA"/>
    <w:rsid w:val="000F679C"/>
    <w:rsid w:val="001015D9"/>
    <w:rsid w:val="00114C5F"/>
    <w:rsid w:val="001166D5"/>
    <w:rsid w:val="00127762"/>
    <w:rsid w:val="00140216"/>
    <w:rsid w:val="00143D30"/>
    <w:rsid w:val="0014516E"/>
    <w:rsid w:val="00146DCF"/>
    <w:rsid w:val="00152611"/>
    <w:rsid w:val="00152CD8"/>
    <w:rsid w:val="001538C4"/>
    <w:rsid w:val="00157F37"/>
    <w:rsid w:val="00162887"/>
    <w:rsid w:val="001630A6"/>
    <w:rsid w:val="00166D22"/>
    <w:rsid w:val="00171E28"/>
    <w:rsid w:val="00173441"/>
    <w:rsid w:val="001760EB"/>
    <w:rsid w:val="00183A9B"/>
    <w:rsid w:val="00184C5E"/>
    <w:rsid w:val="00195A8A"/>
    <w:rsid w:val="00197DDE"/>
    <w:rsid w:val="001A310B"/>
    <w:rsid w:val="001A74F1"/>
    <w:rsid w:val="001B48FA"/>
    <w:rsid w:val="001B62CF"/>
    <w:rsid w:val="001C0EB1"/>
    <w:rsid w:val="001C262E"/>
    <w:rsid w:val="001C28D2"/>
    <w:rsid w:val="001C54E2"/>
    <w:rsid w:val="001C5EFB"/>
    <w:rsid w:val="001D0D13"/>
    <w:rsid w:val="001E1AE7"/>
    <w:rsid w:val="001E236C"/>
    <w:rsid w:val="001E2FD0"/>
    <w:rsid w:val="002056CF"/>
    <w:rsid w:val="00212CBD"/>
    <w:rsid w:val="00225646"/>
    <w:rsid w:val="00225F52"/>
    <w:rsid w:val="0022631B"/>
    <w:rsid w:val="0022673A"/>
    <w:rsid w:val="00237983"/>
    <w:rsid w:val="00242DB4"/>
    <w:rsid w:val="002437EA"/>
    <w:rsid w:val="0024413F"/>
    <w:rsid w:val="0024574A"/>
    <w:rsid w:val="00247700"/>
    <w:rsid w:val="00251274"/>
    <w:rsid w:val="00254E63"/>
    <w:rsid w:val="00255390"/>
    <w:rsid w:val="00264595"/>
    <w:rsid w:val="00273064"/>
    <w:rsid w:val="00276C38"/>
    <w:rsid w:val="002827BC"/>
    <w:rsid w:val="00292F86"/>
    <w:rsid w:val="00293DFE"/>
    <w:rsid w:val="002940C9"/>
    <w:rsid w:val="0029564E"/>
    <w:rsid w:val="002964E1"/>
    <w:rsid w:val="00297909"/>
    <w:rsid w:val="002A2CF6"/>
    <w:rsid w:val="002B06A8"/>
    <w:rsid w:val="002B3FC3"/>
    <w:rsid w:val="002B7044"/>
    <w:rsid w:val="002C00AE"/>
    <w:rsid w:val="002C7F0E"/>
    <w:rsid w:val="002D4DBA"/>
    <w:rsid w:val="002E19D3"/>
    <w:rsid w:val="002E2211"/>
    <w:rsid w:val="002F7681"/>
    <w:rsid w:val="00301BA0"/>
    <w:rsid w:val="003052ED"/>
    <w:rsid w:val="00310958"/>
    <w:rsid w:val="003124DE"/>
    <w:rsid w:val="00321CC3"/>
    <w:rsid w:val="003256BD"/>
    <w:rsid w:val="00326E25"/>
    <w:rsid w:val="00331159"/>
    <w:rsid w:val="00331BDE"/>
    <w:rsid w:val="00337C56"/>
    <w:rsid w:val="0035361D"/>
    <w:rsid w:val="00360AD6"/>
    <w:rsid w:val="003643EA"/>
    <w:rsid w:val="003703BB"/>
    <w:rsid w:val="00376A80"/>
    <w:rsid w:val="0038056C"/>
    <w:rsid w:val="003874B7"/>
    <w:rsid w:val="0039429D"/>
    <w:rsid w:val="003A33AB"/>
    <w:rsid w:val="003A3DC1"/>
    <w:rsid w:val="003A7EB5"/>
    <w:rsid w:val="003B5979"/>
    <w:rsid w:val="003B6FB1"/>
    <w:rsid w:val="003B7DFD"/>
    <w:rsid w:val="003C1A99"/>
    <w:rsid w:val="003C6B68"/>
    <w:rsid w:val="003C77EB"/>
    <w:rsid w:val="003D0717"/>
    <w:rsid w:val="003E2D3C"/>
    <w:rsid w:val="003E3FDF"/>
    <w:rsid w:val="004072ED"/>
    <w:rsid w:val="004073A0"/>
    <w:rsid w:val="00421AA8"/>
    <w:rsid w:val="00426A95"/>
    <w:rsid w:val="0042718E"/>
    <w:rsid w:val="00427328"/>
    <w:rsid w:val="00433335"/>
    <w:rsid w:val="004366A1"/>
    <w:rsid w:val="004610DB"/>
    <w:rsid w:val="00463ADF"/>
    <w:rsid w:val="00463E34"/>
    <w:rsid w:val="0046450F"/>
    <w:rsid w:val="00466DCA"/>
    <w:rsid w:val="0047112C"/>
    <w:rsid w:val="00471608"/>
    <w:rsid w:val="004773AB"/>
    <w:rsid w:val="0048409C"/>
    <w:rsid w:val="00490E5A"/>
    <w:rsid w:val="00492C18"/>
    <w:rsid w:val="004964EF"/>
    <w:rsid w:val="004A6A40"/>
    <w:rsid w:val="004A6DF6"/>
    <w:rsid w:val="004B420D"/>
    <w:rsid w:val="004B7852"/>
    <w:rsid w:val="004C1E08"/>
    <w:rsid w:val="004C6AF2"/>
    <w:rsid w:val="004C7BAB"/>
    <w:rsid w:val="004D431B"/>
    <w:rsid w:val="004E12B9"/>
    <w:rsid w:val="004E1957"/>
    <w:rsid w:val="004E1BA9"/>
    <w:rsid w:val="004E56D8"/>
    <w:rsid w:val="004E5A63"/>
    <w:rsid w:val="005057D3"/>
    <w:rsid w:val="00506203"/>
    <w:rsid w:val="005069D5"/>
    <w:rsid w:val="0050727B"/>
    <w:rsid w:val="00507BE4"/>
    <w:rsid w:val="005166FC"/>
    <w:rsid w:val="00516B55"/>
    <w:rsid w:val="00522289"/>
    <w:rsid w:val="00523411"/>
    <w:rsid w:val="00524143"/>
    <w:rsid w:val="005256FC"/>
    <w:rsid w:val="00525A76"/>
    <w:rsid w:val="00525AFF"/>
    <w:rsid w:val="00530D70"/>
    <w:rsid w:val="00533E09"/>
    <w:rsid w:val="0053663A"/>
    <w:rsid w:val="00540CB2"/>
    <w:rsid w:val="005436C8"/>
    <w:rsid w:val="00544A1C"/>
    <w:rsid w:val="00573ACF"/>
    <w:rsid w:val="00575866"/>
    <w:rsid w:val="00580C4F"/>
    <w:rsid w:val="00584EB9"/>
    <w:rsid w:val="00590EA6"/>
    <w:rsid w:val="00592581"/>
    <w:rsid w:val="00593EA1"/>
    <w:rsid w:val="005A33F3"/>
    <w:rsid w:val="005A4EA2"/>
    <w:rsid w:val="005A7E19"/>
    <w:rsid w:val="005C4B3A"/>
    <w:rsid w:val="005D6891"/>
    <w:rsid w:val="005E68A9"/>
    <w:rsid w:val="005E7E2B"/>
    <w:rsid w:val="005F1892"/>
    <w:rsid w:val="005F54AD"/>
    <w:rsid w:val="006106A3"/>
    <w:rsid w:val="00613A1C"/>
    <w:rsid w:val="00622C1B"/>
    <w:rsid w:val="00640FD6"/>
    <w:rsid w:val="006427FA"/>
    <w:rsid w:val="006429DD"/>
    <w:rsid w:val="006462A9"/>
    <w:rsid w:val="006522F0"/>
    <w:rsid w:val="00654F9A"/>
    <w:rsid w:val="00656179"/>
    <w:rsid w:val="006639C4"/>
    <w:rsid w:val="00663D68"/>
    <w:rsid w:val="006662F4"/>
    <w:rsid w:val="00666A9A"/>
    <w:rsid w:val="00667EF2"/>
    <w:rsid w:val="0067042C"/>
    <w:rsid w:val="0067095C"/>
    <w:rsid w:val="006806B0"/>
    <w:rsid w:val="00690A6D"/>
    <w:rsid w:val="006919C5"/>
    <w:rsid w:val="00695AE9"/>
    <w:rsid w:val="00697EF6"/>
    <w:rsid w:val="006A7A69"/>
    <w:rsid w:val="006B62AF"/>
    <w:rsid w:val="006C6D3B"/>
    <w:rsid w:val="006C6F07"/>
    <w:rsid w:val="006D51A9"/>
    <w:rsid w:val="006E3D0D"/>
    <w:rsid w:val="006E5E7F"/>
    <w:rsid w:val="006E7933"/>
    <w:rsid w:val="006F030A"/>
    <w:rsid w:val="006F3003"/>
    <w:rsid w:val="00701898"/>
    <w:rsid w:val="007054A6"/>
    <w:rsid w:val="00706713"/>
    <w:rsid w:val="00713C82"/>
    <w:rsid w:val="00715945"/>
    <w:rsid w:val="00716F1A"/>
    <w:rsid w:val="007204FB"/>
    <w:rsid w:val="007318B8"/>
    <w:rsid w:val="0073569E"/>
    <w:rsid w:val="00756CFF"/>
    <w:rsid w:val="007624D4"/>
    <w:rsid w:val="00764256"/>
    <w:rsid w:val="00766CCE"/>
    <w:rsid w:val="00771129"/>
    <w:rsid w:val="00780B59"/>
    <w:rsid w:val="00785258"/>
    <w:rsid w:val="00786F4A"/>
    <w:rsid w:val="00793A8F"/>
    <w:rsid w:val="00795793"/>
    <w:rsid w:val="007A1275"/>
    <w:rsid w:val="007B40A1"/>
    <w:rsid w:val="007C262C"/>
    <w:rsid w:val="007C5DB0"/>
    <w:rsid w:val="007D4E77"/>
    <w:rsid w:val="007D57DF"/>
    <w:rsid w:val="007E021D"/>
    <w:rsid w:val="007E426A"/>
    <w:rsid w:val="007F15F3"/>
    <w:rsid w:val="007F1B88"/>
    <w:rsid w:val="008002E5"/>
    <w:rsid w:val="00801495"/>
    <w:rsid w:val="00806FA6"/>
    <w:rsid w:val="008102BF"/>
    <w:rsid w:val="0081377F"/>
    <w:rsid w:val="00820B59"/>
    <w:rsid w:val="008309F6"/>
    <w:rsid w:val="00836677"/>
    <w:rsid w:val="0083735B"/>
    <w:rsid w:val="00837C60"/>
    <w:rsid w:val="00843A95"/>
    <w:rsid w:val="008540F6"/>
    <w:rsid w:val="008569CB"/>
    <w:rsid w:val="00875F18"/>
    <w:rsid w:val="008860C4"/>
    <w:rsid w:val="00896CC4"/>
    <w:rsid w:val="008A0484"/>
    <w:rsid w:val="008A1ABC"/>
    <w:rsid w:val="008B14F2"/>
    <w:rsid w:val="008B4D27"/>
    <w:rsid w:val="008C22A1"/>
    <w:rsid w:val="008C569B"/>
    <w:rsid w:val="008C61C1"/>
    <w:rsid w:val="008C6C96"/>
    <w:rsid w:val="008D7348"/>
    <w:rsid w:val="008E2372"/>
    <w:rsid w:val="008F1033"/>
    <w:rsid w:val="008F2A1F"/>
    <w:rsid w:val="008F512C"/>
    <w:rsid w:val="009046AA"/>
    <w:rsid w:val="00906504"/>
    <w:rsid w:val="00913D25"/>
    <w:rsid w:val="00921EA4"/>
    <w:rsid w:val="0092701C"/>
    <w:rsid w:val="00927643"/>
    <w:rsid w:val="00942164"/>
    <w:rsid w:val="009432C5"/>
    <w:rsid w:val="00943ABC"/>
    <w:rsid w:val="00944A0F"/>
    <w:rsid w:val="00945333"/>
    <w:rsid w:val="0094791D"/>
    <w:rsid w:val="00950BF6"/>
    <w:rsid w:val="00960449"/>
    <w:rsid w:val="00960881"/>
    <w:rsid w:val="00961222"/>
    <w:rsid w:val="00971144"/>
    <w:rsid w:val="009813A6"/>
    <w:rsid w:val="00984F6D"/>
    <w:rsid w:val="00992107"/>
    <w:rsid w:val="009A1976"/>
    <w:rsid w:val="009A2F17"/>
    <w:rsid w:val="009A6C15"/>
    <w:rsid w:val="009A7BCB"/>
    <w:rsid w:val="009B6B3B"/>
    <w:rsid w:val="009C31E6"/>
    <w:rsid w:val="009C6932"/>
    <w:rsid w:val="009D08B5"/>
    <w:rsid w:val="009E71B3"/>
    <w:rsid w:val="009F32D9"/>
    <w:rsid w:val="00A101DD"/>
    <w:rsid w:val="00A22410"/>
    <w:rsid w:val="00A32239"/>
    <w:rsid w:val="00A379A6"/>
    <w:rsid w:val="00A415EF"/>
    <w:rsid w:val="00A50259"/>
    <w:rsid w:val="00A602C4"/>
    <w:rsid w:val="00A72C65"/>
    <w:rsid w:val="00A823B3"/>
    <w:rsid w:val="00A857B1"/>
    <w:rsid w:val="00A85C00"/>
    <w:rsid w:val="00A90E69"/>
    <w:rsid w:val="00A91509"/>
    <w:rsid w:val="00AA6CB2"/>
    <w:rsid w:val="00AA74F3"/>
    <w:rsid w:val="00AB12EB"/>
    <w:rsid w:val="00AB3271"/>
    <w:rsid w:val="00AC3745"/>
    <w:rsid w:val="00AC4030"/>
    <w:rsid w:val="00AC4F0D"/>
    <w:rsid w:val="00AE0C2B"/>
    <w:rsid w:val="00AF4744"/>
    <w:rsid w:val="00B02C15"/>
    <w:rsid w:val="00B02FD8"/>
    <w:rsid w:val="00B034A5"/>
    <w:rsid w:val="00B0735B"/>
    <w:rsid w:val="00B147BD"/>
    <w:rsid w:val="00B16EF1"/>
    <w:rsid w:val="00B17D5F"/>
    <w:rsid w:val="00B232DF"/>
    <w:rsid w:val="00B262E1"/>
    <w:rsid w:val="00B40ADB"/>
    <w:rsid w:val="00B43327"/>
    <w:rsid w:val="00B526B4"/>
    <w:rsid w:val="00B54E2C"/>
    <w:rsid w:val="00B55573"/>
    <w:rsid w:val="00B55E3D"/>
    <w:rsid w:val="00B64C86"/>
    <w:rsid w:val="00B663D1"/>
    <w:rsid w:val="00B74547"/>
    <w:rsid w:val="00B74640"/>
    <w:rsid w:val="00B84D8E"/>
    <w:rsid w:val="00B85164"/>
    <w:rsid w:val="00B85CBE"/>
    <w:rsid w:val="00B97EF7"/>
    <w:rsid w:val="00BA17A0"/>
    <w:rsid w:val="00BA1C00"/>
    <w:rsid w:val="00BA53DC"/>
    <w:rsid w:val="00BC13E7"/>
    <w:rsid w:val="00BC21C4"/>
    <w:rsid w:val="00BD3583"/>
    <w:rsid w:val="00BD3C01"/>
    <w:rsid w:val="00BD7EDD"/>
    <w:rsid w:val="00BE22EE"/>
    <w:rsid w:val="00BE44AD"/>
    <w:rsid w:val="00BE7E33"/>
    <w:rsid w:val="00BF17A7"/>
    <w:rsid w:val="00BF2AC8"/>
    <w:rsid w:val="00BF45EC"/>
    <w:rsid w:val="00BF7303"/>
    <w:rsid w:val="00C11987"/>
    <w:rsid w:val="00C13423"/>
    <w:rsid w:val="00C20057"/>
    <w:rsid w:val="00C20F27"/>
    <w:rsid w:val="00C21056"/>
    <w:rsid w:val="00C23EB8"/>
    <w:rsid w:val="00C417AC"/>
    <w:rsid w:val="00C418D4"/>
    <w:rsid w:val="00C45451"/>
    <w:rsid w:val="00C45E99"/>
    <w:rsid w:val="00C5447D"/>
    <w:rsid w:val="00C62E09"/>
    <w:rsid w:val="00C64F60"/>
    <w:rsid w:val="00C744BA"/>
    <w:rsid w:val="00C77AF5"/>
    <w:rsid w:val="00C77C06"/>
    <w:rsid w:val="00CA225D"/>
    <w:rsid w:val="00CB1CF3"/>
    <w:rsid w:val="00CB411C"/>
    <w:rsid w:val="00CB7EA6"/>
    <w:rsid w:val="00CC2D71"/>
    <w:rsid w:val="00CD1D82"/>
    <w:rsid w:val="00CD559B"/>
    <w:rsid w:val="00CD561E"/>
    <w:rsid w:val="00CE3A02"/>
    <w:rsid w:val="00CE5972"/>
    <w:rsid w:val="00CF479D"/>
    <w:rsid w:val="00CF78A1"/>
    <w:rsid w:val="00D04371"/>
    <w:rsid w:val="00D066DF"/>
    <w:rsid w:val="00D11322"/>
    <w:rsid w:val="00D22505"/>
    <w:rsid w:val="00D519BA"/>
    <w:rsid w:val="00D536A7"/>
    <w:rsid w:val="00D567D6"/>
    <w:rsid w:val="00D60FC9"/>
    <w:rsid w:val="00D64B22"/>
    <w:rsid w:val="00D64CF9"/>
    <w:rsid w:val="00D6519A"/>
    <w:rsid w:val="00D7111B"/>
    <w:rsid w:val="00D7124B"/>
    <w:rsid w:val="00D71BA1"/>
    <w:rsid w:val="00D76356"/>
    <w:rsid w:val="00D83841"/>
    <w:rsid w:val="00D85F31"/>
    <w:rsid w:val="00D86D2F"/>
    <w:rsid w:val="00DA15C0"/>
    <w:rsid w:val="00DB237E"/>
    <w:rsid w:val="00DB499D"/>
    <w:rsid w:val="00DB7DF6"/>
    <w:rsid w:val="00DC0BE1"/>
    <w:rsid w:val="00DD2D6A"/>
    <w:rsid w:val="00DD5B7A"/>
    <w:rsid w:val="00DE6546"/>
    <w:rsid w:val="00DF0ECC"/>
    <w:rsid w:val="00DF2850"/>
    <w:rsid w:val="00DF3D37"/>
    <w:rsid w:val="00DF4E43"/>
    <w:rsid w:val="00E015C6"/>
    <w:rsid w:val="00E026BD"/>
    <w:rsid w:val="00E06F36"/>
    <w:rsid w:val="00E07D23"/>
    <w:rsid w:val="00E126C2"/>
    <w:rsid w:val="00E128B5"/>
    <w:rsid w:val="00E23537"/>
    <w:rsid w:val="00E33D60"/>
    <w:rsid w:val="00E463DD"/>
    <w:rsid w:val="00E46DF5"/>
    <w:rsid w:val="00E54D76"/>
    <w:rsid w:val="00E57498"/>
    <w:rsid w:val="00E617EF"/>
    <w:rsid w:val="00E64BEB"/>
    <w:rsid w:val="00E64DF5"/>
    <w:rsid w:val="00E854F9"/>
    <w:rsid w:val="00E92D81"/>
    <w:rsid w:val="00E93F7B"/>
    <w:rsid w:val="00EA0A0F"/>
    <w:rsid w:val="00EA2F8A"/>
    <w:rsid w:val="00EA3F4F"/>
    <w:rsid w:val="00EA6E6C"/>
    <w:rsid w:val="00EB0046"/>
    <w:rsid w:val="00EB07F6"/>
    <w:rsid w:val="00EB0845"/>
    <w:rsid w:val="00EC58C9"/>
    <w:rsid w:val="00EC6213"/>
    <w:rsid w:val="00EF524B"/>
    <w:rsid w:val="00EF5436"/>
    <w:rsid w:val="00F03381"/>
    <w:rsid w:val="00F04A46"/>
    <w:rsid w:val="00F05ACA"/>
    <w:rsid w:val="00F12C16"/>
    <w:rsid w:val="00F23A94"/>
    <w:rsid w:val="00F24382"/>
    <w:rsid w:val="00F266F3"/>
    <w:rsid w:val="00F363D1"/>
    <w:rsid w:val="00F37964"/>
    <w:rsid w:val="00F42791"/>
    <w:rsid w:val="00F4781C"/>
    <w:rsid w:val="00F53704"/>
    <w:rsid w:val="00F54FDF"/>
    <w:rsid w:val="00F605C7"/>
    <w:rsid w:val="00F6451C"/>
    <w:rsid w:val="00F6722D"/>
    <w:rsid w:val="00F76BBD"/>
    <w:rsid w:val="00F7783D"/>
    <w:rsid w:val="00F808A7"/>
    <w:rsid w:val="00F87BB1"/>
    <w:rsid w:val="00F93749"/>
    <w:rsid w:val="00FA11FB"/>
    <w:rsid w:val="00FA14F4"/>
    <w:rsid w:val="00FA4CE7"/>
    <w:rsid w:val="00FA67F6"/>
    <w:rsid w:val="00FA7057"/>
    <w:rsid w:val="00FB2298"/>
    <w:rsid w:val="00FB618F"/>
    <w:rsid w:val="00FD7545"/>
    <w:rsid w:val="00FE19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4385"/>
    <o:shapelayout v:ext="edit">
      <o:idmap v:ext="edit" data="1"/>
    </o:shapelayout>
  </w:shapeDefaults>
  <w:decimalSymbol w:val=","/>
  <w:listSeparator w:val=";"/>
  <w14:docId w14:val="150BCF90"/>
  <w15:chartTrackingRefBased/>
  <w15:docId w15:val="{BECF03B6-D268-48BA-9467-C11056AB9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overflowPunct w:val="0"/>
      <w:autoSpaceDE w:val="0"/>
      <w:autoSpaceDN w:val="0"/>
      <w:adjustRightInd w:val="0"/>
      <w:textAlignment w:val="baseline"/>
    </w:pPr>
  </w:style>
  <w:style w:type="paragraph" w:styleId="berschrift1">
    <w:name w:val="heading 1"/>
    <w:basedOn w:val="Standard"/>
    <w:next w:val="Standard"/>
    <w:qFormat/>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utlineLvl w:val="0"/>
    </w:pPr>
    <w:rPr>
      <w:rFonts w:ascii="Arial" w:hAnsi="Arial"/>
      <w:sz w:val="24"/>
    </w:rPr>
  </w:style>
  <w:style w:type="paragraph" w:styleId="berschrift2">
    <w:name w:val="heading 2"/>
    <w:basedOn w:val="Standard"/>
    <w:next w:val="Standard"/>
    <w:qFormat/>
    <w:pPr>
      <w:keepNext/>
      <w:outlineLvl w:val="1"/>
    </w:pPr>
    <w:rPr>
      <w:rFonts w:ascii="Arial Black" w:hAnsi="Arial Black" w:cs="Arial"/>
      <w:sz w:val="34"/>
      <w:lang w:val="en-GB"/>
    </w:rPr>
  </w:style>
  <w:style w:type="paragraph" w:styleId="berschrift3">
    <w:name w:val="heading 3"/>
    <w:basedOn w:val="Standard"/>
    <w:next w:val="Standard"/>
    <w:qFormat/>
    <w:pPr>
      <w:keepNext/>
      <w:outlineLvl w:val="2"/>
    </w:pPr>
    <w:rPr>
      <w:rFonts w:ascii="Verdana" w:hAnsi="Verdana"/>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character" w:customStyle="1" w:styleId="BesuchterHyperlink1">
    <w:name w:val="BesuchterHyperlink1"/>
    <w:rPr>
      <w:color w:val="800080"/>
      <w:u w:val="single"/>
    </w:rPr>
  </w:style>
  <w:style w:type="paragraph" w:styleId="Textkrper">
    <w:name w:val="Body Text"/>
    <w:basedOn w:val="Standard"/>
    <w:pPr>
      <w:spacing w:after="240"/>
    </w:pPr>
    <w:rPr>
      <w:rFonts w:ascii="Arial" w:hAnsi="Arial"/>
      <w:b/>
      <w:i/>
      <w:sz w:val="26"/>
    </w:rPr>
  </w:style>
  <w:style w:type="paragraph" w:styleId="StandardWeb">
    <w:name w:val="Normal (Web)"/>
    <w:basedOn w:val="Standard"/>
    <w:pPr>
      <w:overflowPunct/>
      <w:autoSpaceDE/>
      <w:autoSpaceDN/>
      <w:adjustRightInd/>
      <w:spacing w:before="100" w:beforeAutospacing="1" w:after="100" w:afterAutospacing="1"/>
      <w:textAlignment w:val="auto"/>
    </w:pPr>
    <w:rPr>
      <w:color w:val="000000"/>
      <w:sz w:val="24"/>
      <w:szCs w:val="24"/>
    </w:rPr>
  </w:style>
  <w:style w:type="paragraph" w:customStyle="1" w:styleId="fett1">
    <w:name w:val="fett1"/>
    <w:basedOn w:val="Standard"/>
    <w:pPr>
      <w:overflowPunct/>
      <w:autoSpaceDE/>
      <w:autoSpaceDN/>
      <w:adjustRightInd/>
      <w:spacing w:before="100" w:beforeAutospacing="1" w:after="100" w:afterAutospacing="1"/>
      <w:textAlignment w:val="auto"/>
    </w:pPr>
    <w:rPr>
      <w:rFonts w:ascii="Arial" w:eastAsia="Arial Unicode MS" w:hAnsi="Arial" w:cs="Arial"/>
      <w:b/>
      <w:bCs/>
      <w:color w:val="000000"/>
      <w:sz w:val="18"/>
      <w:szCs w:val="18"/>
    </w:rPr>
  </w:style>
  <w:style w:type="character" w:customStyle="1" w:styleId="graufett1">
    <w:name w:val="graufett1"/>
    <w:rPr>
      <w:b/>
      <w:bCs/>
      <w:color w:val="666666"/>
    </w:rPr>
  </w:style>
  <w:style w:type="paragraph" w:styleId="Textkrper2">
    <w:name w:val="Body Text 2"/>
    <w:basedOn w:val="Standard"/>
    <w:link w:val="Textkrper2Zchn"/>
    <w:pPr>
      <w:spacing w:after="120"/>
    </w:pPr>
    <w:rPr>
      <w:rFonts w:ascii="Verdana" w:hAnsi="Verdana" w:cs="Arial"/>
      <w:color w:val="000000"/>
      <w:szCs w:val="18"/>
    </w:rPr>
  </w:style>
  <w:style w:type="paragraph" w:styleId="Textkrper3">
    <w:name w:val="Body Text 3"/>
    <w:basedOn w:val="Standard"/>
    <w:link w:val="Textkrper3Zchn"/>
    <w:pPr>
      <w:spacing w:after="120"/>
    </w:pPr>
    <w:rPr>
      <w:rFonts w:ascii="Verdana" w:hAnsi="Verdana"/>
      <w:b/>
    </w:rPr>
  </w:style>
  <w:style w:type="character" w:customStyle="1" w:styleId="Textkrper2Zchn">
    <w:name w:val="Textkörper 2 Zchn"/>
    <w:link w:val="Textkrper2"/>
    <w:rsid w:val="00992107"/>
    <w:rPr>
      <w:rFonts w:ascii="Verdana" w:hAnsi="Verdana" w:cs="Arial"/>
      <w:color w:val="000000"/>
      <w:szCs w:val="18"/>
    </w:rPr>
  </w:style>
  <w:style w:type="character" w:customStyle="1" w:styleId="Textkrper3Zchn">
    <w:name w:val="Textkörper 3 Zchn"/>
    <w:link w:val="Textkrper3"/>
    <w:rsid w:val="00992107"/>
    <w:rPr>
      <w:rFonts w:ascii="Verdana" w:hAnsi="Verdana"/>
      <w:b/>
    </w:rPr>
  </w:style>
  <w:style w:type="paragraph" w:styleId="KeinLeerraum">
    <w:name w:val="No Spacing"/>
    <w:uiPriority w:val="1"/>
    <w:qFormat/>
    <w:rsid w:val="006D51A9"/>
    <w:rPr>
      <w:rFonts w:ascii="Calibri" w:eastAsia="Calibri" w:hAnsi="Calibri"/>
      <w:sz w:val="22"/>
      <w:szCs w:val="22"/>
      <w:lang w:eastAsia="en-US"/>
    </w:rPr>
  </w:style>
  <w:style w:type="paragraph" w:customStyle="1" w:styleId="bodytext">
    <w:name w:val="bodytext"/>
    <w:basedOn w:val="Standard"/>
    <w:rsid w:val="00173441"/>
    <w:pPr>
      <w:overflowPunct/>
      <w:autoSpaceDE/>
      <w:autoSpaceDN/>
      <w:adjustRightInd/>
      <w:spacing w:before="100" w:beforeAutospacing="1" w:after="100" w:afterAutospacing="1"/>
      <w:textAlignment w:val="auto"/>
    </w:pPr>
    <w:rPr>
      <w:sz w:val="24"/>
      <w:szCs w:val="24"/>
    </w:rPr>
  </w:style>
  <w:style w:type="character" w:styleId="Fett">
    <w:name w:val="Strong"/>
    <w:uiPriority w:val="22"/>
    <w:qFormat/>
    <w:rsid w:val="00173441"/>
    <w:rPr>
      <w:b/>
      <w:bCs/>
    </w:rPr>
  </w:style>
  <w:style w:type="character" w:styleId="Hervorhebung">
    <w:name w:val="Emphasis"/>
    <w:uiPriority w:val="20"/>
    <w:qFormat/>
    <w:rsid w:val="00173441"/>
    <w:rPr>
      <w:i/>
      <w:iCs/>
    </w:rPr>
  </w:style>
  <w:style w:type="character" w:styleId="Kommentarzeichen">
    <w:name w:val="annotation reference"/>
    <w:basedOn w:val="Absatz-Standardschriftart"/>
    <w:rsid w:val="00F03381"/>
    <w:rPr>
      <w:sz w:val="16"/>
      <w:szCs w:val="16"/>
    </w:rPr>
  </w:style>
  <w:style w:type="paragraph" w:styleId="Kommentartext">
    <w:name w:val="annotation text"/>
    <w:basedOn w:val="Standard"/>
    <w:link w:val="KommentartextZchn"/>
    <w:rsid w:val="00F03381"/>
  </w:style>
  <w:style w:type="character" w:customStyle="1" w:styleId="KommentartextZchn">
    <w:name w:val="Kommentartext Zchn"/>
    <w:basedOn w:val="Absatz-Standardschriftart"/>
    <w:link w:val="Kommentartext"/>
    <w:rsid w:val="00F03381"/>
  </w:style>
  <w:style w:type="paragraph" w:styleId="Kommentarthema">
    <w:name w:val="annotation subject"/>
    <w:basedOn w:val="Kommentartext"/>
    <w:next w:val="Kommentartext"/>
    <w:link w:val="KommentarthemaZchn"/>
    <w:rsid w:val="00F03381"/>
    <w:rPr>
      <w:b/>
      <w:bCs/>
    </w:rPr>
  </w:style>
  <w:style w:type="character" w:customStyle="1" w:styleId="KommentarthemaZchn">
    <w:name w:val="Kommentarthema Zchn"/>
    <w:basedOn w:val="KommentartextZchn"/>
    <w:link w:val="Kommentarthema"/>
    <w:rsid w:val="00F03381"/>
    <w:rPr>
      <w:b/>
      <w:bCs/>
    </w:rPr>
  </w:style>
  <w:style w:type="paragraph" w:styleId="Sprechblasentext">
    <w:name w:val="Balloon Text"/>
    <w:basedOn w:val="Standard"/>
    <w:link w:val="SprechblasentextZchn"/>
    <w:rsid w:val="00F03381"/>
    <w:rPr>
      <w:rFonts w:ascii="Segoe UI" w:hAnsi="Segoe UI" w:cs="Segoe UI"/>
      <w:sz w:val="18"/>
      <w:szCs w:val="18"/>
    </w:rPr>
  </w:style>
  <w:style w:type="character" w:customStyle="1" w:styleId="SprechblasentextZchn">
    <w:name w:val="Sprechblasentext Zchn"/>
    <w:basedOn w:val="Absatz-Standardschriftart"/>
    <w:link w:val="Sprechblasentext"/>
    <w:rsid w:val="00F03381"/>
    <w:rPr>
      <w:rFonts w:ascii="Segoe UI" w:hAnsi="Segoe UI" w:cs="Segoe UI"/>
      <w:sz w:val="18"/>
      <w:szCs w:val="18"/>
    </w:rPr>
  </w:style>
  <w:style w:type="paragraph" w:styleId="berarbeitung">
    <w:name w:val="Revision"/>
    <w:hidden/>
    <w:uiPriority w:val="99"/>
    <w:semiHidden/>
    <w:rsid w:val="00E617EF"/>
  </w:style>
  <w:style w:type="character" w:styleId="NichtaufgelsteErwhnung">
    <w:name w:val="Unresolved Mention"/>
    <w:basedOn w:val="Absatz-Standardschriftart"/>
    <w:uiPriority w:val="99"/>
    <w:semiHidden/>
    <w:unhideWhenUsed/>
    <w:rsid w:val="00047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57953">
      <w:bodyDiv w:val="1"/>
      <w:marLeft w:val="0"/>
      <w:marRight w:val="0"/>
      <w:marTop w:val="0"/>
      <w:marBottom w:val="0"/>
      <w:divBdr>
        <w:top w:val="none" w:sz="0" w:space="0" w:color="auto"/>
        <w:left w:val="none" w:sz="0" w:space="0" w:color="auto"/>
        <w:bottom w:val="none" w:sz="0" w:space="0" w:color="auto"/>
        <w:right w:val="none" w:sz="0" w:space="0" w:color="auto"/>
      </w:divBdr>
    </w:div>
    <w:div w:id="146820631">
      <w:bodyDiv w:val="1"/>
      <w:marLeft w:val="0"/>
      <w:marRight w:val="0"/>
      <w:marTop w:val="0"/>
      <w:marBottom w:val="0"/>
      <w:divBdr>
        <w:top w:val="none" w:sz="0" w:space="0" w:color="auto"/>
        <w:left w:val="none" w:sz="0" w:space="0" w:color="auto"/>
        <w:bottom w:val="none" w:sz="0" w:space="0" w:color="auto"/>
        <w:right w:val="none" w:sz="0" w:space="0" w:color="auto"/>
      </w:divBdr>
    </w:div>
    <w:div w:id="188684608">
      <w:bodyDiv w:val="1"/>
      <w:marLeft w:val="0"/>
      <w:marRight w:val="0"/>
      <w:marTop w:val="0"/>
      <w:marBottom w:val="0"/>
      <w:divBdr>
        <w:top w:val="none" w:sz="0" w:space="0" w:color="auto"/>
        <w:left w:val="none" w:sz="0" w:space="0" w:color="auto"/>
        <w:bottom w:val="none" w:sz="0" w:space="0" w:color="auto"/>
        <w:right w:val="none" w:sz="0" w:space="0" w:color="auto"/>
      </w:divBdr>
      <w:divsChild>
        <w:div w:id="1080324628">
          <w:marLeft w:val="0"/>
          <w:marRight w:val="0"/>
          <w:marTop w:val="0"/>
          <w:marBottom w:val="0"/>
          <w:divBdr>
            <w:top w:val="none" w:sz="0" w:space="0" w:color="auto"/>
            <w:left w:val="none" w:sz="0" w:space="0" w:color="auto"/>
            <w:bottom w:val="none" w:sz="0" w:space="0" w:color="auto"/>
            <w:right w:val="none" w:sz="0" w:space="0" w:color="auto"/>
          </w:divBdr>
        </w:div>
        <w:div w:id="1378551730">
          <w:marLeft w:val="0"/>
          <w:marRight w:val="0"/>
          <w:marTop w:val="0"/>
          <w:marBottom w:val="0"/>
          <w:divBdr>
            <w:top w:val="none" w:sz="0" w:space="0" w:color="auto"/>
            <w:left w:val="none" w:sz="0" w:space="0" w:color="auto"/>
            <w:bottom w:val="none" w:sz="0" w:space="0" w:color="auto"/>
            <w:right w:val="none" w:sz="0" w:space="0" w:color="auto"/>
          </w:divBdr>
        </w:div>
      </w:divsChild>
    </w:div>
    <w:div w:id="323709517">
      <w:bodyDiv w:val="1"/>
      <w:marLeft w:val="0"/>
      <w:marRight w:val="0"/>
      <w:marTop w:val="0"/>
      <w:marBottom w:val="0"/>
      <w:divBdr>
        <w:top w:val="none" w:sz="0" w:space="0" w:color="auto"/>
        <w:left w:val="none" w:sz="0" w:space="0" w:color="auto"/>
        <w:bottom w:val="none" w:sz="0" w:space="0" w:color="auto"/>
        <w:right w:val="none" w:sz="0" w:space="0" w:color="auto"/>
      </w:divBdr>
    </w:div>
    <w:div w:id="335613998">
      <w:bodyDiv w:val="1"/>
      <w:marLeft w:val="0"/>
      <w:marRight w:val="0"/>
      <w:marTop w:val="0"/>
      <w:marBottom w:val="0"/>
      <w:divBdr>
        <w:top w:val="none" w:sz="0" w:space="0" w:color="auto"/>
        <w:left w:val="none" w:sz="0" w:space="0" w:color="auto"/>
        <w:bottom w:val="none" w:sz="0" w:space="0" w:color="auto"/>
        <w:right w:val="none" w:sz="0" w:space="0" w:color="auto"/>
      </w:divBdr>
    </w:div>
    <w:div w:id="382828366">
      <w:bodyDiv w:val="1"/>
      <w:marLeft w:val="0"/>
      <w:marRight w:val="0"/>
      <w:marTop w:val="0"/>
      <w:marBottom w:val="0"/>
      <w:divBdr>
        <w:top w:val="none" w:sz="0" w:space="0" w:color="auto"/>
        <w:left w:val="none" w:sz="0" w:space="0" w:color="auto"/>
        <w:bottom w:val="none" w:sz="0" w:space="0" w:color="auto"/>
        <w:right w:val="none" w:sz="0" w:space="0" w:color="auto"/>
      </w:divBdr>
      <w:divsChild>
        <w:div w:id="975531053">
          <w:marLeft w:val="0"/>
          <w:marRight w:val="0"/>
          <w:marTop w:val="0"/>
          <w:marBottom w:val="0"/>
          <w:divBdr>
            <w:top w:val="none" w:sz="0" w:space="0" w:color="auto"/>
            <w:left w:val="none" w:sz="0" w:space="0" w:color="auto"/>
            <w:bottom w:val="none" w:sz="0" w:space="0" w:color="auto"/>
            <w:right w:val="none" w:sz="0" w:space="0" w:color="auto"/>
          </w:divBdr>
          <w:divsChild>
            <w:div w:id="18721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03902">
      <w:bodyDiv w:val="1"/>
      <w:marLeft w:val="0"/>
      <w:marRight w:val="0"/>
      <w:marTop w:val="0"/>
      <w:marBottom w:val="0"/>
      <w:divBdr>
        <w:top w:val="none" w:sz="0" w:space="0" w:color="auto"/>
        <w:left w:val="none" w:sz="0" w:space="0" w:color="auto"/>
        <w:bottom w:val="none" w:sz="0" w:space="0" w:color="auto"/>
        <w:right w:val="none" w:sz="0" w:space="0" w:color="auto"/>
      </w:divBdr>
    </w:div>
    <w:div w:id="451755767">
      <w:bodyDiv w:val="1"/>
      <w:marLeft w:val="0"/>
      <w:marRight w:val="0"/>
      <w:marTop w:val="0"/>
      <w:marBottom w:val="0"/>
      <w:divBdr>
        <w:top w:val="none" w:sz="0" w:space="0" w:color="auto"/>
        <w:left w:val="none" w:sz="0" w:space="0" w:color="auto"/>
        <w:bottom w:val="none" w:sz="0" w:space="0" w:color="auto"/>
        <w:right w:val="none" w:sz="0" w:space="0" w:color="auto"/>
      </w:divBdr>
    </w:div>
    <w:div w:id="509831962">
      <w:bodyDiv w:val="1"/>
      <w:marLeft w:val="0"/>
      <w:marRight w:val="0"/>
      <w:marTop w:val="0"/>
      <w:marBottom w:val="0"/>
      <w:divBdr>
        <w:top w:val="none" w:sz="0" w:space="0" w:color="auto"/>
        <w:left w:val="none" w:sz="0" w:space="0" w:color="auto"/>
        <w:bottom w:val="none" w:sz="0" w:space="0" w:color="auto"/>
        <w:right w:val="none" w:sz="0" w:space="0" w:color="auto"/>
      </w:divBdr>
    </w:div>
    <w:div w:id="552890037">
      <w:bodyDiv w:val="1"/>
      <w:marLeft w:val="0"/>
      <w:marRight w:val="0"/>
      <w:marTop w:val="0"/>
      <w:marBottom w:val="0"/>
      <w:divBdr>
        <w:top w:val="none" w:sz="0" w:space="0" w:color="auto"/>
        <w:left w:val="none" w:sz="0" w:space="0" w:color="auto"/>
        <w:bottom w:val="none" w:sz="0" w:space="0" w:color="auto"/>
        <w:right w:val="none" w:sz="0" w:space="0" w:color="auto"/>
      </w:divBdr>
      <w:divsChild>
        <w:div w:id="1582375302">
          <w:marLeft w:val="0"/>
          <w:marRight w:val="0"/>
          <w:marTop w:val="0"/>
          <w:marBottom w:val="0"/>
          <w:divBdr>
            <w:top w:val="none" w:sz="0" w:space="0" w:color="auto"/>
            <w:left w:val="none" w:sz="0" w:space="0" w:color="auto"/>
            <w:bottom w:val="none" w:sz="0" w:space="0" w:color="auto"/>
            <w:right w:val="none" w:sz="0" w:space="0" w:color="auto"/>
          </w:divBdr>
          <w:divsChild>
            <w:div w:id="2142572801">
              <w:marLeft w:val="0"/>
              <w:marRight w:val="0"/>
              <w:marTop w:val="0"/>
              <w:marBottom w:val="0"/>
              <w:divBdr>
                <w:top w:val="none" w:sz="0" w:space="0" w:color="auto"/>
                <w:left w:val="none" w:sz="0" w:space="0" w:color="auto"/>
                <w:bottom w:val="none" w:sz="0" w:space="0" w:color="auto"/>
                <w:right w:val="none" w:sz="0" w:space="0" w:color="auto"/>
              </w:divBdr>
              <w:divsChild>
                <w:div w:id="96227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55419">
      <w:bodyDiv w:val="1"/>
      <w:marLeft w:val="0"/>
      <w:marRight w:val="0"/>
      <w:marTop w:val="0"/>
      <w:marBottom w:val="0"/>
      <w:divBdr>
        <w:top w:val="none" w:sz="0" w:space="0" w:color="auto"/>
        <w:left w:val="none" w:sz="0" w:space="0" w:color="auto"/>
        <w:bottom w:val="none" w:sz="0" w:space="0" w:color="auto"/>
        <w:right w:val="none" w:sz="0" w:space="0" w:color="auto"/>
      </w:divBdr>
    </w:div>
    <w:div w:id="811366288">
      <w:bodyDiv w:val="1"/>
      <w:marLeft w:val="0"/>
      <w:marRight w:val="0"/>
      <w:marTop w:val="0"/>
      <w:marBottom w:val="0"/>
      <w:divBdr>
        <w:top w:val="none" w:sz="0" w:space="0" w:color="auto"/>
        <w:left w:val="none" w:sz="0" w:space="0" w:color="auto"/>
        <w:bottom w:val="none" w:sz="0" w:space="0" w:color="auto"/>
        <w:right w:val="none" w:sz="0" w:space="0" w:color="auto"/>
      </w:divBdr>
    </w:div>
    <w:div w:id="828641532">
      <w:bodyDiv w:val="1"/>
      <w:marLeft w:val="0"/>
      <w:marRight w:val="0"/>
      <w:marTop w:val="0"/>
      <w:marBottom w:val="0"/>
      <w:divBdr>
        <w:top w:val="none" w:sz="0" w:space="0" w:color="auto"/>
        <w:left w:val="none" w:sz="0" w:space="0" w:color="auto"/>
        <w:bottom w:val="none" w:sz="0" w:space="0" w:color="auto"/>
        <w:right w:val="none" w:sz="0" w:space="0" w:color="auto"/>
      </w:divBdr>
    </w:div>
    <w:div w:id="889069846">
      <w:bodyDiv w:val="1"/>
      <w:marLeft w:val="0"/>
      <w:marRight w:val="0"/>
      <w:marTop w:val="0"/>
      <w:marBottom w:val="0"/>
      <w:divBdr>
        <w:top w:val="none" w:sz="0" w:space="0" w:color="auto"/>
        <w:left w:val="none" w:sz="0" w:space="0" w:color="auto"/>
        <w:bottom w:val="none" w:sz="0" w:space="0" w:color="auto"/>
        <w:right w:val="none" w:sz="0" w:space="0" w:color="auto"/>
      </w:divBdr>
    </w:div>
    <w:div w:id="891574269">
      <w:bodyDiv w:val="1"/>
      <w:marLeft w:val="0"/>
      <w:marRight w:val="0"/>
      <w:marTop w:val="0"/>
      <w:marBottom w:val="0"/>
      <w:divBdr>
        <w:top w:val="none" w:sz="0" w:space="0" w:color="auto"/>
        <w:left w:val="none" w:sz="0" w:space="0" w:color="auto"/>
        <w:bottom w:val="none" w:sz="0" w:space="0" w:color="auto"/>
        <w:right w:val="none" w:sz="0" w:space="0" w:color="auto"/>
      </w:divBdr>
    </w:div>
    <w:div w:id="937643498">
      <w:bodyDiv w:val="1"/>
      <w:marLeft w:val="0"/>
      <w:marRight w:val="0"/>
      <w:marTop w:val="0"/>
      <w:marBottom w:val="0"/>
      <w:divBdr>
        <w:top w:val="none" w:sz="0" w:space="0" w:color="auto"/>
        <w:left w:val="none" w:sz="0" w:space="0" w:color="auto"/>
        <w:bottom w:val="none" w:sz="0" w:space="0" w:color="auto"/>
        <w:right w:val="none" w:sz="0" w:space="0" w:color="auto"/>
      </w:divBdr>
    </w:div>
    <w:div w:id="999698249">
      <w:bodyDiv w:val="1"/>
      <w:marLeft w:val="0"/>
      <w:marRight w:val="0"/>
      <w:marTop w:val="0"/>
      <w:marBottom w:val="0"/>
      <w:divBdr>
        <w:top w:val="none" w:sz="0" w:space="0" w:color="auto"/>
        <w:left w:val="none" w:sz="0" w:space="0" w:color="auto"/>
        <w:bottom w:val="none" w:sz="0" w:space="0" w:color="auto"/>
        <w:right w:val="none" w:sz="0" w:space="0" w:color="auto"/>
      </w:divBdr>
    </w:div>
    <w:div w:id="1025984884">
      <w:bodyDiv w:val="1"/>
      <w:marLeft w:val="0"/>
      <w:marRight w:val="0"/>
      <w:marTop w:val="0"/>
      <w:marBottom w:val="0"/>
      <w:divBdr>
        <w:top w:val="none" w:sz="0" w:space="0" w:color="auto"/>
        <w:left w:val="none" w:sz="0" w:space="0" w:color="auto"/>
        <w:bottom w:val="none" w:sz="0" w:space="0" w:color="auto"/>
        <w:right w:val="none" w:sz="0" w:space="0" w:color="auto"/>
      </w:divBdr>
    </w:div>
    <w:div w:id="1074398754">
      <w:bodyDiv w:val="1"/>
      <w:marLeft w:val="0"/>
      <w:marRight w:val="0"/>
      <w:marTop w:val="0"/>
      <w:marBottom w:val="0"/>
      <w:divBdr>
        <w:top w:val="none" w:sz="0" w:space="0" w:color="auto"/>
        <w:left w:val="none" w:sz="0" w:space="0" w:color="auto"/>
        <w:bottom w:val="none" w:sz="0" w:space="0" w:color="auto"/>
        <w:right w:val="none" w:sz="0" w:space="0" w:color="auto"/>
      </w:divBdr>
    </w:div>
    <w:div w:id="1144851653">
      <w:bodyDiv w:val="1"/>
      <w:marLeft w:val="0"/>
      <w:marRight w:val="0"/>
      <w:marTop w:val="0"/>
      <w:marBottom w:val="0"/>
      <w:divBdr>
        <w:top w:val="none" w:sz="0" w:space="0" w:color="auto"/>
        <w:left w:val="none" w:sz="0" w:space="0" w:color="auto"/>
        <w:bottom w:val="none" w:sz="0" w:space="0" w:color="auto"/>
        <w:right w:val="none" w:sz="0" w:space="0" w:color="auto"/>
      </w:divBdr>
    </w:div>
    <w:div w:id="1314139565">
      <w:bodyDiv w:val="1"/>
      <w:marLeft w:val="0"/>
      <w:marRight w:val="0"/>
      <w:marTop w:val="0"/>
      <w:marBottom w:val="0"/>
      <w:divBdr>
        <w:top w:val="none" w:sz="0" w:space="0" w:color="auto"/>
        <w:left w:val="none" w:sz="0" w:space="0" w:color="auto"/>
        <w:bottom w:val="none" w:sz="0" w:space="0" w:color="auto"/>
        <w:right w:val="none" w:sz="0" w:space="0" w:color="auto"/>
      </w:divBdr>
    </w:div>
    <w:div w:id="1337226992">
      <w:bodyDiv w:val="1"/>
      <w:marLeft w:val="0"/>
      <w:marRight w:val="0"/>
      <w:marTop w:val="0"/>
      <w:marBottom w:val="0"/>
      <w:divBdr>
        <w:top w:val="none" w:sz="0" w:space="0" w:color="auto"/>
        <w:left w:val="none" w:sz="0" w:space="0" w:color="auto"/>
        <w:bottom w:val="none" w:sz="0" w:space="0" w:color="auto"/>
        <w:right w:val="none" w:sz="0" w:space="0" w:color="auto"/>
      </w:divBdr>
    </w:div>
    <w:div w:id="1381399981">
      <w:bodyDiv w:val="1"/>
      <w:marLeft w:val="0"/>
      <w:marRight w:val="0"/>
      <w:marTop w:val="0"/>
      <w:marBottom w:val="0"/>
      <w:divBdr>
        <w:top w:val="none" w:sz="0" w:space="0" w:color="auto"/>
        <w:left w:val="none" w:sz="0" w:space="0" w:color="auto"/>
        <w:bottom w:val="none" w:sz="0" w:space="0" w:color="auto"/>
        <w:right w:val="none" w:sz="0" w:space="0" w:color="auto"/>
      </w:divBdr>
    </w:div>
    <w:div w:id="1465268227">
      <w:bodyDiv w:val="1"/>
      <w:marLeft w:val="0"/>
      <w:marRight w:val="0"/>
      <w:marTop w:val="0"/>
      <w:marBottom w:val="0"/>
      <w:divBdr>
        <w:top w:val="none" w:sz="0" w:space="0" w:color="auto"/>
        <w:left w:val="none" w:sz="0" w:space="0" w:color="auto"/>
        <w:bottom w:val="none" w:sz="0" w:space="0" w:color="auto"/>
        <w:right w:val="none" w:sz="0" w:space="0" w:color="auto"/>
      </w:divBdr>
    </w:div>
    <w:div w:id="1466779311">
      <w:bodyDiv w:val="1"/>
      <w:marLeft w:val="0"/>
      <w:marRight w:val="0"/>
      <w:marTop w:val="0"/>
      <w:marBottom w:val="0"/>
      <w:divBdr>
        <w:top w:val="none" w:sz="0" w:space="0" w:color="auto"/>
        <w:left w:val="none" w:sz="0" w:space="0" w:color="auto"/>
        <w:bottom w:val="none" w:sz="0" w:space="0" w:color="auto"/>
        <w:right w:val="none" w:sz="0" w:space="0" w:color="auto"/>
      </w:divBdr>
    </w:div>
    <w:div w:id="1586380766">
      <w:bodyDiv w:val="1"/>
      <w:marLeft w:val="0"/>
      <w:marRight w:val="0"/>
      <w:marTop w:val="0"/>
      <w:marBottom w:val="0"/>
      <w:divBdr>
        <w:top w:val="none" w:sz="0" w:space="0" w:color="auto"/>
        <w:left w:val="none" w:sz="0" w:space="0" w:color="auto"/>
        <w:bottom w:val="none" w:sz="0" w:space="0" w:color="auto"/>
        <w:right w:val="none" w:sz="0" w:space="0" w:color="auto"/>
      </w:divBdr>
    </w:div>
    <w:div w:id="1748069216">
      <w:bodyDiv w:val="1"/>
      <w:marLeft w:val="0"/>
      <w:marRight w:val="0"/>
      <w:marTop w:val="0"/>
      <w:marBottom w:val="0"/>
      <w:divBdr>
        <w:top w:val="none" w:sz="0" w:space="0" w:color="auto"/>
        <w:left w:val="none" w:sz="0" w:space="0" w:color="auto"/>
        <w:bottom w:val="none" w:sz="0" w:space="0" w:color="auto"/>
        <w:right w:val="none" w:sz="0" w:space="0" w:color="auto"/>
      </w:divBdr>
    </w:div>
    <w:div w:id="1859080147">
      <w:bodyDiv w:val="1"/>
      <w:marLeft w:val="0"/>
      <w:marRight w:val="0"/>
      <w:marTop w:val="0"/>
      <w:marBottom w:val="0"/>
      <w:divBdr>
        <w:top w:val="none" w:sz="0" w:space="0" w:color="auto"/>
        <w:left w:val="none" w:sz="0" w:space="0" w:color="auto"/>
        <w:bottom w:val="none" w:sz="0" w:space="0" w:color="auto"/>
        <w:right w:val="none" w:sz="0" w:space="0" w:color="auto"/>
      </w:divBdr>
    </w:div>
    <w:div w:id="1923681881">
      <w:bodyDiv w:val="1"/>
      <w:marLeft w:val="0"/>
      <w:marRight w:val="0"/>
      <w:marTop w:val="0"/>
      <w:marBottom w:val="0"/>
      <w:divBdr>
        <w:top w:val="none" w:sz="0" w:space="0" w:color="auto"/>
        <w:left w:val="none" w:sz="0" w:space="0" w:color="auto"/>
        <w:bottom w:val="none" w:sz="0" w:space="0" w:color="auto"/>
        <w:right w:val="none" w:sz="0" w:space="0" w:color="auto"/>
      </w:divBdr>
    </w:div>
    <w:div w:id="1926262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all-systems.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mailto:mail@pr-jaeger.de"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youtube.com/wallsystems"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8F04E-0F46-4C62-9F85-87C5BFBDA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664</Words>
  <Characters>5131</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Willkommen in der Welt von Ökologie + Bautechnik</vt:lpstr>
    </vt:vector>
  </TitlesOfParts>
  <Company>.</Company>
  <LinksUpToDate>false</LinksUpToDate>
  <CharactersWithSpaces>5784</CharactersWithSpaces>
  <SharedDoc>false</SharedDoc>
  <HLinks>
    <vt:vector size="18" baseType="variant">
      <vt:variant>
        <vt:i4>3407914</vt:i4>
      </vt:variant>
      <vt:variant>
        <vt:i4>6</vt:i4>
      </vt:variant>
      <vt:variant>
        <vt:i4>0</vt:i4>
      </vt:variant>
      <vt:variant>
        <vt:i4>5</vt:i4>
      </vt:variant>
      <vt:variant>
        <vt:lpwstr>http://www.youtube.com/wallsystems</vt:lpwstr>
      </vt:variant>
      <vt:variant>
        <vt:lpwstr/>
      </vt:variant>
      <vt:variant>
        <vt:i4>2097184</vt:i4>
      </vt:variant>
      <vt:variant>
        <vt:i4>3</vt:i4>
      </vt:variant>
      <vt:variant>
        <vt:i4>0</vt:i4>
      </vt:variant>
      <vt:variant>
        <vt:i4>5</vt:i4>
      </vt:variant>
      <vt:variant>
        <vt:lpwstr>http://www.facebook.com/wallsystems</vt:lpwstr>
      </vt:variant>
      <vt:variant>
        <vt:lpwstr/>
      </vt:variant>
      <vt:variant>
        <vt:i4>1245253</vt:i4>
      </vt:variant>
      <vt:variant>
        <vt:i4>0</vt:i4>
      </vt:variant>
      <vt:variant>
        <vt:i4>0</vt:i4>
      </vt:variant>
      <vt:variant>
        <vt:i4>5</vt:i4>
      </vt:variant>
      <vt:variant>
        <vt:lpwstr>http://www.wall-systems.com/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Willkommen in der Welt von Ökologie + Bautechnik</dc:title>
  <dc:subject/>
  <dc:creator>Jäger Management.</dc:creator>
  <cp:keywords/>
  <cp:lastModifiedBy>Heike Schuster</cp:lastModifiedBy>
  <cp:revision>12</cp:revision>
  <cp:lastPrinted>2012-05-16T06:39:00Z</cp:lastPrinted>
  <dcterms:created xsi:type="dcterms:W3CDTF">2025-09-30T13:27:00Z</dcterms:created>
  <dcterms:modified xsi:type="dcterms:W3CDTF">2025-11-06T11:34:00Z</dcterms:modified>
</cp:coreProperties>
</file>