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DC659" w14:textId="77777777" w:rsidR="008A79D8" w:rsidRPr="008A79D8" w:rsidRDefault="008A79D8" w:rsidP="008A79D8">
      <w:pPr>
        <w:spacing w:before="120" w:line="300" w:lineRule="atLeast"/>
        <w:rPr>
          <w:rFonts w:ascii="Verdana" w:hAnsi="Verdana"/>
          <w:sz w:val="28"/>
          <w:szCs w:val="28"/>
        </w:rPr>
      </w:pPr>
      <w:r w:rsidRPr="008A79D8">
        <w:rPr>
          <w:rFonts w:ascii="Verdana" w:hAnsi="Verdana"/>
          <w:sz w:val="28"/>
          <w:szCs w:val="28"/>
        </w:rPr>
        <w:t>Mit Cellulose Energieverluste eindämmen</w:t>
      </w:r>
    </w:p>
    <w:p w14:paraId="7AEF255C" w14:textId="77777777" w:rsidR="008A79D8" w:rsidRPr="008A79D8" w:rsidRDefault="008A79D8" w:rsidP="00CF2B10">
      <w:pPr>
        <w:spacing w:before="60" w:line="300" w:lineRule="atLeast"/>
        <w:rPr>
          <w:rFonts w:ascii="Verdana" w:hAnsi="Verdana"/>
          <w:sz w:val="24"/>
          <w:szCs w:val="24"/>
        </w:rPr>
      </w:pPr>
      <w:r w:rsidRPr="008A79D8">
        <w:rPr>
          <w:rFonts w:ascii="Verdana" w:hAnsi="Verdana"/>
          <w:sz w:val="24"/>
          <w:szCs w:val="24"/>
        </w:rPr>
        <w:t>Flockiger Dämmstoff kann den Energieverbrauch enorm senken / Besonders für die Sanierung geeignet</w:t>
      </w:r>
    </w:p>
    <w:p w14:paraId="4379433E" w14:textId="371AFF80" w:rsidR="008A79D8" w:rsidRPr="008A79D8" w:rsidRDefault="008A79D8" w:rsidP="008A79D8">
      <w:pPr>
        <w:spacing w:before="120" w:line="300" w:lineRule="atLeast"/>
        <w:rPr>
          <w:rFonts w:ascii="Verdana" w:hAnsi="Verdana"/>
        </w:rPr>
      </w:pPr>
      <w:r w:rsidRPr="008A79D8">
        <w:rPr>
          <w:rFonts w:ascii="Verdana" w:hAnsi="Verdana"/>
        </w:rPr>
        <w:t xml:space="preserve">Energie bleibt teuer. </w:t>
      </w:r>
      <w:r w:rsidR="005B4013">
        <w:rPr>
          <w:rFonts w:ascii="Verdana" w:hAnsi="Verdana"/>
        </w:rPr>
        <w:t>V</w:t>
      </w:r>
      <w:r w:rsidRPr="008A79D8">
        <w:rPr>
          <w:rFonts w:ascii="Verdana" w:hAnsi="Verdana"/>
        </w:rPr>
        <w:t xml:space="preserve">ielen Haushalten </w:t>
      </w:r>
      <w:r w:rsidR="005B4013">
        <w:rPr>
          <w:rFonts w:ascii="Verdana" w:hAnsi="Verdana"/>
        </w:rPr>
        <w:t xml:space="preserve">drohen </w:t>
      </w:r>
      <w:r w:rsidRPr="008A79D8">
        <w:rPr>
          <w:rFonts w:ascii="Verdana" w:hAnsi="Verdana"/>
        </w:rPr>
        <w:t>bei der Nebenkostenabrechnung</w:t>
      </w:r>
      <w:r w:rsidR="005B4013">
        <w:rPr>
          <w:rFonts w:ascii="Verdana" w:hAnsi="Verdana"/>
        </w:rPr>
        <w:t xml:space="preserve"> für 2025</w:t>
      </w:r>
      <w:r w:rsidRPr="008A79D8">
        <w:rPr>
          <w:rFonts w:ascii="Verdana" w:hAnsi="Verdana"/>
        </w:rPr>
        <w:t xml:space="preserve"> saftige Nachzahlungen. </w:t>
      </w:r>
      <w:r w:rsidR="00F27887">
        <w:rPr>
          <w:rFonts w:ascii="Verdana" w:hAnsi="Verdana"/>
        </w:rPr>
        <w:t>Doch i</w:t>
      </w:r>
      <w:r w:rsidRPr="008A79D8">
        <w:rPr>
          <w:rFonts w:ascii="Verdana" w:hAnsi="Verdana"/>
        </w:rPr>
        <w:t xml:space="preserve">m Gegensatz zu steigenden Preisen lässt sich der eigene Energiebedarf aktiv beeinflussen. Zu den effizientesten Maßnahmen zählen die Dämmung von Außenwänden, Dach und oberster Geschossdecke. </w:t>
      </w:r>
      <w:r w:rsidR="001217DF">
        <w:rPr>
          <w:rFonts w:ascii="Verdana" w:hAnsi="Verdana"/>
        </w:rPr>
        <w:t>Gerade</w:t>
      </w:r>
      <w:r w:rsidRPr="008A79D8">
        <w:rPr>
          <w:rFonts w:ascii="Verdana" w:hAnsi="Verdana"/>
        </w:rPr>
        <w:t xml:space="preserve"> ältere Häuser entsprechen hier </w:t>
      </w:r>
      <w:r w:rsidR="001217DF">
        <w:rPr>
          <w:rFonts w:ascii="Verdana" w:hAnsi="Verdana"/>
        </w:rPr>
        <w:t xml:space="preserve">oft </w:t>
      </w:r>
      <w:r w:rsidRPr="008A79D8">
        <w:rPr>
          <w:rFonts w:ascii="Verdana" w:hAnsi="Verdana"/>
        </w:rPr>
        <w:t xml:space="preserve">noch nicht dem heutigen Standard. </w:t>
      </w:r>
      <w:r w:rsidR="00F27887">
        <w:rPr>
          <w:rFonts w:ascii="Verdana" w:hAnsi="Verdana"/>
        </w:rPr>
        <w:t xml:space="preserve">Mit dem </w:t>
      </w:r>
      <w:r w:rsidRPr="008A79D8">
        <w:rPr>
          <w:rFonts w:ascii="Verdana" w:hAnsi="Verdana"/>
        </w:rPr>
        <w:t>passenden</w:t>
      </w:r>
      <w:r w:rsidR="00F27887">
        <w:rPr>
          <w:rFonts w:ascii="Verdana" w:hAnsi="Verdana"/>
        </w:rPr>
        <w:t xml:space="preserve"> und auf d</w:t>
      </w:r>
      <w:r w:rsidRPr="008A79D8">
        <w:rPr>
          <w:rFonts w:ascii="Verdana" w:hAnsi="Verdana"/>
        </w:rPr>
        <w:t xml:space="preserve">ie baulichen Gegebenheiten </w:t>
      </w:r>
      <w:r w:rsidR="00F27887">
        <w:rPr>
          <w:rFonts w:ascii="Verdana" w:hAnsi="Verdana"/>
        </w:rPr>
        <w:t xml:space="preserve">bzw. </w:t>
      </w:r>
      <w:r w:rsidRPr="008A79D8">
        <w:rPr>
          <w:rFonts w:ascii="Verdana" w:hAnsi="Verdana"/>
        </w:rPr>
        <w:t>energetischen Anforderungen abgestimmt</w:t>
      </w:r>
      <w:r w:rsidR="00F27887">
        <w:rPr>
          <w:rFonts w:ascii="Verdana" w:hAnsi="Verdana"/>
        </w:rPr>
        <w:t xml:space="preserve">en Dämmstoff </w:t>
      </w:r>
      <w:r w:rsidRPr="008A79D8">
        <w:rPr>
          <w:rFonts w:ascii="Verdana" w:hAnsi="Verdana"/>
        </w:rPr>
        <w:t xml:space="preserve">lassen sich Energieverbrauch und </w:t>
      </w:r>
      <w:r w:rsidR="001217DF">
        <w:rPr>
          <w:rFonts w:ascii="Verdana" w:hAnsi="Verdana"/>
        </w:rPr>
        <w:t>somi</w:t>
      </w:r>
      <w:r w:rsidRPr="008A79D8">
        <w:rPr>
          <w:rFonts w:ascii="Verdana" w:hAnsi="Verdana"/>
        </w:rPr>
        <w:t>t Kosten deutlich senken.</w:t>
      </w:r>
    </w:p>
    <w:p w14:paraId="125818EB" w14:textId="341820F2" w:rsidR="00F27887" w:rsidRPr="008A79D8" w:rsidRDefault="00216DB2" w:rsidP="00F27887">
      <w:pPr>
        <w:spacing w:before="120" w:line="300" w:lineRule="atLeast"/>
        <w:rPr>
          <w:rFonts w:ascii="Verdana" w:hAnsi="Verdana"/>
        </w:rPr>
      </w:pPr>
      <w:r>
        <w:rPr>
          <w:rFonts w:ascii="Verdana" w:hAnsi="Verdana"/>
        </w:rPr>
        <w:t xml:space="preserve">Cellulose </w:t>
      </w:r>
      <w:r w:rsidR="00F27887">
        <w:rPr>
          <w:rFonts w:ascii="Verdana" w:hAnsi="Verdana"/>
        </w:rPr>
        <w:t xml:space="preserve">punktet </w:t>
      </w:r>
      <w:r w:rsidR="008A79D8" w:rsidRPr="008A79D8">
        <w:rPr>
          <w:rFonts w:ascii="Verdana" w:hAnsi="Verdana"/>
        </w:rPr>
        <w:t xml:space="preserve">mit einer sehr geringen Wärmeleitfähigkeit von 0,039 W/mK sowie einer Wärmespeicherkapazität von 2544 J/kgK. </w:t>
      </w:r>
      <w:r w:rsidR="00F27887">
        <w:rPr>
          <w:rFonts w:ascii="Verdana" w:hAnsi="Verdana"/>
        </w:rPr>
        <w:t xml:space="preserve">Mit ihrer </w:t>
      </w:r>
      <w:r w:rsidR="008A79D8" w:rsidRPr="008A79D8">
        <w:rPr>
          <w:rFonts w:ascii="Verdana" w:hAnsi="Verdana"/>
        </w:rPr>
        <w:t xml:space="preserve">Anpassungsfähigkeit </w:t>
      </w:r>
      <w:r w:rsidR="00F27887">
        <w:rPr>
          <w:rFonts w:ascii="Verdana" w:hAnsi="Verdana"/>
        </w:rPr>
        <w:t xml:space="preserve">überzeugt sie auch dort, </w:t>
      </w:r>
      <w:r w:rsidR="008A79D8" w:rsidRPr="008A79D8">
        <w:rPr>
          <w:rFonts w:ascii="Verdana" w:hAnsi="Verdana"/>
        </w:rPr>
        <w:t xml:space="preserve">wo </w:t>
      </w:r>
      <w:r w:rsidR="00F27887" w:rsidRPr="008A79D8">
        <w:rPr>
          <w:rFonts w:ascii="Verdana" w:hAnsi="Verdana"/>
        </w:rPr>
        <w:t xml:space="preserve">herkömmliche Plattenlösungen </w:t>
      </w:r>
      <w:r w:rsidR="00F27887">
        <w:rPr>
          <w:rFonts w:ascii="Verdana" w:hAnsi="Verdana"/>
        </w:rPr>
        <w:t xml:space="preserve">durch </w:t>
      </w:r>
      <w:r w:rsidR="00F27887" w:rsidRPr="008A79D8">
        <w:rPr>
          <w:rFonts w:ascii="Verdana" w:hAnsi="Verdana"/>
        </w:rPr>
        <w:t xml:space="preserve">heikle Anschlussdetails, Hohlräume oder verwinkelte Dachschrägen </w:t>
      </w:r>
      <w:r w:rsidR="00F27887">
        <w:rPr>
          <w:rFonts w:ascii="Verdana" w:hAnsi="Verdana"/>
        </w:rPr>
        <w:t xml:space="preserve">an </w:t>
      </w:r>
      <w:r w:rsidR="00F27887" w:rsidRPr="008A79D8">
        <w:rPr>
          <w:rFonts w:ascii="Verdana" w:hAnsi="Verdana"/>
        </w:rPr>
        <w:t>ihre Grenzen stoßen.</w:t>
      </w:r>
    </w:p>
    <w:p w14:paraId="375305AB" w14:textId="1E3D4934" w:rsidR="008A79D8" w:rsidRPr="008A79D8" w:rsidRDefault="008A79D8" w:rsidP="008A79D8">
      <w:pPr>
        <w:spacing w:before="120" w:line="300" w:lineRule="atLeast"/>
        <w:rPr>
          <w:rFonts w:ascii="Verdana" w:hAnsi="Verdana"/>
        </w:rPr>
      </w:pPr>
      <w:r w:rsidRPr="008A79D8">
        <w:rPr>
          <w:rFonts w:ascii="Verdana" w:hAnsi="Verdana"/>
        </w:rPr>
        <w:t xml:space="preserve">„Celluloseflocken lassen sich fugenlos bis in die letzte Ritze einbringen. Das verhindert kritische Wärmebrücken und </w:t>
      </w:r>
      <w:r w:rsidR="00216DB2">
        <w:rPr>
          <w:rFonts w:ascii="Verdana" w:hAnsi="Verdana"/>
        </w:rPr>
        <w:t>reduziert</w:t>
      </w:r>
      <w:r w:rsidRPr="008A79D8">
        <w:rPr>
          <w:rFonts w:ascii="Verdana" w:hAnsi="Verdana"/>
        </w:rPr>
        <w:t xml:space="preserve"> die Gefahr von Schimmelbildung“, erklärt Marcel Bailey, Geschäftsführer des Cellulosewerks Angelbachtal (CWA)</w:t>
      </w:r>
      <w:r w:rsidR="00F27887">
        <w:rPr>
          <w:rFonts w:ascii="Verdana" w:hAnsi="Verdana"/>
        </w:rPr>
        <w:t xml:space="preserve">, das </w:t>
      </w:r>
      <w:r w:rsidRPr="008A79D8">
        <w:rPr>
          <w:rFonts w:ascii="Verdana" w:hAnsi="Verdana"/>
        </w:rPr>
        <w:t xml:space="preserve">seine </w:t>
      </w:r>
      <w:r w:rsidR="00F27887">
        <w:rPr>
          <w:rFonts w:ascii="Verdana" w:hAnsi="Verdana"/>
        </w:rPr>
        <w:t xml:space="preserve">aus </w:t>
      </w:r>
      <w:r w:rsidRPr="008A79D8">
        <w:rPr>
          <w:rFonts w:ascii="Verdana" w:hAnsi="Verdana"/>
        </w:rPr>
        <w:t>sauberem</w:t>
      </w:r>
      <w:r w:rsidR="001217DF">
        <w:rPr>
          <w:rFonts w:ascii="Verdana" w:hAnsi="Verdana"/>
        </w:rPr>
        <w:t xml:space="preserve"> R</w:t>
      </w:r>
      <w:r w:rsidRPr="008A79D8">
        <w:rPr>
          <w:rFonts w:ascii="Verdana" w:hAnsi="Verdana"/>
        </w:rPr>
        <w:t>ecyc</w:t>
      </w:r>
      <w:r w:rsidR="001217DF">
        <w:rPr>
          <w:rFonts w:ascii="Verdana" w:hAnsi="Verdana"/>
        </w:rPr>
        <w:t>ling-</w:t>
      </w:r>
      <w:r w:rsidRPr="008A79D8">
        <w:rPr>
          <w:rFonts w:ascii="Verdana" w:hAnsi="Verdana"/>
        </w:rPr>
        <w:t xml:space="preserve">Zeitungspapier </w:t>
      </w:r>
      <w:r w:rsidR="00F27887">
        <w:rPr>
          <w:rFonts w:ascii="Verdana" w:hAnsi="Verdana"/>
        </w:rPr>
        <w:t xml:space="preserve">produzierten Dämmstoffe </w:t>
      </w:r>
      <w:r w:rsidRPr="008A79D8">
        <w:rPr>
          <w:rFonts w:ascii="Verdana" w:hAnsi="Verdana"/>
        </w:rPr>
        <w:t>zudem jährlich beim Deutschen Institut für Bautechnik (DIBt) auf Schimmelresistenz prüfen</w:t>
      </w:r>
      <w:r w:rsidR="00F27887">
        <w:rPr>
          <w:rFonts w:ascii="Verdana" w:hAnsi="Verdana"/>
        </w:rPr>
        <w:t xml:space="preserve"> lässt</w:t>
      </w:r>
      <w:r w:rsidRPr="008A79D8">
        <w:rPr>
          <w:rFonts w:ascii="Verdana" w:hAnsi="Verdana"/>
        </w:rPr>
        <w:t>. Ergebnis: Bewertungsstufe 0 nach EN ISO 846:1997. Das heißt: Schimmel hat keine Chance.</w:t>
      </w:r>
    </w:p>
    <w:p w14:paraId="79171412" w14:textId="1CB4B091" w:rsidR="001217DF" w:rsidRDefault="008A79D8" w:rsidP="00F27887">
      <w:pPr>
        <w:spacing w:before="120" w:line="300" w:lineRule="atLeast"/>
        <w:rPr>
          <w:rFonts w:ascii="Verdana" w:hAnsi="Verdana"/>
        </w:rPr>
      </w:pPr>
      <w:r w:rsidRPr="008A79D8">
        <w:rPr>
          <w:rFonts w:ascii="Verdana" w:hAnsi="Verdana"/>
        </w:rPr>
        <w:t>Die Dämmmaßnahmen lassen sich schnell, einfach und vergleichsweise kostengünstig umsetzen. Wandhohlräume, Dachflächen oder ungenutzte Dachböden können meist innerhalb weniger Stunden ohne aufwendige Baustellenlogistik gedämmt werden. Die Verarbeitung erfolgt durch zertifizierte Fachbetriebe im maschinellen Einblasverfahren</w:t>
      </w:r>
      <w:r w:rsidR="001217DF">
        <w:rPr>
          <w:rFonts w:ascii="Verdana" w:hAnsi="Verdana"/>
        </w:rPr>
        <w:t>.</w:t>
      </w:r>
    </w:p>
    <w:p w14:paraId="52A057BD" w14:textId="7D4BD2EB" w:rsidR="00E97F34" w:rsidRPr="00E97F34" w:rsidRDefault="008A79D8" w:rsidP="00F27887">
      <w:pPr>
        <w:spacing w:before="120" w:line="300" w:lineRule="atLeast"/>
        <w:rPr>
          <w:rFonts w:ascii="Verdana" w:hAnsi="Verdana"/>
        </w:rPr>
      </w:pPr>
      <w:r w:rsidRPr="008A79D8">
        <w:rPr>
          <w:rFonts w:ascii="Verdana" w:hAnsi="Verdana"/>
        </w:rPr>
        <w:t xml:space="preserve">Für die Dämmung der obersten Geschossdecke </w:t>
      </w:r>
      <w:r w:rsidR="001217DF">
        <w:rPr>
          <w:rFonts w:ascii="Verdana" w:hAnsi="Verdana"/>
        </w:rPr>
        <w:t>wird</w:t>
      </w:r>
      <w:r w:rsidRPr="008A79D8">
        <w:rPr>
          <w:rFonts w:ascii="Verdana" w:hAnsi="Verdana"/>
        </w:rPr>
        <w:t xml:space="preserve"> mit „Climacell Loft“ ein</w:t>
      </w:r>
      <w:r w:rsidR="001217DF">
        <w:rPr>
          <w:rFonts w:ascii="Verdana" w:hAnsi="Verdana"/>
        </w:rPr>
        <w:t xml:space="preserve"> eigens entwickelter</w:t>
      </w:r>
      <w:r w:rsidRPr="008A79D8">
        <w:rPr>
          <w:rFonts w:ascii="Verdana" w:hAnsi="Verdana"/>
        </w:rPr>
        <w:t xml:space="preserve"> großflockigere</w:t>
      </w:r>
      <w:r w:rsidR="00F27887">
        <w:rPr>
          <w:rFonts w:ascii="Verdana" w:hAnsi="Verdana"/>
        </w:rPr>
        <w:t>r</w:t>
      </w:r>
      <w:r w:rsidRPr="008A79D8">
        <w:rPr>
          <w:rFonts w:ascii="Verdana" w:hAnsi="Verdana"/>
        </w:rPr>
        <w:t xml:space="preserve"> Dämmstoff maschinell auf den nicht begangenen Flächen verteil</w:t>
      </w:r>
      <w:r w:rsidR="001217DF">
        <w:rPr>
          <w:rFonts w:ascii="Verdana" w:hAnsi="Verdana"/>
        </w:rPr>
        <w:t>t</w:t>
      </w:r>
      <w:r w:rsidRPr="008A79D8">
        <w:rPr>
          <w:rFonts w:ascii="Verdana" w:hAnsi="Verdana"/>
        </w:rPr>
        <w:t>. In der Regel reicht eine 20 bis 35 Zentimeter starke Dämmschicht für einen wirksamen Kälte- und Hitzeschutz. Ab 28 Zentimetern, entsprechend einem U-Wert von 0,14, kann ein staatlicher Zuschuss beantragt werden. Die Bundesförderung für effiziente Gebäude (BEG) sowie Programme von KfW und BAFA unterstützen entsprechende Maßnahmen, wodurch sich die Investitionskosten spürbar reduzieren lassen.</w:t>
      </w:r>
    </w:p>
    <w:p w14:paraId="7DC74BD1" w14:textId="77777777" w:rsidR="00116874" w:rsidRDefault="00116874" w:rsidP="00116874">
      <w:pPr>
        <w:overflowPunct/>
        <w:autoSpaceDE/>
        <w:adjustRightInd/>
        <w:spacing w:line="280" w:lineRule="atLeast"/>
        <w:rPr>
          <w:rFonts w:ascii="Verdana" w:eastAsia="Calibri" w:hAnsi="Verdana"/>
          <w:i/>
          <w:lang w:val="de-AT" w:eastAsia="en-US"/>
        </w:rPr>
      </w:pPr>
    </w:p>
    <w:p w14:paraId="3D826E43" w14:textId="16E41826" w:rsidR="00116874" w:rsidRDefault="00116874" w:rsidP="00116874">
      <w:pPr>
        <w:overflowPunct/>
        <w:autoSpaceDE/>
        <w:adjustRightInd/>
        <w:spacing w:line="280" w:lineRule="atLeast"/>
        <w:rPr>
          <w:rFonts w:ascii="Verdana" w:eastAsia="Calibri" w:hAnsi="Verdana"/>
          <w:i/>
          <w:lang w:val="de-AT" w:eastAsia="en-US"/>
        </w:rPr>
      </w:pPr>
      <w:r>
        <w:rPr>
          <w:rFonts w:ascii="Verdana" w:eastAsia="Calibri" w:hAnsi="Verdana"/>
          <w:i/>
          <w:lang w:val="de-AT" w:eastAsia="en-US"/>
        </w:rPr>
        <w:t>(</w:t>
      </w:r>
      <w:r w:rsidR="008A79D8">
        <w:rPr>
          <w:rFonts w:ascii="Verdana" w:eastAsia="Calibri" w:hAnsi="Verdana"/>
          <w:i/>
          <w:lang w:val="de-AT" w:eastAsia="en-US"/>
        </w:rPr>
        <w:t>2</w:t>
      </w:r>
      <w:r w:rsidR="00F27887">
        <w:rPr>
          <w:rFonts w:ascii="Verdana" w:eastAsia="Calibri" w:hAnsi="Verdana"/>
          <w:i/>
          <w:lang w:val="de-AT" w:eastAsia="en-US"/>
        </w:rPr>
        <w:t>.</w:t>
      </w:r>
      <w:r w:rsidR="00216DB2">
        <w:rPr>
          <w:rFonts w:ascii="Verdana" w:eastAsia="Calibri" w:hAnsi="Verdana"/>
          <w:i/>
          <w:lang w:val="de-AT" w:eastAsia="en-US"/>
        </w:rPr>
        <w:t>3</w:t>
      </w:r>
      <w:r w:rsidR="00B33B66">
        <w:rPr>
          <w:rFonts w:ascii="Verdana" w:eastAsia="Calibri" w:hAnsi="Verdana"/>
          <w:i/>
          <w:lang w:val="de-AT" w:eastAsia="en-US"/>
        </w:rPr>
        <w:t>84</w:t>
      </w:r>
      <w:r>
        <w:rPr>
          <w:rFonts w:ascii="Verdana" w:eastAsia="Calibri" w:hAnsi="Verdana"/>
          <w:i/>
          <w:lang w:val="de-AT" w:eastAsia="en-US"/>
        </w:rPr>
        <w:t xml:space="preserve"> Zeichen inklusive Leerzeichen)</w:t>
      </w:r>
    </w:p>
    <w:p w14:paraId="47E96F00" w14:textId="109E1DC6" w:rsidR="00A048EB" w:rsidRPr="00A048EB" w:rsidRDefault="001217DF" w:rsidP="00A048EB">
      <w:pPr>
        <w:spacing w:before="120" w:line="300" w:lineRule="atLeast"/>
        <w:rPr>
          <w:rFonts w:ascii="Verdana" w:hAnsi="Verdana"/>
          <w:i/>
          <w:iCs/>
        </w:rPr>
      </w:pPr>
      <w:r>
        <w:rPr>
          <w:rFonts w:ascii="Verdana" w:eastAsia="Calibri" w:hAnsi="Verdana"/>
          <w:i/>
          <w:lang w:val="de-AT" w:eastAsia="en-US"/>
        </w:rPr>
        <w:t>----------------------------------------------------------------------------------------</w:t>
      </w:r>
    </w:p>
    <w:p w14:paraId="61543DB2" w14:textId="6AB311AD" w:rsidR="00A048EB" w:rsidRPr="00825884" w:rsidRDefault="00A048EB" w:rsidP="00A048EB">
      <w:pPr>
        <w:spacing w:before="120" w:line="300" w:lineRule="atLeast"/>
        <w:rPr>
          <w:rFonts w:ascii="Verdana" w:hAnsi="Verdana"/>
          <w:i/>
          <w:iCs/>
          <w:u w:val="single"/>
        </w:rPr>
      </w:pPr>
      <w:r w:rsidRPr="00825884">
        <w:rPr>
          <w:rFonts w:ascii="Verdana" w:hAnsi="Verdana"/>
          <w:i/>
          <w:iCs/>
          <w:u w:val="single"/>
        </w:rPr>
        <w:t>Über das Cellulosewerk Angelbachtal</w:t>
      </w:r>
    </w:p>
    <w:p w14:paraId="1BD62D13" w14:textId="6F1F54D5" w:rsidR="00116874" w:rsidRPr="00116874" w:rsidRDefault="00116874" w:rsidP="00116874">
      <w:pPr>
        <w:spacing w:before="120" w:line="300" w:lineRule="atLeast"/>
        <w:rPr>
          <w:rFonts w:ascii="Verdana" w:hAnsi="Verdana"/>
          <w:i/>
          <w:iCs/>
          <w:highlight w:val="yellow"/>
        </w:rPr>
      </w:pPr>
      <w:r w:rsidRPr="00116874">
        <w:rPr>
          <w:rFonts w:ascii="Verdana" w:hAnsi="Verdana"/>
          <w:i/>
          <w:iCs/>
        </w:rPr>
        <w:t>D</w:t>
      </w:r>
      <w:r w:rsidR="00825884" w:rsidRPr="00825884">
        <w:rPr>
          <w:rFonts w:ascii="Verdana" w:hAnsi="Verdana"/>
          <w:i/>
          <w:iCs/>
        </w:rPr>
        <w:t>as</w:t>
      </w:r>
      <w:r w:rsidRPr="00116874">
        <w:rPr>
          <w:rFonts w:ascii="Verdana" w:hAnsi="Verdana"/>
          <w:i/>
          <w:iCs/>
        </w:rPr>
        <w:t xml:space="preserve"> Cellulosewerk Angelbachtal </w:t>
      </w:r>
      <w:r w:rsidR="00825884" w:rsidRPr="00825884">
        <w:rPr>
          <w:rFonts w:ascii="Verdana" w:hAnsi="Verdana"/>
          <w:i/>
          <w:iCs/>
        </w:rPr>
        <w:t xml:space="preserve">(CWA) </w:t>
      </w:r>
      <w:r w:rsidRPr="00116874">
        <w:rPr>
          <w:rFonts w:ascii="Verdana" w:hAnsi="Verdana"/>
          <w:i/>
          <w:iCs/>
        </w:rPr>
        <w:t xml:space="preserve">zählt zu den führenden Herstellern von Cellulosedämmstoffen in Deutschland. </w:t>
      </w:r>
      <w:r w:rsidR="00825884" w:rsidRPr="00825884">
        <w:rPr>
          <w:rFonts w:ascii="Verdana" w:hAnsi="Verdana"/>
          <w:i/>
          <w:iCs/>
        </w:rPr>
        <w:t xml:space="preserve">Das Unternehmen entwickelt und produziert seit 1994 für </w:t>
      </w:r>
      <w:r w:rsidR="00825884" w:rsidRPr="00116874">
        <w:rPr>
          <w:rFonts w:ascii="Verdana" w:hAnsi="Verdana"/>
          <w:i/>
          <w:iCs/>
        </w:rPr>
        <w:t>Sanierung und Neubau</w:t>
      </w:r>
      <w:r w:rsidR="00825884" w:rsidRPr="00825884">
        <w:rPr>
          <w:rFonts w:ascii="Verdana" w:hAnsi="Verdana"/>
          <w:i/>
          <w:iCs/>
        </w:rPr>
        <w:t xml:space="preserve"> </w:t>
      </w:r>
      <w:r w:rsidR="000E2349">
        <w:rPr>
          <w:rFonts w:ascii="Verdana" w:hAnsi="Verdana"/>
          <w:i/>
          <w:iCs/>
        </w:rPr>
        <w:t xml:space="preserve">nachhaltige </w:t>
      </w:r>
      <w:r w:rsidRPr="00116874">
        <w:rPr>
          <w:rFonts w:ascii="Verdana" w:hAnsi="Verdana"/>
          <w:i/>
          <w:iCs/>
        </w:rPr>
        <w:t>Dämmstoff</w:t>
      </w:r>
      <w:r w:rsidR="00825884" w:rsidRPr="00825884">
        <w:rPr>
          <w:rFonts w:ascii="Verdana" w:hAnsi="Verdana"/>
          <w:i/>
          <w:iCs/>
        </w:rPr>
        <w:t>e der M</w:t>
      </w:r>
      <w:r w:rsidRPr="00116874">
        <w:rPr>
          <w:rFonts w:ascii="Verdana" w:hAnsi="Verdana"/>
          <w:i/>
          <w:iCs/>
        </w:rPr>
        <w:t>arke Climacell®</w:t>
      </w:r>
      <w:r w:rsidR="00825884" w:rsidRPr="00825884">
        <w:rPr>
          <w:rFonts w:ascii="Verdana" w:hAnsi="Verdana"/>
          <w:i/>
          <w:iCs/>
        </w:rPr>
        <w:t>, die sich auf dem e</w:t>
      </w:r>
      <w:r w:rsidRPr="00116874">
        <w:rPr>
          <w:rFonts w:ascii="Verdana" w:hAnsi="Verdana"/>
          <w:i/>
          <w:iCs/>
        </w:rPr>
        <w:t xml:space="preserve">uropäischen Markt </w:t>
      </w:r>
      <w:r w:rsidR="00825884" w:rsidRPr="00825884">
        <w:rPr>
          <w:rFonts w:ascii="Verdana" w:hAnsi="Verdana"/>
          <w:i/>
          <w:iCs/>
        </w:rPr>
        <w:t xml:space="preserve">fest </w:t>
      </w:r>
      <w:r w:rsidRPr="00116874">
        <w:rPr>
          <w:rFonts w:ascii="Verdana" w:hAnsi="Verdana"/>
          <w:i/>
          <w:iCs/>
        </w:rPr>
        <w:t>etabliert</w:t>
      </w:r>
      <w:r w:rsidR="00825884" w:rsidRPr="00825884">
        <w:rPr>
          <w:rFonts w:ascii="Verdana" w:hAnsi="Verdana"/>
          <w:i/>
          <w:iCs/>
        </w:rPr>
        <w:t xml:space="preserve"> haben. </w:t>
      </w:r>
      <w:r w:rsidRPr="00116874">
        <w:rPr>
          <w:rFonts w:ascii="Verdana" w:hAnsi="Verdana"/>
          <w:i/>
          <w:iCs/>
        </w:rPr>
        <w:t xml:space="preserve">Alle Produkte </w:t>
      </w:r>
      <w:r w:rsidR="00825884" w:rsidRPr="00825884">
        <w:rPr>
          <w:rFonts w:ascii="Verdana" w:hAnsi="Verdana"/>
          <w:i/>
          <w:iCs/>
        </w:rPr>
        <w:t xml:space="preserve">sind </w:t>
      </w:r>
      <w:r w:rsidRPr="00116874">
        <w:rPr>
          <w:rFonts w:ascii="Verdana" w:hAnsi="Verdana"/>
          <w:i/>
          <w:iCs/>
        </w:rPr>
        <w:t>„</w:t>
      </w:r>
      <w:r w:rsidR="00825884" w:rsidRPr="00825884">
        <w:rPr>
          <w:rFonts w:ascii="Verdana" w:hAnsi="Verdana"/>
          <w:i/>
          <w:iCs/>
        </w:rPr>
        <w:t>M</w:t>
      </w:r>
      <w:r w:rsidRPr="00116874">
        <w:rPr>
          <w:rFonts w:ascii="Verdana" w:hAnsi="Verdana"/>
          <w:i/>
          <w:iCs/>
        </w:rPr>
        <w:t xml:space="preserve">ade in Germany“ </w:t>
      </w:r>
      <w:r w:rsidR="00825884" w:rsidRPr="00825884">
        <w:rPr>
          <w:rFonts w:ascii="Verdana" w:hAnsi="Verdana"/>
          <w:i/>
          <w:iCs/>
        </w:rPr>
        <w:t xml:space="preserve">und </w:t>
      </w:r>
      <w:r w:rsidRPr="00116874">
        <w:rPr>
          <w:rFonts w:ascii="Verdana" w:hAnsi="Verdana"/>
          <w:i/>
          <w:iCs/>
        </w:rPr>
        <w:t>ausschließlich mit Grünstrom aus Wasserenergie hergestellt.</w:t>
      </w:r>
    </w:p>
    <w:p w14:paraId="76F7DFE6" w14:textId="77777777" w:rsidR="00803464" w:rsidRDefault="00803464" w:rsidP="002B283E">
      <w:pPr>
        <w:overflowPunct/>
        <w:autoSpaceDE/>
        <w:adjustRightInd/>
        <w:spacing w:line="280" w:lineRule="atLeast"/>
        <w:rPr>
          <w:rFonts w:ascii="Verdana" w:eastAsia="Calibri" w:hAnsi="Verdana"/>
          <w:i/>
          <w:lang w:val="de-AT" w:eastAsia="en-US"/>
        </w:rPr>
      </w:pPr>
    </w:p>
    <w:p w14:paraId="770AD53C" w14:textId="071D0B59" w:rsidR="007B13CD" w:rsidRDefault="007B13CD" w:rsidP="007B13CD">
      <w:pPr>
        <w:pStyle w:val="BodyText3"/>
        <w:spacing w:after="0"/>
        <w:rPr>
          <w:i/>
          <w:color w:val="000000"/>
          <w:u w:val="single"/>
        </w:rPr>
      </w:pPr>
      <w:r>
        <w:rPr>
          <w:i/>
          <w:color w:val="000000"/>
          <w:u w:val="single"/>
        </w:rPr>
        <w:lastRenderedPageBreak/>
        <w:t>Bildtexte</w:t>
      </w:r>
    </w:p>
    <w:p w14:paraId="75A356D4" w14:textId="01C0DA32" w:rsidR="007B13CD" w:rsidRPr="00E331D0" w:rsidRDefault="007B13CD" w:rsidP="007B13CD">
      <w:pPr>
        <w:pStyle w:val="BodyText3"/>
        <w:spacing w:before="120" w:after="0"/>
        <w:rPr>
          <w:b w:val="0"/>
          <w:i/>
          <w:iCs/>
          <w:color w:val="000000"/>
        </w:rPr>
      </w:pPr>
      <w:r>
        <w:rPr>
          <w:i/>
          <w:color w:val="000000"/>
        </w:rPr>
        <w:t>Cellulose-gg-</w:t>
      </w:r>
      <w:r w:rsidR="00433A48">
        <w:rPr>
          <w:i/>
          <w:color w:val="000000"/>
        </w:rPr>
        <w:t>Energieverluste</w:t>
      </w:r>
      <w:r>
        <w:rPr>
          <w:i/>
          <w:color w:val="000000"/>
        </w:rPr>
        <w:t>-1:</w:t>
      </w:r>
      <w:r>
        <w:rPr>
          <w:b w:val="0"/>
          <w:i/>
          <w:color w:val="000000"/>
        </w:rPr>
        <w:t xml:space="preserve"> </w:t>
      </w:r>
      <w:r w:rsidR="005B4013" w:rsidRPr="005B4013">
        <w:rPr>
          <w:b w:val="0"/>
          <w:bCs/>
          <w:i/>
          <w:iCs/>
        </w:rPr>
        <w:t>Im Gegensatz zu steigenden Preisen lässt sich der eigene Energiebedarf aktiv beeinflussen. Zu den effizientesten Maßnahmen zählen die Dämmung von Außenwänden, Dach und oberster Geschossdecke</w:t>
      </w:r>
      <w:r w:rsidRPr="00E331D0">
        <w:rPr>
          <w:b w:val="0"/>
          <w:i/>
          <w:iCs/>
        </w:rPr>
        <w:t xml:space="preserve"> (Bild: Climacell)</w:t>
      </w:r>
    </w:p>
    <w:p w14:paraId="164702EC" w14:textId="77777777" w:rsidR="007B13CD" w:rsidRDefault="007B13CD" w:rsidP="007B13CD">
      <w:pPr>
        <w:pStyle w:val="BodyText3"/>
        <w:spacing w:after="0"/>
        <w:rPr>
          <w:color w:val="000000"/>
        </w:rPr>
      </w:pPr>
    </w:p>
    <w:p w14:paraId="3D47CD9C" w14:textId="3777C237" w:rsidR="007B13CD" w:rsidRDefault="00433A48" w:rsidP="007B13CD">
      <w:pPr>
        <w:pStyle w:val="BodyText3"/>
        <w:spacing w:after="0"/>
        <w:rPr>
          <w:b w:val="0"/>
          <w:i/>
          <w:color w:val="000000"/>
        </w:rPr>
      </w:pPr>
      <w:r>
        <w:rPr>
          <w:i/>
          <w:color w:val="000000"/>
        </w:rPr>
        <w:t>Cellulose-gg-Energieverluste-2:</w:t>
      </w:r>
      <w:r>
        <w:rPr>
          <w:b w:val="0"/>
          <w:i/>
          <w:color w:val="000000"/>
        </w:rPr>
        <w:t xml:space="preserve"> </w:t>
      </w:r>
      <w:r w:rsidR="005B4013">
        <w:rPr>
          <w:b w:val="0"/>
          <w:i/>
          <w:color w:val="000000"/>
        </w:rPr>
        <w:t xml:space="preserve">Mit Cellulose lassen sich </w:t>
      </w:r>
      <w:r w:rsidR="005B4013" w:rsidRPr="005B4013">
        <w:rPr>
          <w:b w:val="0"/>
          <w:bCs/>
          <w:i/>
          <w:iCs/>
        </w:rPr>
        <w:t>Wandhohlräume, Dachflächen oder ungenutzte Dachböden meist innerhalb weniger Stunden ohne aufwendige Baustellenlogistik dämmen.</w:t>
      </w:r>
      <w:r w:rsidR="005B4013" w:rsidRPr="00E331D0">
        <w:rPr>
          <w:b w:val="0"/>
          <w:i/>
          <w:iCs/>
        </w:rPr>
        <w:t xml:space="preserve"> </w:t>
      </w:r>
      <w:r w:rsidRPr="00E331D0">
        <w:rPr>
          <w:b w:val="0"/>
          <w:i/>
          <w:iCs/>
        </w:rPr>
        <w:t>(Bild: Climacell)</w:t>
      </w:r>
    </w:p>
    <w:p w14:paraId="06A7A428" w14:textId="77777777" w:rsidR="007B13CD" w:rsidRDefault="007B13CD" w:rsidP="007B13CD">
      <w:pPr>
        <w:pStyle w:val="BodyText3"/>
        <w:spacing w:after="0"/>
        <w:rPr>
          <w:b w:val="0"/>
          <w:i/>
          <w:color w:val="000000"/>
        </w:rPr>
      </w:pPr>
    </w:p>
    <w:p w14:paraId="685134C5" w14:textId="74F18BC5" w:rsidR="007B13CD" w:rsidRPr="00AF7162" w:rsidRDefault="00433A48" w:rsidP="007B13CD">
      <w:pPr>
        <w:pStyle w:val="BodyText3"/>
        <w:spacing w:after="0"/>
        <w:rPr>
          <w:b w:val="0"/>
          <w:i/>
          <w:lang w:eastAsia="ar-SA"/>
        </w:rPr>
      </w:pPr>
      <w:r>
        <w:rPr>
          <w:i/>
          <w:color w:val="000000"/>
        </w:rPr>
        <w:t>Cellulose-gg-Energieverluste-3:</w:t>
      </w:r>
      <w:r>
        <w:rPr>
          <w:b w:val="0"/>
          <w:i/>
          <w:color w:val="000000"/>
        </w:rPr>
        <w:t xml:space="preserve"> </w:t>
      </w:r>
      <w:r w:rsidR="005B4013" w:rsidRPr="005B4013">
        <w:rPr>
          <w:b w:val="0"/>
          <w:bCs/>
          <w:i/>
          <w:iCs/>
        </w:rPr>
        <w:t>Die Verarbeitung erfolgt durch zertifizierte Fachbetriebe</w:t>
      </w:r>
      <w:r w:rsidR="005B4013">
        <w:rPr>
          <w:b w:val="0"/>
          <w:bCs/>
          <w:i/>
          <w:iCs/>
        </w:rPr>
        <w:t xml:space="preserve">. Im </w:t>
      </w:r>
      <w:r w:rsidR="005B4013" w:rsidRPr="005B4013">
        <w:rPr>
          <w:b w:val="0"/>
          <w:bCs/>
          <w:i/>
          <w:iCs/>
        </w:rPr>
        <w:t>maschinellen Einblasverfahren</w:t>
      </w:r>
      <w:r w:rsidR="005B4013">
        <w:rPr>
          <w:b w:val="0"/>
          <w:bCs/>
          <w:i/>
          <w:iCs/>
        </w:rPr>
        <w:t xml:space="preserve"> werden die Dämmflocken </w:t>
      </w:r>
      <w:r w:rsidR="005B4013" w:rsidRPr="005B4013">
        <w:rPr>
          <w:b w:val="0"/>
          <w:bCs/>
          <w:i/>
          <w:iCs/>
        </w:rPr>
        <w:t>fugenlos und lückenlos in den Hohlräumen verteilt</w:t>
      </w:r>
      <w:r w:rsidRPr="005B4013">
        <w:rPr>
          <w:b w:val="0"/>
          <w:bCs/>
          <w:i/>
          <w:iCs/>
        </w:rPr>
        <w:t>.</w:t>
      </w:r>
      <w:r w:rsidRPr="00E331D0">
        <w:rPr>
          <w:b w:val="0"/>
          <w:i/>
          <w:iCs/>
        </w:rPr>
        <w:t xml:space="preserve"> (Bild: Climacell)</w:t>
      </w:r>
      <w:r w:rsidR="007B13CD" w:rsidRPr="00AF7162">
        <w:rPr>
          <w:b w:val="0"/>
          <w:i/>
        </w:rPr>
        <w:t xml:space="preserve">  </w:t>
      </w:r>
      <w:r w:rsidR="007B13CD" w:rsidRPr="00AF7162">
        <w:rPr>
          <w:b w:val="0"/>
          <w:i/>
          <w:color w:val="000000"/>
        </w:rPr>
        <w:t xml:space="preserve">   </w:t>
      </w:r>
      <w:r w:rsidR="007B13CD" w:rsidRPr="00AF7162">
        <w:rPr>
          <w:b w:val="0"/>
          <w:i/>
        </w:rPr>
        <w:t xml:space="preserve"> </w:t>
      </w:r>
      <w:r w:rsidR="007B13CD" w:rsidRPr="00AF7162">
        <w:rPr>
          <w:b w:val="0"/>
          <w:i/>
          <w:lang w:eastAsia="ar-SA"/>
        </w:rPr>
        <w:t xml:space="preserve"> </w:t>
      </w:r>
    </w:p>
    <w:p w14:paraId="0E626A26" w14:textId="77777777" w:rsidR="007B13CD" w:rsidRDefault="007B13CD" w:rsidP="007B13CD">
      <w:pPr>
        <w:pStyle w:val="BodyText3"/>
        <w:spacing w:after="0"/>
        <w:rPr>
          <w:b w:val="0"/>
          <w:i/>
          <w:lang w:eastAsia="ar-SA"/>
        </w:rPr>
      </w:pPr>
    </w:p>
    <w:p w14:paraId="338B1B01" w14:textId="1D947542" w:rsidR="007B13CD" w:rsidRDefault="00433A48" w:rsidP="007B13CD">
      <w:pPr>
        <w:pStyle w:val="BodyText3"/>
        <w:spacing w:after="0"/>
        <w:rPr>
          <w:b w:val="0"/>
          <w:i/>
          <w:color w:val="000000"/>
        </w:rPr>
      </w:pPr>
      <w:r>
        <w:rPr>
          <w:i/>
          <w:color w:val="000000"/>
        </w:rPr>
        <w:t>Cellulose-gg-Energieverluste-4:</w:t>
      </w:r>
      <w:r>
        <w:rPr>
          <w:b w:val="0"/>
          <w:i/>
          <w:color w:val="000000"/>
        </w:rPr>
        <w:t xml:space="preserve"> </w:t>
      </w:r>
      <w:r w:rsidR="00137368" w:rsidRPr="00137368">
        <w:rPr>
          <w:b w:val="0"/>
          <w:i/>
          <w:color w:val="000000"/>
        </w:rPr>
        <w:t>Cellulosed</w:t>
      </w:r>
      <w:r w:rsidR="00137368" w:rsidRPr="00137368">
        <w:rPr>
          <w:b w:val="0"/>
          <w:i/>
        </w:rPr>
        <w:t xml:space="preserve">ämmstoff </w:t>
      </w:r>
      <w:r w:rsidR="00137368">
        <w:rPr>
          <w:b w:val="0"/>
          <w:i/>
        </w:rPr>
        <w:t xml:space="preserve">punktet mit einer </w:t>
      </w:r>
      <w:r w:rsidR="001B295C">
        <w:rPr>
          <w:b w:val="0"/>
          <w:i/>
        </w:rPr>
        <w:t>äußerst</w:t>
      </w:r>
      <w:r w:rsidR="00137368">
        <w:rPr>
          <w:b w:val="0"/>
          <w:i/>
        </w:rPr>
        <w:t xml:space="preserve"> </w:t>
      </w:r>
      <w:r w:rsidR="00137368" w:rsidRPr="00137368">
        <w:rPr>
          <w:b w:val="0"/>
          <w:i/>
        </w:rPr>
        <w:t>geringen Wärmeleitfähigkeit sowie einer sehr guten Wärmespeicherkapazität.</w:t>
      </w:r>
      <w:r w:rsidR="00137368" w:rsidRPr="008A79D8">
        <w:t xml:space="preserve"> </w:t>
      </w:r>
      <w:r w:rsidRPr="00E331D0">
        <w:rPr>
          <w:b w:val="0"/>
          <w:i/>
          <w:iCs/>
        </w:rPr>
        <w:t>(Bild: Climacell)</w:t>
      </w:r>
    </w:p>
    <w:p w14:paraId="7A97C59C" w14:textId="77777777" w:rsidR="007B13CD" w:rsidRDefault="007B13CD" w:rsidP="007B13CD">
      <w:pPr>
        <w:pStyle w:val="BodyText3"/>
        <w:spacing w:after="0"/>
        <w:rPr>
          <w:i/>
          <w:color w:val="000000"/>
        </w:rPr>
      </w:pPr>
    </w:p>
    <w:p w14:paraId="2B84E01E" w14:textId="46ECF6DA" w:rsidR="007B13CD" w:rsidRDefault="00433A48" w:rsidP="007B13CD">
      <w:pPr>
        <w:pStyle w:val="BodyText3"/>
        <w:spacing w:after="0"/>
        <w:rPr>
          <w:b w:val="0"/>
          <w:i/>
          <w:color w:val="000000"/>
        </w:rPr>
      </w:pPr>
      <w:r>
        <w:rPr>
          <w:i/>
          <w:color w:val="000000"/>
        </w:rPr>
        <w:t>Cellulose-gg-Energieverluste-5:</w:t>
      </w:r>
      <w:r>
        <w:rPr>
          <w:b w:val="0"/>
          <w:i/>
          <w:color w:val="000000"/>
        </w:rPr>
        <w:t xml:space="preserve"> </w:t>
      </w:r>
      <w:r w:rsidR="00137368">
        <w:rPr>
          <w:b w:val="0"/>
          <w:i/>
          <w:color w:val="000000"/>
        </w:rPr>
        <w:t>Bei</w:t>
      </w:r>
      <w:r w:rsidR="00137368" w:rsidRPr="00C97BFC">
        <w:rPr>
          <w:b w:val="0"/>
          <w:i/>
          <w:color w:val="000000"/>
        </w:rPr>
        <w:t xml:space="preserve"> ungenutzte</w:t>
      </w:r>
      <w:r w:rsidR="00137368">
        <w:rPr>
          <w:b w:val="0"/>
          <w:i/>
          <w:color w:val="000000"/>
        </w:rPr>
        <w:t>n</w:t>
      </w:r>
      <w:r w:rsidR="00137368" w:rsidRPr="00C97BFC">
        <w:rPr>
          <w:b w:val="0"/>
          <w:i/>
          <w:color w:val="000000"/>
        </w:rPr>
        <w:t xml:space="preserve"> Dachböden wird ein großflockigerer Dämmstoff maschinell auf den </w:t>
      </w:r>
      <w:r w:rsidR="00137368" w:rsidRPr="00C97BFC">
        <w:rPr>
          <w:b w:val="0"/>
          <w:i/>
        </w:rPr>
        <w:t>nicht begangenen Flächen der obersten Geschossdecke</w:t>
      </w:r>
      <w:r w:rsidR="00137368">
        <w:rPr>
          <w:b w:val="0"/>
          <w:i/>
        </w:rPr>
        <w:t xml:space="preserve"> verteilt</w:t>
      </w:r>
      <w:r w:rsidR="00137368">
        <w:t>.</w:t>
      </w:r>
      <w:r w:rsidR="00137368" w:rsidRPr="00E331D0">
        <w:rPr>
          <w:b w:val="0"/>
          <w:i/>
          <w:iCs/>
        </w:rPr>
        <w:t xml:space="preserve"> (Bild: Climacell)</w:t>
      </w:r>
    </w:p>
    <w:p w14:paraId="2396AED9" w14:textId="77777777" w:rsidR="007B13CD" w:rsidRDefault="007B13CD" w:rsidP="007B13CD">
      <w:pPr>
        <w:pStyle w:val="BodyText3"/>
        <w:spacing w:after="0"/>
        <w:rPr>
          <w:b w:val="0"/>
          <w:i/>
          <w:color w:val="000000"/>
        </w:rPr>
      </w:pPr>
    </w:p>
    <w:p w14:paraId="21F60E1A" w14:textId="1C4961E3" w:rsidR="005A7160" w:rsidRPr="00BA679E" w:rsidRDefault="00433A48" w:rsidP="007B13CD">
      <w:pPr>
        <w:pStyle w:val="BodyText3"/>
        <w:spacing w:after="0"/>
        <w:rPr>
          <w:b w:val="0"/>
          <w:i/>
        </w:rPr>
      </w:pPr>
      <w:r>
        <w:rPr>
          <w:i/>
          <w:color w:val="000000"/>
        </w:rPr>
        <w:t>Cellulose-gg-Energieverluste-6:</w:t>
      </w:r>
      <w:r>
        <w:rPr>
          <w:b w:val="0"/>
          <w:i/>
          <w:color w:val="000000"/>
        </w:rPr>
        <w:t xml:space="preserve"> </w:t>
      </w:r>
      <w:r w:rsidR="00137368" w:rsidRPr="00137368">
        <w:rPr>
          <w:b w:val="0"/>
          <w:bCs/>
          <w:i/>
          <w:iCs/>
        </w:rPr>
        <w:t>Anpassungsfähig: Cellulose überzeugt auch da, wo herkömmliche Plattenlösungen an ihre Grenzen stoßen</w:t>
      </w:r>
      <w:r w:rsidRPr="00137368">
        <w:rPr>
          <w:b w:val="0"/>
          <w:bCs/>
          <w:i/>
          <w:iCs/>
        </w:rPr>
        <w:t>.</w:t>
      </w:r>
      <w:r w:rsidRPr="00E331D0">
        <w:rPr>
          <w:b w:val="0"/>
          <w:i/>
          <w:iCs/>
        </w:rPr>
        <w:t xml:space="preserve"> (Bild: Climacell)</w:t>
      </w:r>
    </w:p>
    <w:p w14:paraId="129E09F2" w14:textId="77777777" w:rsidR="00CA49D0" w:rsidRDefault="00CA49D0" w:rsidP="00CA49D0">
      <w:pPr>
        <w:pStyle w:val="BodyText3"/>
        <w:spacing w:after="0"/>
        <w:rPr>
          <w:b w:val="0"/>
          <w:i/>
        </w:rPr>
      </w:pPr>
    </w:p>
    <w:p w14:paraId="0C75C207" w14:textId="77777777" w:rsidR="00CA49D0" w:rsidRDefault="00CA49D0" w:rsidP="00CA49D0">
      <w:pPr>
        <w:adjustRightInd/>
        <w:rPr>
          <w:rFonts w:ascii="Verdana" w:hAnsi="Verdana"/>
          <w:i/>
          <w:color w:val="000000"/>
        </w:rPr>
      </w:pPr>
      <w:r>
        <w:rPr>
          <w:rFonts w:ascii="Arial" w:hAnsi="Arial" w:cs="Arial"/>
        </w:rPr>
        <w:t>-----------------------------------------------------------------------------------------------------------------------</w:t>
      </w:r>
    </w:p>
    <w:p w14:paraId="1CA13899" w14:textId="77777777" w:rsidR="00CA49D0" w:rsidRDefault="00CA49D0" w:rsidP="00CA49D0">
      <w:pPr>
        <w:adjustRightInd/>
        <w:rPr>
          <w:rFonts w:ascii="Verdana" w:hAnsi="Verdana"/>
          <w:i/>
          <w:color w:val="000000"/>
        </w:rPr>
      </w:pPr>
    </w:p>
    <w:p w14:paraId="700505F1" w14:textId="77777777" w:rsidR="00CA49D0" w:rsidRDefault="00CA49D0" w:rsidP="00CA49D0">
      <w:pPr>
        <w:adjustRightInd/>
        <w:rPr>
          <w:rFonts w:ascii="Verdana" w:hAnsi="Verdana"/>
          <w:color w:val="000000"/>
        </w:rPr>
      </w:pPr>
      <w:r>
        <w:rPr>
          <w:rFonts w:ascii="Verdana" w:hAnsi="Verdana"/>
          <w:color w:val="000000"/>
        </w:rPr>
        <w:t>CWA Cellulosewerk Angelbachtal GmbH</w:t>
      </w:r>
    </w:p>
    <w:p w14:paraId="0BC1EFE1" w14:textId="77777777" w:rsidR="00CA49D0" w:rsidRDefault="00CA49D0" w:rsidP="00CA49D0">
      <w:pPr>
        <w:adjustRightInd/>
        <w:rPr>
          <w:rFonts w:ascii="Verdana" w:hAnsi="Verdana"/>
          <w:color w:val="000000"/>
        </w:rPr>
      </w:pPr>
      <w:r>
        <w:rPr>
          <w:rFonts w:ascii="Verdana" w:hAnsi="Verdana"/>
          <w:color w:val="000000"/>
        </w:rPr>
        <w:t>Etzwiesenstraße 12</w:t>
      </w:r>
    </w:p>
    <w:p w14:paraId="2A1C51FF" w14:textId="77777777" w:rsidR="00CA49D0" w:rsidRDefault="00CA49D0" w:rsidP="00CA49D0">
      <w:pPr>
        <w:adjustRightInd/>
        <w:rPr>
          <w:rFonts w:ascii="Verdana" w:hAnsi="Verdana"/>
          <w:color w:val="000000"/>
        </w:rPr>
      </w:pPr>
      <w:r>
        <w:rPr>
          <w:rFonts w:ascii="Verdana" w:hAnsi="Verdana"/>
          <w:color w:val="000000"/>
        </w:rPr>
        <w:t xml:space="preserve">74918 Angelbachtal </w:t>
      </w:r>
    </w:p>
    <w:p w14:paraId="1B827383" w14:textId="07B1A2AB" w:rsidR="00CA49D0" w:rsidRDefault="00CA49D0" w:rsidP="00CA49D0">
      <w:pPr>
        <w:adjustRightInd/>
        <w:rPr>
          <w:rFonts w:ascii="Verdana" w:hAnsi="Verdana"/>
          <w:color w:val="000000"/>
        </w:rPr>
      </w:pPr>
      <w:r>
        <w:rPr>
          <w:rFonts w:ascii="Verdana" w:hAnsi="Verdana"/>
          <w:color w:val="000000"/>
        </w:rPr>
        <w:t xml:space="preserve">Tel. </w:t>
      </w:r>
      <w:r>
        <w:rPr>
          <w:rFonts w:ascii="Verdana" w:hAnsi="Verdana"/>
        </w:rPr>
        <w:t xml:space="preserve">+49 </w:t>
      </w:r>
      <w:r w:rsidR="00B92398">
        <w:rPr>
          <w:rFonts w:ascii="Verdana" w:hAnsi="Verdana"/>
        </w:rPr>
        <w:t xml:space="preserve">(0) </w:t>
      </w:r>
      <w:r>
        <w:rPr>
          <w:rFonts w:ascii="Verdana" w:hAnsi="Verdana"/>
        </w:rPr>
        <w:t>72 65 / 91 31-0</w:t>
      </w:r>
    </w:p>
    <w:p w14:paraId="76963431" w14:textId="77777777" w:rsidR="00CA49D0" w:rsidRDefault="00CA49D0" w:rsidP="00CA49D0">
      <w:pPr>
        <w:adjustRightInd/>
        <w:rPr>
          <w:rFonts w:ascii="Verdana" w:hAnsi="Verdana"/>
          <w:color w:val="000000"/>
        </w:rPr>
      </w:pPr>
      <w:r>
        <w:rPr>
          <w:rFonts w:ascii="Verdana" w:hAnsi="Verdana"/>
          <w:color w:val="000000"/>
        </w:rPr>
        <w:t xml:space="preserve">E-Mail: info@climacell.de </w:t>
      </w:r>
      <w:hyperlink r:id="rId8" w:history="1"/>
    </w:p>
    <w:p w14:paraId="7B5D2034" w14:textId="77777777" w:rsidR="00CA49D0" w:rsidRDefault="00CA49D0" w:rsidP="00CA49D0">
      <w:pPr>
        <w:adjustRightInd/>
        <w:rPr>
          <w:rFonts w:ascii="Verdana" w:hAnsi="Verdana"/>
          <w:i/>
          <w:color w:val="000000"/>
        </w:rPr>
      </w:pPr>
    </w:p>
    <w:p w14:paraId="3EA95404" w14:textId="77777777" w:rsidR="00CA49D0" w:rsidRDefault="00CA49D0" w:rsidP="00CA49D0">
      <w:pPr>
        <w:pStyle w:val="NormalWeb"/>
        <w:spacing w:before="0" w:beforeAutospacing="0" w:after="0" w:afterAutospacing="0"/>
        <w:rPr>
          <w:rFonts w:ascii="Arial" w:hAnsi="Arial" w:cs="Arial"/>
          <w:sz w:val="20"/>
          <w:szCs w:val="20"/>
        </w:rPr>
      </w:pPr>
      <w:r>
        <w:rPr>
          <w:rFonts w:ascii="Arial" w:hAnsi="Arial" w:cs="Arial"/>
          <w:sz w:val="20"/>
          <w:szCs w:val="20"/>
        </w:rPr>
        <w:t>------------------------------------------------------------------------------------------------------------------------</w:t>
      </w:r>
    </w:p>
    <w:p w14:paraId="0108F14D" w14:textId="77777777" w:rsidR="00CA49D0" w:rsidRDefault="00CA49D0" w:rsidP="00CA49D0">
      <w:pPr>
        <w:pStyle w:val="NormalWeb"/>
        <w:spacing w:before="0" w:beforeAutospacing="0" w:after="0" w:afterAutospacing="0"/>
        <w:rPr>
          <w:rFonts w:ascii="Arial" w:hAnsi="Arial" w:cs="Arial"/>
          <w:sz w:val="20"/>
          <w:szCs w:val="20"/>
        </w:rPr>
      </w:pPr>
    </w:p>
    <w:p w14:paraId="4664FE82" w14:textId="77777777" w:rsidR="00CA49D0" w:rsidRDefault="00CA49D0" w:rsidP="00CA49D0">
      <w:pPr>
        <w:pStyle w:val="NormalWeb"/>
        <w:spacing w:before="0" w:beforeAutospacing="0" w:after="0" w:afterAutospacing="0"/>
        <w:rPr>
          <w:rFonts w:ascii="Verdana" w:hAnsi="Verdana" w:cs="Arial"/>
          <w:sz w:val="21"/>
          <w:szCs w:val="21"/>
        </w:rPr>
      </w:pPr>
      <w:r>
        <w:rPr>
          <w:rFonts w:ascii="Verdana" w:hAnsi="Verdana" w:cs="Arial"/>
          <w:sz w:val="21"/>
          <w:szCs w:val="21"/>
        </w:rPr>
        <w:t>Pressekontakt/Belegexemplare</w:t>
      </w:r>
    </w:p>
    <w:p w14:paraId="2B84A34F" w14:textId="47BBE1F8" w:rsidR="00CA49D0" w:rsidRPr="006A0B56" w:rsidRDefault="00B92398" w:rsidP="00CA49D0">
      <w:pPr>
        <w:pStyle w:val="NormalWeb"/>
        <w:spacing w:before="120" w:beforeAutospacing="0" w:after="0" w:afterAutospacing="0"/>
        <w:rPr>
          <w:rFonts w:ascii="Verdana" w:hAnsi="Verdana" w:cs="Arial"/>
          <w:bCs/>
          <w:sz w:val="21"/>
          <w:szCs w:val="21"/>
        </w:rPr>
      </w:pPr>
      <w:r>
        <w:rPr>
          <w:rFonts w:ascii="Verdana" w:hAnsi="Verdana" w:cs="Arial"/>
          <w:bCs/>
          <w:sz w:val="21"/>
          <w:szCs w:val="21"/>
        </w:rPr>
        <w:t>PR Jäger</w:t>
      </w:r>
    </w:p>
    <w:p w14:paraId="1A79DEA0" w14:textId="06294BA0" w:rsidR="00CA49D0" w:rsidRPr="006A0B56" w:rsidRDefault="00CA49D0" w:rsidP="00CA49D0">
      <w:pPr>
        <w:pStyle w:val="NormalWeb"/>
        <w:spacing w:before="0" w:beforeAutospacing="0" w:after="0" w:afterAutospacing="0"/>
        <w:rPr>
          <w:rFonts w:ascii="Verdana" w:hAnsi="Verdana" w:cs="Arial"/>
          <w:bCs/>
          <w:sz w:val="21"/>
          <w:szCs w:val="21"/>
        </w:rPr>
      </w:pPr>
      <w:r w:rsidRPr="006A0B56">
        <w:rPr>
          <w:rFonts w:ascii="Verdana" w:hAnsi="Verdana" w:cs="Arial"/>
          <w:bCs/>
          <w:sz w:val="21"/>
          <w:szCs w:val="21"/>
        </w:rPr>
        <w:t xml:space="preserve">Kettelerstraße </w:t>
      </w:r>
      <w:r w:rsidR="00896330">
        <w:rPr>
          <w:rFonts w:ascii="Verdana" w:hAnsi="Verdana" w:cs="Arial"/>
          <w:bCs/>
          <w:sz w:val="21"/>
          <w:szCs w:val="21"/>
        </w:rPr>
        <w:t>5</w:t>
      </w:r>
    </w:p>
    <w:p w14:paraId="505E5A32" w14:textId="77777777" w:rsidR="00CA49D0" w:rsidRPr="00AE3878" w:rsidRDefault="00CA49D0" w:rsidP="00CA49D0">
      <w:pPr>
        <w:pStyle w:val="NormalWeb"/>
        <w:spacing w:before="0" w:beforeAutospacing="0" w:after="0" w:afterAutospacing="0"/>
        <w:rPr>
          <w:rFonts w:ascii="Verdana" w:hAnsi="Verdana" w:cs="Arial"/>
          <w:bCs/>
          <w:sz w:val="21"/>
          <w:szCs w:val="21"/>
          <w:lang w:val="en-US"/>
        </w:rPr>
      </w:pPr>
      <w:r w:rsidRPr="00AE3878">
        <w:rPr>
          <w:rFonts w:ascii="Verdana" w:hAnsi="Verdana" w:cs="Arial"/>
          <w:bCs/>
          <w:sz w:val="21"/>
          <w:szCs w:val="21"/>
          <w:lang w:val="en-US"/>
        </w:rPr>
        <w:t>97222 Rimpar</w:t>
      </w:r>
    </w:p>
    <w:p w14:paraId="19A411DB" w14:textId="22A7A3C5" w:rsidR="00B92398" w:rsidRPr="00AE3878" w:rsidRDefault="00B92398" w:rsidP="00B92398">
      <w:pPr>
        <w:adjustRightInd/>
        <w:rPr>
          <w:rFonts w:ascii="Verdana" w:hAnsi="Verdana"/>
          <w:color w:val="000000"/>
          <w:lang w:val="en-US"/>
        </w:rPr>
      </w:pPr>
      <w:r w:rsidRPr="00AE3878">
        <w:rPr>
          <w:rFonts w:ascii="Verdana" w:hAnsi="Verdana"/>
          <w:color w:val="000000"/>
          <w:lang w:val="en-US"/>
        </w:rPr>
        <w:t xml:space="preserve">Tel. </w:t>
      </w:r>
      <w:r w:rsidRPr="00AE3878">
        <w:rPr>
          <w:rFonts w:ascii="Verdana" w:hAnsi="Verdana"/>
          <w:lang w:val="en-US"/>
        </w:rPr>
        <w:t>+49 (0) 93 65 / 88</w:t>
      </w:r>
      <w:r w:rsidR="00896330">
        <w:rPr>
          <w:rFonts w:ascii="Verdana" w:hAnsi="Verdana"/>
          <w:lang w:val="en-US"/>
        </w:rPr>
        <w:t xml:space="preserve"> 78 02 0</w:t>
      </w:r>
    </w:p>
    <w:p w14:paraId="5B7EBF73" w14:textId="7B559625" w:rsidR="00D60FC9" w:rsidRPr="00AE3878" w:rsidRDefault="00B92398" w:rsidP="00436325">
      <w:pPr>
        <w:pStyle w:val="NormalWeb"/>
        <w:spacing w:before="0" w:beforeAutospacing="0" w:after="0" w:afterAutospacing="0"/>
        <w:rPr>
          <w:rFonts w:ascii="Verdana" w:hAnsi="Verdana" w:cs="Arial"/>
          <w:b/>
          <w:bCs/>
          <w:sz w:val="21"/>
          <w:szCs w:val="21"/>
          <w:lang w:val="en-US"/>
        </w:rPr>
      </w:pPr>
      <w:r w:rsidRPr="00AE3878">
        <w:rPr>
          <w:rFonts w:ascii="Verdana" w:hAnsi="Verdana" w:cs="Arial"/>
          <w:bCs/>
          <w:sz w:val="21"/>
          <w:szCs w:val="21"/>
          <w:lang w:val="en-US"/>
        </w:rPr>
        <w:t xml:space="preserve">E-Mail: </w:t>
      </w:r>
      <w:r w:rsidR="00CA49D0" w:rsidRPr="00AE3878">
        <w:rPr>
          <w:rFonts w:ascii="Verdana" w:hAnsi="Verdana" w:cs="Arial"/>
          <w:bCs/>
          <w:sz w:val="21"/>
          <w:szCs w:val="21"/>
          <w:lang w:val="en-US"/>
        </w:rPr>
        <w:t>mail@pr-jaeger.de</w:t>
      </w:r>
    </w:p>
    <w:sectPr w:rsidR="00D60FC9" w:rsidRPr="00AE3878" w:rsidSect="00C01A23">
      <w:headerReference w:type="even" r:id="rId9"/>
      <w:headerReference w:type="default" r:id="rId10"/>
      <w:footerReference w:type="even" r:id="rId11"/>
      <w:footerReference w:type="default" r:id="rId12"/>
      <w:headerReference w:type="first" r:id="rId13"/>
      <w:footerReference w:type="first" r:id="rId14"/>
      <w:pgSz w:w="11907" w:h="16840"/>
      <w:pgMar w:top="141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0467D" w14:textId="77777777" w:rsidR="0033178D" w:rsidRDefault="0033178D">
      <w:r>
        <w:separator/>
      </w:r>
    </w:p>
  </w:endnote>
  <w:endnote w:type="continuationSeparator" w:id="0">
    <w:p w14:paraId="0FC55B8B" w14:textId="77777777" w:rsidR="0033178D" w:rsidRDefault="00331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69F48" w14:textId="77777777" w:rsidR="00963D56" w:rsidRDefault="00963D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0DCCC" w14:textId="40993F3C" w:rsidR="00B811A8" w:rsidRPr="00440825" w:rsidRDefault="00B811A8">
    <w:pPr>
      <w:pStyle w:val="Footer"/>
      <w:ind w:right="-567"/>
      <w:rPr>
        <w:color w:val="333333"/>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CA046" w14:textId="77777777" w:rsidR="00963D56" w:rsidRDefault="00963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38DE6" w14:textId="77777777" w:rsidR="0033178D" w:rsidRDefault="0033178D">
      <w:r>
        <w:separator/>
      </w:r>
    </w:p>
  </w:footnote>
  <w:footnote w:type="continuationSeparator" w:id="0">
    <w:p w14:paraId="1F1A5FE1" w14:textId="77777777" w:rsidR="0033178D" w:rsidRDefault="00331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BDE5F" w14:textId="77777777" w:rsidR="00963D56" w:rsidRDefault="00963D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47B89" w14:textId="77777777" w:rsidR="00B83102" w:rsidRPr="00B83102" w:rsidRDefault="00B83102" w:rsidP="00B83102">
    <w:pPr>
      <w:pStyle w:val="Header"/>
      <w:jc w:val="right"/>
      <w:rPr>
        <w:rFonts w:ascii="Verdana" w:hAnsi="Verdana"/>
        <w:i/>
        <w:sz w:val="24"/>
        <w:szCs w:val="24"/>
      </w:rPr>
    </w:pPr>
    <w:r w:rsidRPr="00B83102">
      <w:rPr>
        <w:rFonts w:ascii="Verdana" w:hAnsi="Verdana"/>
        <w:i/>
        <w:sz w:val="24"/>
        <w:szCs w:val="24"/>
      </w:rPr>
      <w:t>Pressemitteilung</w:t>
    </w:r>
  </w:p>
  <w:p w14:paraId="3C941208" w14:textId="77777777" w:rsidR="00B811A8" w:rsidRDefault="00B811A8">
    <w:pPr>
      <w:pStyle w:val="Header"/>
      <w:jc w:val="center"/>
      <w:rPr>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C57AC" w14:textId="77777777" w:rsidR="00963D56" w:rsidRDefault="00963D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DAF414B"/>
    <w:multiLevelType w:val="hybridMultilevel"/>
    <w:tmpl w:val="1C60E5F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650986207">
    <w:abstractNumId w:val="1"/>
  </w:num>
  <w:num w:numId="2" w16cid:durableId="326330640">
    <w:abstractNumId w:val="0"/>
  </w:num>
  <w:num w:numId="3" w16cid:durableId="1148746001">
    <w:abstractNumId w:val="2"/>
  </w:num>
  <w:num w:numId="4" w16cid:durableId="1078526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5052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4B7"/>
    <w:rsid w:val="000035ED"/>
    <w:rsid w:val="00014AA3"/>
    <w:rsid w:val="00016D32"/>
    <w:rsid w:val="00017949"/>
    <w:rsid w:val="00017C7B"/>
    <w:rsid w:val="000200CE"/>
    <w:rsid w:val="00023A1B"/>
    <w:rsid w:val="00037636"/>
    <w:rsid w:val="00037998"/>
    <w:rsid w:val="00050A66"/>
    <w:rsid w:val="00050A97"/>
    <w:rsid w:val="00050E4A"/>
    <w:rsid w:val="0005470F"/>
    <w:rsid w:val="000714A5"/>
    <w:rsid w:val="000804F0"/>
    <w:rsid w:val="00093A87"/>
    <w:rsid w:val="00095CE1"/>
    <w:rsid w:val="000C3BF3"/>
    <w:rsid w:val="000C6D13"/>
    <w:rsid w:val="000C7855"/>
    <w:rsid w:val="000E0EF4"/>
    <w:rsid w:val="000E2349"/>
    <w:rsid w:val="000E78AE"/>
    <w:rsid w:val="000F5013"/>
    <w:rsid w:val="000F692B"/>
    <w:rsid w:val="0010772A"/>
    <w:rsid w:val="00116874"/>
    <w:rsid w:val="00120EB0"/>
    <w:rsid w:val="00120FD1"/>
    <w:rsid w:val="001217DF"/>
    <w:rsid w:val="00137368"/>
    <w:rsid w:val="00151BD0"/>
    <w:rsid w:val="00152CD8"/>
    <w:rsid w:val="00154A8A"/>
    <w:rsid w:val="00155BD2"/>
    <w:rsid w:val="00164164"/>
    <w:rsid w:val="00181929"/>
    <w:rsid w:val="00193A64"/>
    <w:rsid w:val="001A452F"/>
    <w:rsid w:val="001B295C"/>
    <w:rsid w:val="001B572B"/>
    <w:rsid w:val="001B7D8E"/>
    <w:rsid w:val="001C05A7"/>
    <w:rsid w:val="001D3E50"/>
    <w:rsid w:val="001F0F25"/>
    <w:rsid w:val="00201E4B"/>
    <w:rsid w:val="00205627"/>
    <w:rsid w:val="002056FD"/>
    <w:rsid w:val="00213DF8"/>
    <w:rsid w:val="00216325"/>
    <w:rsid w:val="00216DB2"/>
    <w:rsid w:val="0024011A"/>
    <w:rsid w:val="0024384C"/>
    <w:rsid w:val="00244C57"/>
    <w:rsid w:val="002515AA"/>
    <w:rsid w:val="00257B07"/>
    <w:rsid w:val="0026049F"/>
    <w:rsid w:val="00262B3E"/>
    <w:rsid w:val="00264D7A"/>
    <w:rsid w:val="002677A5"/>
    <w:rsid w:val="0028631A"/>
    <w:rsid w:val="0029209A"/>
    <w:rsid w:val="002946E0"/>
    <w:rsid w:val="00295BCB"/>
    <w:rsid w:val="002A3C19"/>
    <w:rsid w:val="002B283E"/>
    <w:rsid w:val="002B66F4"/>
    <w:rsid w:val="002B6CFD"/>
    <w:rsid w:val="002C10EE"/>
    <w:rsid w:val="002C60A5"/>
    <w:rsid w:val="002D5E80"/>
    <w:rsid w:val="002D5FCD"/>
    <w:rsid w:val="002D614B"/>
    <w:rsid w:val="002E7316"/>
    <w:rsid w:val="002F20F4"/>
    <w:rsid w:val="002F7293"/>
    <w:rsid w:val="00301EF2"/>
    <w:rsid w:val="00317539"/>
    <w:rsid w:val="0033178D"/>
    <w:rsid w:val="00333B59"/>
    <w:rsid w:val="003354BC"/>
    <w:rsid w:val="00351181"/>
    <w:rsid w:val="0036151A"/>
    <w:rsid w:val="0037279E"/>
    <w:rsid w:val="00376861"/>
    <w:rsid w:val="003802BA"/>
    <w:rsid w:val="00380611"/>
    <w:rsid w:val="00385DB1"/>
    <w:rsid w:val="003874B7"/>
    <w:rsid w:val="003A0210"/>
    <w:rsid w:val="003A5694"/>
    <w:rsid w:val="003A5D66"/>
    <w:rsid w:val="003A5F82"/>
    <w:rsid w:val="003A7156"/>
    <w:rsid w:val="003B4FE8"/>
    <w:rsid w:val="003B5979"/>
    <w:rsid w:val="003D1543"/>
    <w:rsid w:val="003D3725"/>
    <w:rsid w:val="003D3995"/>
    <w:rsid w:val="003D7601"/>
    <w:rsid w:val="003F711A"/>
    <w:rsid w:val="00400476"/>
    <w:rsid w:val="004016A5"/>
    <w:rsid w:val="00403195"/>
    <w:rsid w:val="0040547E"/>
    <w:rsid w:val="00407AC7"/>
    <w:rsid w:val="00415D6D"/>
    <w:rsid w:val="00432193"/>
    <w:rsid w:val="00433A48"/>
    <w:rsid w:val="00435DA4"/>
    <w:rsid w:val="00436325"/>
    <w:rsid w:val="00440825"/>
    <w:rsid w:val="00463ADF"/>
    <w:rsid w:val="00482221"/>
    <w:rsid w:val="00485D43"/>
    <w:rsid w:val="00493C7C"/>
    <w:rsid w:val="00495EF5"/>
    <w:rsid w:val="004B1A3E"/>
    <w:rsid w:val="004B4225"/>
    <w:rsid w:val="004B483A"/>
    <w:rsid w:val="004C056A"/>
    <w:rsid w:val="004C642E"/>
    <w:rsid w:val="004D7215"/>
    <w:rsid w:val="004D780E"/>
    <w:rsid w:val="004E25B1"/>
    <w:rsid w:val="004E5C3D"/>
    <w:rsid w:val="004F1CFE"/>
    <w:rsid w:val="004F4062"/>
    <w:rsid w:val="00503CE7"/>
    <w:rsid w:val="00506C7C"/>
    <w:rsid w:val="00514866"/>
    <w:rsid w:val="00516B55"/>
    <w:rsid w:val="005416EF"/>
    <w:rsid w:val="00562F00"/>
    <w:rsid w:val="00582276"/>
    <w:rsid w:val="00585830"/>
    <w:rsid w:val="005873BA"/>
    <w:rsid w:val="00590432"/>
    <w:rsid w:val="005913A4"/>
    <w:rsid w:val="005A5ACE"/>
    <w:rsid w:val="005A7160"/>
    <w:rsid w:val="005B2F06"/>
    <w:rsid w:val="005B4013"/>
    <w:rsid w:val="005C1DB6"/>
    <w:rsid w:val="005C559C"/>
    <w:rsid w:val="005D03D6"/>
    <w:rsid w:val="005D2EC3"/>
    <w:rsid w:val="005D3DA6"/>
    <w:rsid w:val="00607841"/>
    <w:rsid w:val="00611CF7"/>
    <w:rsid w:val="0062213E"/>
    <w:rsid w:val="006324C3"/>
    <w:rsid w:val="00633FB1"/>
    <w:rsid w:val="006415C6"/>
    <w:rsid w:val="006427FA"/>
    <w:rsid w:val="00644579"/>
    <w:rsid w:val="006449A7"/>
    <w:rsid w:val="00645B9E"/>
    <w:rsid w:val="006540F5"/>
    <w:rsid w:val="006551E9"/>
    <w:rsid w:val="006601B3"/>
    <w:rsid w:val="00660686"/>
    <w:rsid w:val="00662711"/>
    <w:rsid w:val="006662F4"/>
    <w:rsid w:val="006777A8"/>
    <w:rsid w:val="0068274F"/>
    <w:rsid w:val="006828F9"/>
    <w:rsid w:val="00686B8C"/>
    <w:rsid w:val="006919C5"/>
    <w:rsid w:val="006921EF"/>
    <w:rsid w:val="006944B0"/>
    <w:rsid w:val="00697EF6"/>
    <w:rsid w:val="006A5AA5"/>
    <w:rsid w:val="006A6C24"/>
    <w:rsid w:val="006B32EF"/>
    <w:rsid w:val="006C0D65"/>
    <w:rsid w:val="006D0F42"/>
    <w:rsid w:val="006D28D1"/>
    <w:rsid w:val="006D3D9A"/>
    <w:rsid w:val="00714B66"/>
    <w:rsid w:val="007178E1"/>
    <w:rsid w:val="00720B87"/>
    <w:rsid w:val="00723FDA"/>
    <w:rsid w:val="0072659F"/>
    <w:rsid w:val="00726EE8"/>
    <w:rsid w:val="007500F4"/>
    <w:rsid w:val="007505DE"/>
    <w:rsid w:val="007508BE"/>
    <w:rsid w:val="00750A78"/>
    <w:rsid w:val="00750DD1"/>
    <w:rsid w:val="0075189F"/>
    <w:rsid w:val="007543FE"/>
    <w:rsid w:val="00756CFF"/>
    <w:rsid w:val="007677F5"/>
    <w:rsid w:val="007825F9"/>
    <w:rsid w:val="007848D0"/>
    <w:rsid w:val="0078628B"/>
    <w:rsid w:val="00792527"/>
    <w:rsid w:val="00795AA5"/>
    <w:rsid w:val="007A19B7"/>
    <w:rsid w:val="007A7D85"/>
    <w:rsid w:val="007B13CD"/>
    <w:rsid w:val="007B2EF4"/>
    <w:rsid w:val="007B317C"/>
    <w:rsid w:val="007B520F"/>
    <w:rsid w:val="007B728C"/>
    <w:rsid w:val="007B7481"/>
    <w:rsid w:val="007B785E"/>
    <w:rsid w:val="007C150C"/>
    <w:rsid w:val="007C4D94"/>
    <w:rsid w:val="007D49C1"/>
    <w:rsid w:val="007D57DF"/>
    <w:rsid w:val="007D73FA"/>
    <w:rsid w:val="007E1A81"/>
    <w:rsid w:val="007E3C45"/>
    <w:rsid w:val="007E4495"/>
    <w:rsid w:val="007E7288"/>
    <w:rsid w:val="007F5A49"/>
    <w:rsid w:val="00803464"/>
    <w:rsid w:val="00806697"/>
    <w:rsid w:val="008209FA"/>
    <w:rsid w:val="0082409A"/>
    <w:rsid w:val="00825884"/>
    <w:rsid w:val="00831CF6"/>
    <w:rsid w:val="008378D9"/>
    <w:rsid w:val="0084131F"/>
    <w:rsid w:val="008435F9"/>
    <w:rsid w:val="0085530A"/>
    <w:rsid w:val="00867A0D"/>
    <w:rsid w:val="0087683E"/>
    <w:rsid w:val="00892871"/>
    <w:rsid w:val="00896330"/>
    <w:rsid w:val="008A3D7F"/>
    <w:rsid w:val="008A42FE"/>
    <w:rsid w:val="008A671E"/>
    <w:rsid w:val="008A79D8"/>
    <w:rsid w:val="008B1DAB"/>
    <w:rsid w:val="008B34AD"/>
    <w:rsid w:val="008B6B3B"/>
    <w:rsid w:val="008B721D"/>
    <w:rsid w:val="008B74FD"/>
    <w:rsid w:val="008C765A"/>
    <w:rsid w:val="008D011A"/>
    <w:rsid w:val="008D272B"/>
    <w:rsid w:val="008D5B78"/>
    <w:rsid w:val="008D694C"/>
    <w:rsid w:val="008E0427"/>
    <w:rsid w:val="008E062F"/>
    <w:rsid w:val="008E66DF"/>
    <w:rsid w:val="008F0B29"/>
    <w:rsid w:val="008F5957"/>
    <w:rsid w:val="009060AE"/>
    <w:rsid w:val="00920026"/>
    <w:rsid w:val="00925A31"/>
    <w:rsid w:val="009325DA"/>
    <w:rsid w:val="00935F9D"/>
    <w:rsid w:val="00943960"/>
    <w:rsid w:val="00947751"/>
    <w:rsid w:val="00950C99"/>
    <w:rsid w:val="0096090E"/>
    <w:rsid w:val="00963D56"/>
    <w:rsid w:val="00984BF2"/>
    <w:rsid w:val="00996079"/>
    <w:rsid w:val="009971AB"/>
    <w:rsid w:val="009A183D"/>
    <w:rsid w:val="009A7F95"/>
    <w:rsid w:val="009C2E9B"/>
    <w:rsid w:val="009C3DCF"/>
    <w:rsid w:val="009C4F6F"/>
    <w:rsid w:val="009C574C"/>
    <w:rsid w:val="009D0E40"/>
    <w:rsid w:val="009D306D"/>
    <w:rsid w:val="009E3909"/>
    <w:rsid w:val="009E481C"/>
    <w:rsid w:val="009E53B3"/>
    <w:rsid w:val="009F2526"/>
    <w:rsid w:val="009F32BF"/>
    <w:rsid w:val="009F4659"/>
    <w:rsid w:val="009F7C92"/>
    <w:rsid w:val="00A020EE"/>
    <w:rsid w:val="00A048EB"/>
    <w:rsid w:val="00A10758"/>
    <w:rsid w:val="00A11EB2"/>
    <w:rsid w:val="00A134E5"/>
    <w:rsid w:val="00A208C5"/>
    <w:rsid w:val="00A213E4"/>
    <w:rsid w:val="00A23423"/>
    <w:rsid w:val="00A25567"/>
    <w:rsid w:val="00A416FF"/>
    <w:rsid w:val="00A425C5"/>
    <w:rsid w:val="00A43888"/>
    <w:rsid w:val="00A52B91"/>
    <w:rsid w:val="00A55F85"/>
    <w:rsid w:val="00A63747"/>
    <w:rsid w:val="00A65096"/>
    <w:rsid w:val="00A706B2"/>
    <w:rsid w:val="00A70806"/>
    <w:rsid w:val="00A70C7C"/>
    <w:rsid w:val="00A71D07"/>
    <w:rsid w:val="00A72C78"/>
    <w:rsid w:val="00A75B22"/>
    <w:rsid w:val="00A777F2"/>
    <w:rsid w:val="00A817A1"/>
    <w:rsid w:val="00A923C9"/>
    <w:rsid w:val="00A95ADE"/>
    <w:rsid w:val="00A964B9"/>
    <w:rsid w:val="00AA6265"/>
    <w:rsid w:val="00AB2F51"/>
    <w:rsid w:val="00AB439B"/>
    <w:rsid w:val="00AB6D52"/>
    <w:rsid w:val="00AC1FBE"/>
    <w:rsid w:val="00AC2F3D"/>
    <w:rsid w:val="00AD1F5F"/>
    <w:rsid w:val="00AE13B0"/>
    <w:rsid w:val="00AE3878"/>
    <w:rsid w:val="00AF2BFA"/>
    <w:rsid w:val="00AF7162"/>
    <w:rsid w:val="00AF7E61"/>
    <w:rsid w:val="00B018CA"/>
    <w:rsid w:val="00B11933"/>
    <w:rsid w:val="00B11BC5"/>
    <w:rsid w:val="00B121B6"/>
    <w:rsid w:val="00B12D3A"/>
    <w:rsid w:val="00B20D14"/>
    <w:rsid w:val="00B23CF6"/>
    <w:rsid w:val="00B33B66"/>
    <w:rsid w:val="00B42873"/>
    <w:rsid w:val="00B448F8"/>
    <w:rsid w:val="00B44C8D"/>
    <w:rsid w:val="00B62D85"/>
    <w:rsid w:val="00B811A8"/>
    <w:rsid w:val="00B82134"/>
    <w:rsid w:val="00B83102"/>
    <w:rsid w:val="00B84BDF"/>
    <w:rsid w:val="00B85193"/>
    <w:rsid w:val="00B87B13"/>
    <w:rsid w:val="00B917E0"/>
    <w:rsid w:val="00B922AE"/>
    <w:rsid w:val="00B92398"/>
    <w:rsid w:val="00BA2862"/>
    <w:rsid w:val="00BA3993"/>
    <w:rsid w:val="00BA679E"/>
    <w:rsid w:val="00BB1CB5"/>
    <w:rsid w:val="00BB40F7"/>
    <w:rsid w:val="00BB6B9E"/>
    <w:rsid w:val="00BC489B"/>
    <w:rsid w:val="00BE417A"/>
    <w:rsid w:val="00BF7303"/>
    <w:rsid w:val="00C01A23"/>
    <w:rsid w:val="00C03D0C"/>
    <w:rsid w:val="00C0768F"/>
    <w:rsid w:val="00C40C18"/>
    <w:rsid w:val="00C417AC"/>
    <w:rsid w:val="00C45E99"/>
    <w:rsid w:val="00C45EC4"/>
    <w:rsid w:val="00C50324"/>
    <w:rsid w:val="00C5548A"/>
    <w:rsid w:val="00C612DB"/>
    <w:rsid w:val="00C62EBC"/>
    <w:rsid w:val="00C733ED"/>
    <w:rsid w:val="00C737BD"/>
    <w:rsid w:val="00C97BFC"/>
    <w:rsid w:val="00CA03F0"/>
    <w:rsid w:val="00CA048B"/>
    <w:rsid w:val="00CA49D0"/>
    <w:rsid w:val="00CB36B3"/>
    <w:rsid w:val="00CC432C"/>
    <w:rsid w:val="00CC6A93"/>
    <w:rsid w:val="00CF2B10"/>
    <w:rsid w:val="00CF451C"/>
    <w:rsid w:val="00CF55CE"/>
    <w:rsid w:val="00D017EC"/>
    <w:rsid w:val="00D07421"/>
    <w:rsid w:val="00D32176"/>
    <w:rsid w:val="00D3555F"/>
    <w:rsid w:val="00D6024E"/>
    <w:rsid w:val="00D6044D"/>
    <w:rsid w:val="00D60FC9"/>
    <w:rsid w:val="00D638CC"/>
    <w:rsid w:val="00D63DD2"/>
    <w:rsid w:val="00D83F7E"/>
    <w:rsid w:val="00D945BC"/>
    <w:rsid w:val="00DA303B"/>
    <w:rsid w:val="00DA41E7"/>
    <w:rsid w:val="00DA5A30"/>
    <w:rsid w:val="00DA6337"/>
    <w:rsid w:val="00DA6E39"/>
    <w:rsid w:val="00DA74F6"/>
    <w:rsid w:val="00DA752D"/>
    <w:rsid w:val="00DB2686"/>
    <w:rsid w:val="00DB499D"/>
    <w:rsid w:val="00DB62CB"/>
    <w:rsid w:val="00DB6D89"/>
    <w:rsid w:val="00DD1719"/>
    <w:rsid w:val="00DD7957"/>
    <w:rsid w:val="00E030E5"/>
    <w:rsid w:val="00E046BA"/>
    <w:rsid w:val="00E04AE7"/>
    <w:rsid w:val="00E11186"/>
    <w:rsid w:val="00E11B70"/>
    <w:rsid w:val="00E26C7D"/>
    <w:rsid w:val="00E30B5F"/>
    <w:rsid w:val="00E331D0"/>
    <w:rsid w:val="00E35B9D"/>
    <w:rsid w:val="00E42D01"/>
    <w:rsid w:val="00E53E6A"/>
    <w:rsid w:val="00E57498"/>
    <w:rsid w:val="00E641D9"/>
    <w:rsid w:val="00E8009E"/>
    <w:rsid w:val="00E81EFC"/>
    <w:rsid w:val="00E86D98"/>
    <w:rsid w:val="00E930A1"/>
    <w:rsid w:val="00E97F34"/>
    <w:rsid w:val="00EB2C1D"/>
    <w:rsid w:val="00EC3886"/>
    <w:rsid w:val="00EC3C18"/>
    <w:rsid w:val="00EC5FC1"/>
    <w:rsid w:val="00EC77A0"/>
    <w:rsid w:val="00ED70E7"/>
    <w:rsid w:val="00ED71F6"/>
    <w:rsid w:val="00EE7511"/>
    <w:rsid w:val="00EF3780"/>
    <w:rsid w:val="00EF524B"/>
    <w:rsid w:val="00EF57EE"/>
    <w:rsid w:val="00EF65C3"/>
    <w:rsid w:val="00F0638A"/>
    <w:rsid w:val="00F0718A"/>
    <w:rsid w:val="00F10039"/>
    <w:rsid w:val="00F147B0"/>
    <w:rsid w:val="00F20076"/>
    <w:rsid w:val="00F25763"/>
    <w:rsid w:val="00F27887"/>
    <w:rsid w:val="00F402CE"/>
    <w:rsid w:val="00F57A97"/>
    <w:rsid w:val="00F834BC"/>
    <w:rsid w:val="00F84FE5"/>
    <w:rsid w:val="00F87391"/>
    <w:rsid w:val="00F87BEB"/>
    <w:rsid w:val="00FA04CA"/>
    <w:rsid w:val="00FA5505"/>
    <w:rsid w:val="00FB3E05"/>
    <w:rsid w:val="00FB58F9"/>
    <w:rsid w:val="00FB6BBA"/>
    <w:rsid w:val="00FC372D"/>
    <w:rsid w:val="00FC6E4A"/>
    <w:rsid w:val="00FD09A0"/>
    <w:rsid w:val="00FD320D"/>
    <w:rsid w:val="00FF24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529"/>
    <o:shapelayout v:ext="edit">
      <o:idmap v:ext="edit" data="1"/>
    </o:shapelayout>
  </w:shapeDefaults>
  <w:decimalSymbol w:val=","/>
  <w:listSeparator w:val=";"/>
  <w14:docId w14:val="36C3E946"/>
  <w15:docId w15:val="{66B34ED1-3938-44BB-89F0-7710FAC6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Heading2">
    <w:name w:val="heading 2"/>
    <w:basedOn w:val="Normal"/>
    <w:next w:val="Normal"/>
    <w:qFormat/>
    <w:pPr>
      <w:keepNext/>
      <w:outlineLvl w:val="1"/>
    </w:pPr>
    <w:rPr>
      <w:rFonts w:ascii="Arial Black" w:hAnsi="Arial Black" w:cs="Arial"/>
      <w:sz w:val="34"/>
      <w:lang w:val="en-GB"/>
    </w:rPr>
  </w:style>
  <w:style w:type="paragraph" w:styleId="Heading3">
    <w:name w:val="heading 3"/>
    <w:basedOn w:val="Normal"/>
    <w:next w:val="Normal"/>
    <w:qFormat/>
    <w:pPr>
      <w:keepNext/>
      <w:outlineLvl w:val="2"/>
    </w:pPr>
    <w:rPr>
      <w:rFonts w:ascii="Verdana" w:hAnsi="Verdan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BodyText">
    <w:name w:val="Body Text"/>
    <w:basedOn w:val="Normal"/>
    <w:pPr>
      <w:spacing w:after="240"/>
    </w:pPr>
    <w:rPr>
      <w:rFonts w:ascii="Arial" w:hAnsi="Arial"/>
      <w:b/>
      <w:i/>
      <w:sz w:val="26"/>
    </w:rPr>
  </w:style>
  <w:style w:type="paragraph" w:styleId="NormalWeb">
    <w:name w:val="Normal (Web)"/>
    <w:basedOn w:val="Normal"/>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Normal"/>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BodyText2">
    <w:name w:val="Body Text 2"/>
    <w:basedOn w:val="Normal"/>
    <w:pPr>
      <w:spacing w:after="120"/>
    </w:pPr>
    <w:rPr>
      <w:rFonts w:ascii="Verdana" w:hAnsi="Verdana" w:cs="Arial"/>
      <w:color w:val="000000"/>
      <w:szCs w:val="18"/>
    </w:rPr>
  </w:style>
  <w:style w:type="paragraph" w:styleId="BodyText3">
    <w:name w:val="Body Text 3"/>
    <w:basedOn w:val="Normal"/>
    <w:link w:val="BodyText3Char"/>
    <w:pPr>
      <w:spacing w:after="120"/>
    </w:pPr>
    <w:rPr>
      <w:rFonts w:ascii="Verdana" w:hAnsi="Verdana"/>
      <w:b/>
    </w:rPr>
  </w:style>
  <w:style w:type="character" w:customStyle="1" w:styleId="E-MailFormatvorlage26">
    <w:name w:val="E-MailFormatvorlage26"/>
    <w:semiHidden/>
    <w:rsid w:val="00795AA5"/>
    <w:rPr>
      <w:rFonts w:ascii="Verdana" w:hAnsi="Verdana"/>
      <w:b w:val="0"/>
      <w:bCs w:val="0"/>
      <w:i w:val="0"/>
      <w:iCs w:val="0"/>
      <w:strike w:val="0"/>
      <w:color w:val="auto"/>
      <w:sz w:val="20"/>
      <w:szCs w:val="20"/>
      <w:u w:val="none"/>
    </w:rPr>
  </w:style>
  <w:style w:type="paragraph" w:styleId="ListParagraph">
    <w:name w:val="List Paragraph"/>
    <w:basedOn w:val="Normal"/>
    <w:uiPriority w:val="34"/>
    <w:qFormat/>
    <w:rsid w:val="00AE13B0"/>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character" w:customStyle="1" w:styleId="HeaderChar">
    <w:name w:val="Header Char"/>
    <w:basedOn w:val="DefaultParagraphFont"/>
    <w:link w:val="Header"/>
    <w:uiPriority w:val="99"/>
    <w:rsid w:val="00B83102"/>
  </w:style>
  <w:style w:type="character" w:customStyle="1" w:styleId="FooterChar">
    <w:name w:val="Footer Char"/>
    <w:basedOn w:val="DefaultParagraphFont"/>
    <w:link w:val="Footer"/>
    <w:uiPriority w:val="99"/>
    <w:rsid w:val="007B2EF4"/>
  </w:style>
  <w:style w:type="character" w:customStyle="1" w:styleId="BodyText3Char">
    <w:name w:val="Body Text 3 Char"/>
    <w:basedOn w:val="DefaultParagraphFont"/>
    <w:link w:val="BodyText3"/>
    <w:rsid w:val="00EC3C18"/>
    <w:rPr>
      <w:rFonts w:ascii="Verdana" w:hAnsi="Verdana"/>
      <w:b/>
    </w:rPr>
  </w:style>
  <w:style w:type="paragraph" w:styleId="PlainText">
    <w:name w:val="Plain Text"/>
    <w:basedOn w:val="Normal"/>
    <w:link w:val="PlainTextChar"/>
    <w:uiPriority w:val="99"/>
    <w:unhideWhenUsed/>
    <w:rsid w:val="00295BCB"/>
    <w:pPr>
      <w:overflowPunct/>
      <w:autoSpaceDE/>
      <w:autoSpaceDN/>
      <w:adjustRightInd/>
      <w:textAlignment w:val="auto"/>
    </w:pPr>
    <w:rPr>
      <w:rFonts w:ascii="Courier New" w:eastAsiaTheme="minorHAnsi" w:hAnsi="Courier New" w:cs="Courier New"/>
    </w:rPr>
  </w:style>
  <w:style w:type="character" w:customStyle="1" w:styleId="PlainTextChar">
    <w:name w:val="Plain Text Char"/>
    <w:basedOn w:val="DefaultParagraphFont"/>
    <w:link w:val="PlainText"/>
    <w:uiPriority w:val="99"/>
    <w:rsid w:val="00295BCB"/>
    <w:rPr>
      <w:rFonts w:ascii="Courier New" w:eastAsiaTheme="minorHAnsi" w:hAnsi="Courier New" w:cs="Courier New"/>
    </w:rPr>
  </w:style>
  <w:style w:type="character" w:styleId="Emphasis">
    <w:name w:val="Emphasis"/>
    <w:basedOn w:val="DefaultParagraphFont"/>
    <w:uiPriority w:val="20"/>
    <w:qFormat/>
    <w:rsid w:val="004321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7874">
      <w:bodyDiv w:val="1"/>
      <w:marLeft w:val="0"/>
      <w:marRight w:val="0"/>
      <w:marTop w:val="0"/>
      <w:marBottom w:val="0"/>
      <w:divBdr>
        <w:top w:val="none" w:sz="0" w:space="0" w:color="auto"/>
        <w:left w:val="none" w:sz="0" w:space="0" w:color="auto"/>
        <w:bottom w:val="none" w:sz="0" w:space="0" w:color="auto"/>
        <w:right w:val="none" w:sz="0" w:space="0" w:color="auto"/>
      </w:divBdr>
    </w:div>
    <w:div w:id="45835765">
      <w:bodyDiv w:val="1"/>
      <w:marLeft w:val="0"/>
      <w:marRight w:val="0"/>
      <w:marTop w:val="0"/>
      <w:marBottom w:val="0"/>
      <w:divBdr>
        <w:top w:val="none" w:sz="0" w:space="0" w:color="auto"/>
        <w:left w:val="none" w:sz="0" w:space="0" w:color="auto"/>
        <w:bottom w:val="none" w:sz="0" w:space="0" w:color="auto"/>
        <w:right w:val="none" w:sz="0" w:space="0" w:color="auto"/>
      </w:divBdr>
    </w:div>
    <w:div w:id="180436525">
      <w:bodyDiv w:val="1"/>
      <w:marLeft w:val="0"/>
      <w:marRight w:val="0"/>
      <w:marTop w:val="0"/>
      <w:marBottom w:val="0"/>
      <w:divBdr>
        <w:top w:val="none" w:sz="0" w:space="0" w:color="auto"/>
        <w:left w:val="none" w:sz="0" w:space="0" w:color="auto"/>
        <w:bottom w:val="none" w:sz="0" w:space="0" w:color="auto"/>
        <w:right w:val="none" w:sz="0" w:space="0" w:color="auto"/>
      </w:divBdr>
    </w:div>
    <w:div w:id="197788422">
      <w:bodyDiv w:val="1"/>
      <w:marLeft w:val="0"/>
      <w:marRight w:val="0"/>
      <w:marTop w:val="0"/>
      <w:marBottom w:val="0"/>
      <w:divBdr>
        <w:top w:val="none" w:sz="0" w:space="0" w:color="auto"/>
        <w:left w:val="none" w:sz="0" w:space="0" w:color="auto"/>
        <w:bottom w:val="none" w:sz="0" w:space="0" w:color="auto"/>
        <w:right w:val="none" w:sz="0" w:space="0" w:color="auto"/>
      </w:divBdr>
    </w:div>
    <w:div w:id="198326966">
      <w:bodyDiv w:val="1"/>
      <w:marLeft w:val="0"/>
      <w:marRight w:val="0"/>
      <w:marTop w:val="0"/>
      <w:marBottom w:val="0"/>
      <w:divBdr>
        <w:top w:val="none" w:sz="0" w:space="0" w:color="auto"/>
        <w:left w:val="none" w:sz="0" w:space="0" w:color="auto"/>
        <w:bottom w:val="none" w:sz="0" w:space="0" w:color="auto"/>
        <w:right w:val="none" w:sz="0" w:space="0" w:color="auto"/>
      </w:divBdr>
      <w:divsChild>
        <w:div w:id="1361206237">
          <w:marLeft w:val="0"/>
          <w:marRight w:val="0"/>
          <w:marTop w:val="0"/>
          <w:marBottom w:val="240"/>
          <w:divBdr>
            <w:top w:val="none" w:sz="0" w:space="0" w:color="auto"/>
            <w:left w:val="none" w:sz="0" w:space="0" w:color="auto"/>
            <w:bottom w:val="none" w:sz="0" w:space="0" w:color="auto"/>
            <w:right w:val="none" w:sz="0" w:space="0" w:color="auto"/>
          </w:divBdr>
          <w:divsChild>
            <w:div w:id="90397474">
              <w:marLeft w:val="0"/>
              <w:marRight w:val="0"/>
              <w:marTop w:val="0"/>
              <w:marBottom w:val="0"/>
              <w:divBdr>
                <w:top w:val="none" w:sz="0" w:space="0" w:color="auto"/>
                <w:left w:val="none" w:sz="0" w:space="0" w:color="auto"/>
                <w:bottom w:val="none" w:sz="0" w:space="0" w:color="auto"/>
                <w:right w:val="none" w:sz="0" w:space="0" w:color="auto"/>
              </w:divBdr>
            </w:div>
          </w:divsChild>
        </w:div>
        <w:div w:id="1589577458">
          <w:marLeft w:val="0"/>
          <w:marRight w:val="0"/>
          <w:marTop w:val="0"/>
          <w:marBottom w:val="0"/>
          <w:divBdr>
            <w:top w:val="none" w:sz="0" w:space="0" w:color="auto"/>
            <w:left w:val="none" w:sz="0" w:space="0" w:color="auto"/>
            <w:bottom w:val="none" w:sz="0" w:space="0" w:color="auto"/>
            <w:right w:val="none" w:sz="0" w:space="0" w:color="auto"/>
          </w:divBdr>
        </w:div>
      </w:divsChild>
    </w:div>
    <w:div w:id="274094028">
      <w:bodyDiv w:val="1"/>
      <w:marLeft w:val="0"/>
      <w:marRight w:val="0"/>
      <w:marTop w:val="0"/>
      <w:marBottom w:val="0"/>
      <w:divBdr>
        <w:top w:val="none" w:sz="0" w:space="0" w:color="auto"/>
        <w:left w:val="none" w:sz="0" w:space="0" w:color="auto"/>
        <w:bottom w:val="none" w:sz="0" w:space="0" w:color="auto"/>
        <w:right w:val="none" w:sz="0" w:space="0" w:color="auto"/>
      </w:divBdr>
    </w:div>
    <w:div w:id="298731752">
      <w:bodyDiv w:val="1"/>
      <w:marLeft w:val="0"/>
      <w:marRight w:val="0"/>
      <w:marTop w:val="0"/>
      <w:marBottom w:val="0"/>
      <w:divBdr>
        <w:top w:val="none" w:sz="0" w:space="0" w:color="auto"/>
        <w:left w:val="none" w:sz="0" w:space="0" w:color="auto"/>
        <w:bottom w:val="none" w:sz="0" w:space="0" w:color="auto"/>
        <w:right w:val="none" w:sz="0" w:space="0" w:color="auto"/>
      </w:divBdr>
    </w:div>
    <w:div w:id="317661103">
      <w:bodyDiv w:val="1"/>
      <w:marLeft w:val="0"/>
      <w:marRight w:val="0"/>
      <w:marTop w:val="0"/>
      <w:marBottom w:val="0"/>
      <w:divBdr>
        <w:top w:val="none" w:sz="0" w:space="0" w:color="auto"/>
        <w:left w:val="none" w:sz="0" w:space="0" w:color="auto"/>
        <w:bottom w:val="none" w:sz="0" w:space="0" w:color="auto"/>
        <w:right w:val="none" w:sz="0" w:space="0" w:color="auto"/>
      </w:divBdr>
    </w:div>
    <w:div w:id="326784026">
      <w:bodyDiv w:val="1"/>
      <w:marLeft w:val="0"/>
      <w:marRight w:val="0"/>
      <w:marTop w:val="0"/>
      <w:marBottom w:val="0"/>
      <w:divBdr>
        <w:top w:val="none" w:sz="0" w:space="0" w:color="auto"/>
        <w:left w:val="none" w:sz="0" w:space="0" w:color="auto"/>
        <w:bottom w:val="none" w:sz="0" w:space="0" w:color="auto"/>
        <w:right w:val="none" w:sz="0" w:space="0" w:color="auto"/>
      </w:divBdr>
    </w:div>
    <w:div w:id="387189118">
      <w:bodyDiv w:val="1"/>
      <w:marLeft w:val="0"/>
      <w:marRight w:val="0"/>
      <w:marTop w:val="0"/>
      <w:marBottom w:val="0"/>
      <w:divBdr>
        <w:top w:val="none" w:sz="0" w:space="0" w:color="auto"/>
        <w:left w:val="none" w:sz="0" w:space="0" w:color="auto"/>
        <w:bottom w:val="none" w:sz="0" w:space="0" w:color="auto"/>
        <w:right w:val="none" w:sz="0" w:space="0" w:color="auto"/>
      </w:divBdr>
    </w:div>
    <w:div w:id="444691112">
      <w:bodyDiv w:val="1"/>
      <w:marLeft w:val="0"/>
      <w:marRight w:val="0"/>
      <w:marTop w:val="0"/>
      <w:marBottom w:val="0"/>
      <w:divBdr>
        <w:top w:val="none" w:sz="0" w:space="0" w:color="auto"/>
        <w:left w:val="none" w:sz="0" w:space="0" w:color="auto"/>
        <w:bottom w:val="none" w:sz="0" w:space="0" w:color="auto"/>
        <w:right w:val="none" w:sz="0" w:space="0" w:color="auto"/>
      </w:divBdr>
    </w:div>
    <w:div w:id="486868280">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997032">
      <w:bodyDiv w:val="1"/>
      <w:marLeft w:val="0"/>
      <w:marRight w:val="0"/>
      <w:marTop w:val="0"/>
      <w:marBottom w:val="0"/>
      <w:divBdr>
        <w:top w:val="none" w:sz="0" w:space="0" w:color="auto"/>
        <w:left w:val="none" w:sz="0" w:space="0" w:color="auto"/>
        <w:bottom w:val="none" w:sz="0" w:space="0" w:color="auto"/>
        <w:right w:val="none" w:sz="0" w:space="0" w:color="auto"/>
      </w:divBdr>
    </w:div>
    <w:div w:id="593782829">
      <w:bodyDiv w:val="1"/>
      <w:marLeft w:val="0"/>
      <w:marRight w:val="0"/>
      <w:marTop w:val="0"/>
      <w:marBottom w:val="0"/>
      <w:divBdr>
        <w:top w:val="none" w:sz="0" w:space="0" w:color="auto"/>
        <w:left w:val="none" w:sz="0" w:space="0" w:color="auto"/>
        <w:bottom w:val="none" w:sz="0" w:space="0" w:color="auto"/>
        <w:right w:val="none" w:sz="0" w:space="0" w:color="auto"/>
      </w:divBdr>
    </w:div>
    <w:div w:id="712926263">
      <w:bodyDiv w:val="1"/>
      <w:marLeft w:val="0"/>
      <w:marRight w:val="0"/>
      <w:marTop w:val="0"/>
      <w:marBottom w:val="0"/>
      <w:divBdr>
        <w:top w:val="none" w:sz="0" w:space="0" w:color="auto"/>
        <w:left w:val="none" w:sz="0" w:space="0" w:color="auto"/>
        <w:bottom w:val="none" w:sz="0" w:space="0" w:color="auto"/>
        <w:right w:val="none" w:sz="0" w:space="0" w:color="auto"/>
      </w:divBdr>
    </w:div>
    <w:div w:id="735516886">
      <w:bodyDiv w:val="1"/>
      <w:marLeft w:val="0"/>
      <w:marRight w:val="0"/>
      <w:marTop w:val="0"/>
      <w:marBottom w:val="0"/>
      <w:divBdr>
        <w:top w:val="none" w:sz="0" w:space="0" w:color="auto"/>
        <w:left w:val="none" w:sz="0" w:space="0" w:color="auto"/>
        <w:bottom w:val="none" w:sz="0" w:space="0" w:color="auto"/>
        <w:right w:val="none" w:sz="0" w:space="0" w:color="auto"/>
      </w:divBdr>
    </w:div>
    <w:div w:id="871235772">
      <w:bodyDiv w:val="1"/>
      <w:marLeft w:val="0"/>
      <w:marRight w:val="0"/>
      <w:marTop w:val="0"/>
      <w:marBottom w:val="0"/>
      <w:divBdr>
        <w:top w:val="none" w:sz="0" w:space="0" w:color="auto"/>
        <w:left w:val="none" w:sz="0" w:space="0" w:color="auto"/>
        <w:bottom w:val="none" w:sz="0" w:space="0" w:color="auto"/>
        <w:right w:val="none" w:sz="0" w:space="0" w:color="auto"/>
      </w:divBdr>
    </w:div>
    <w:div w:id="891381476">
      <w:bodyDiv w:val="1"/>
      <w:marLeft w:val="0"/>
      <w:marRight w:val="0"/>
      <w:marTop w:val="0"/>
      <w:marBottom w:val="0"/>
      <w:divBdr>
        <w:top w:val="none" w:sz="0" w:space="0" w:color="auto"/>
        <w:left w:val="none" w:sz="0" w:space="0" w:color="auto"/>
        <w:bottom w:val="none" w:sz="0" w:space="0" w:color="auto"/>
        <w:right w:val="none" w:sz="0" w:space="0" w:color="auto"/>
      </w:divBdr>
    </w:div>
    <w:div w:id="957486780">
      <w:bodyDiv w:val="1"/>
      <w:marLeft w:val="0"/>
      <w:marRight w:val="0"/>
      <w:marTop w:val="0"/>
      <w:marBottom w:val="0"/>
      <w:divBdr>
        <w:top w:val="none" w:sz="0" w:space="0" w:color="auto"/>
        <w:left w:val="none" w:sz="0" w:space="0" w:color="auto"/>
        <w:bottom w:val="none" w:sz="0" w:space="0" w:color="auto"/>
        <w:right w:val="none" w:sz="0" w:space="0" w:color="auto"/>
      </w:divBdr>
    </w:div>
    <w:div w:id="1024554987">
      <w:bodyDiv w:val="1"/>
      <w:marLeft w:val="0"/>
      <w:marRight w:val="0"/>
      <w:marTop w:val="0"/>
      <w:marBottom w:val="0"/>
      <w:divBdr>
        <w:top w:val="none" w:sz="0" w:space="0" w:color="auto"/>
        <w:left w:val="none" w:sz="0" w:space="0" w:color="auto"/>
        <w:bottom w:val="none" w:sz="0" w:space="0" w:color="auto"/>
        <w:right w:val="none" w:sz="0" w:space="0" w:color="auto"/>
      </w:divBdr>
    </w:div>
    <w:div w:id="1055157698">
      <w:bodyDiv w:val="1"/>
      <w:marLeft w:val="0"/>
      <w:marRight w:val="0"/>
      <w:marTop w:val="0"/>
      <w:marBottom w:val="0"/>
      <w:divBdr>
        <w:top w:val="none" w:sz="0" w:space="0" w:color="auto"/>
        <w:left w:val="none" w:sz="0" w:space="0" w:color="auto"/>
        <w:bottom w:val="none" w:sz="0" w:space="0" w:color="auto"/>
        <w:right w:val="none" w:sz="0" w:space="0" w:color="auto"/>
      </w:divBdr>
    </w:div>
    <w:div w:id="1144931413">
      <w:bodyDiv w:val="1"/>
      <w:marLeft w:val="0"/>
      <w:marRight w:val="0"/>
      <w:marTop w:val="0"/>
      <w:marBottom w:val="0"/>
      <w:divBdr>
        <w:top w:val="none" w:sz="0" w:space="0" w:color="auto"/>
        <w:left w:val="none" w:sz="0" w:space="0" w:color="auto"/>
        <w:bottom w:val="none" w:sz="0" w:space="0" w:color="auto"/>
        <w:right w:val="none" w:sz="0" w:space="0" w:color="auto"/>
      </w:divBdr>
    </w:div>
    <w:div w:id="1166172138">
      <w:bodyDiv w:val="1"/>
      <w:marLeft w:val="0"/>
      <w:marRight w:val="0"/>
      <w:marTop w:val="0"/>
      <w:marBottom w:val="0"/>
      <w:divBdr>
        <w:top w:val="none" w:sz="0" w:space="0" w:color="auto"/>
        <w:left w:val="none" w:sz="0" w:space="0" w:color="auto"/>
        <w:bottom w:val="none" w:sz="0" w:space="0" w:color="auto"/>
        <w:right w:val="none" w:sz="0" w:space="0" w:color="auto"/>
      </w:divBdr>
    </w:div>
    <w:div w:id="1174683598">
      <w:bodyDiv w:val="1"/>
      <w:marLeft w:val="0"/>
      <w:marRight w:val="0"/>
      <w:marTop w:val="0"/>
      <w:marBottom w:val="0"/>
      <w:divBdr>
        <w:top w:val="none" w:sz="0" w:space="0" w:color="auto"/>
        <w:left w:val="none" w:sz="0" w:space="0" w:color="auto"/>
        <w:bottom w:val="none" w:sz="0" w:space="0" w:color="auto"/>
        <w:right w:val="none" w:sz="0" w:space="0" w:color="auto"/>
      </w:divBdr>
    </w:div>
    <w:div w:id="1222012947">
      <w:bodyDiv w:val="1"/>
      <w:marLeft w:val="0"/>
      <w:marRight w:val="0"/>
      <w:marTop w:val="0"/>
      <w:marBottom w:val="0"/>
      <w:divBdr>
        <w:top w:val="none" w:sz="0" w:space="0" w:color="auto"/>
        <w:left w:val="none" w:sz="0" w:space="0" w:color="auto"/>
        <w:bottom w:val="none" w:sz="0" w:space="0" w:color="auto"/>
        <w:right w:val="none" w:sz="0" w:space="0" w:color="auto"/>
      </w:divBdr>
    </w:div>
    <w:div w:id="1237326372">
      <w:bodyDiv w:val="1"/>
      <w:marLeft w:val="0"/>
      <w:marRight w:val="0"/>
      <w:marTop w:val="0"/>
      <w:marBottom w:val="0"/>
      <w:divBdr>
        <w:top w:val="none" w:sz="0" w:space="0" w:color="auto"/>
        <w:left w:val="none" w:sz="0" w:space="0" w:color="auto"/>
        <w:bottom w:val="none" w:sz="0" w:space="0" w:color="auto"/>
        <w:right w:val="none" w:sz="0" w:space="0" w:color="auto"/>
      </w:divBdr>
    </w:div>
    <w:div w:id="1297756735">
      <w:bodyDiv w:val="1"/>
      <w:marLeft w:val="0"/>
      <w:marRight w:val="0"/>
      <w:marTop w:val="0"/>
      <w:marBottom w:val="0"/>
      <w:divBdr>
        <w:top w:val="none" w:sz="0" w:space="0" w:color="auto"/>
        <w:left w:val="none" w:sz="0" w:space="0" w:color="auto"/>
        <w:bottom w:val="none" w:sz="0" w:space="0" w:color="auto"/>
        <w:right w:val="none" w:sz="0" w:space="0" w:color="auto"/>
      </w:divBdr>
    </w:div>
    <w:div w:id="1331644547">
      <w:bodyDiv w:val="1"/>
      <w:marLeft w:val="0"/>
      <w:marRight w:val="0"/>
      <w:marTop w:val="0"/>
      <w:marBottom w:val="0"/>
      <w:divBdr>
        <w:top w:val="none" w:sz="0" w:space="0" w:color="auto"/>
        <w:left w:val="none" w:sz="0" w:space="0" w:color="auto"/>
        <w:bottom w:val="none" w:sz="0" w:space="0" w:color="auto"/>
        <w:right w:val="none" w:sz="0" w:space="0" w:color="auto"/>
      </w:divBdr>
    </w:div>
    <w:div w:id="1355502288">
      <w:bodyDiv w:val="1"/>
      <w:marLeft w:val="0"/>
      <w:marRight w:val="0"/>
      <w:marTop w:val="0"/>
      <w:marBottom w:val="0"/>
      <w:divBdr>
        <w:top w:val="none" w:sz="0" w:space="0" w:color="auto"/>
        <w:left w:val="none" w:sz="0" w:space="0" w:color="auto"/>
        <w:bottom w:val="none" w:sz="0" w:space="0" w:color="auto"/>
        <w:right w:val="none" w:sz="0" w:space="0" w:color="auto"/>
      </w:divBdr>
    </w:div>
    <w:div w:id="1410156345">
      <w:bodyDiv w:val="1"/>
      <w:marLeft w:val="0"/>
      <w:marRight w:val="0"/>
      <w:marTop w:val="0"/>
      <w:marBottom w:val="0"/>
      <w:divBdr>
        <w:top w:val="none" w:sz="0" w:space="0" w:color="auto"/>
        <w:left w:val="none" w:sz="0" w:space="0" w:color="auto"/>
        <w:bottom w:val="none" w:sz="0" w:space="0" w:color="auto"/>
        <w:right w:val="none" w:sz="0" w:space="0" w:color="auto"/>
      </w:divBdr>
    </w:div>
    <w:div w:id="1415783167">
      <w:bodyDiv w:val="1"/>
      <w:marLeft w:val="0"/>
      <w:marRight w:val="0"/>
      <w:marTop w:val="0"/>
      <w:marBottom w:val="0"/>
      <w:divBdr>
        <w:top w:val="none" w:sz="0" w:space="0" w:color="auto"/>
        <w:left w:val="none" w:sz="0" w:space="0" w:color="auto"/>
        <w:bottom w:val="none" w:sz="0" w:space="0" w:color="auto"/>
        <w:right w:val="none" w:sz="0" w:space="0" w:color="auto"/>
      </w:divBdr>
    </w:div>
    <w:div w:id="1415857739">
      <w:bodyDiv w:val="1"/>
      <w:marLeft w:val="0"/>
      <w:marRight w:val="0"/>
      <w:marTop w:val="0"/>
      <w:marBottom w:val="0"/>
      <w:divBdr>
        <w:top w:val="none" w:sz="0" w:space="0" w:color="auto"/>
        <w:left w:val="none" w:sz="0" w:space="0" w:color="auto"/>
        <w:bottom w:val="none" w:sz="0" w:space="0" w:color="auto"/>
        <w:right w:val="none" w:sz="0" w:space="0" w:color="auto"/>
      </w:divBdr>
    </w:div>
    <w:div w:id="1441340607">
      <w:bodyDiv w:val="1"/>
      <w:marLeft w:val="0"/>
      <w:marRight w:val="0"/>
      <w:marTop w:val="0"/>
      <w:marBottom w:val="0"/>
      <w:divBdr>
        <w:top w:val="none" w:sz="0" w:space="0" w:color="auto"/>
        <w:left w:val="none" w:sz="0" w:space="0" w:color="auto"/>
        <w:bottom w:val="none" w:sz="0" w:space="0" w:color="auto"/>
        <w:right w:val="none" w:sz="0" w:space="0" w:color="auto"/>
      </w:divBdr>
    </w:div>
    <w:div w:id="1454979358">
      <w:bodyDiv w:val="1"/>
      <w:marLeft w:val="0"/>
      <w:marRight w:val="0"/>
      <w:marTop w:val="0"/>
      <w:marBottom w:val="0"/>
      <w:divBdr>
        <w:top w:val="none" w:sz="0" w:space="0" w:color="auto"/>
        <w:left w:val="none" w:sz="0" w:space="0" w:color="auto"/>
        <w:bottom w:val="none" w:sz="0" w:space="0" w:color="auto"/>
        <w:right w:val="none" w:sz="0" w:space="0" w:color="auto"/>
      </w:divBdr>
    </w:div>
    <w:div w:id="1491409097">
      <w:bodyDiv w:val="1"/>
      <w:marLeft w:val="0"/>
      <w:marRight w:val="0"/>
      <w:marTop w:val="0"/>
      <w:marBottom w:val="0"/>
      <w:divBdr>
        <w:top w:val="none" w:sz="0" w:space="0" w:color="auto"/>
        <w:left w:val="none" w:sz="0" w:space="0" w:color="auto"/>
        <w:bottom w:val="none" w:sz="0" w:space="0" w:color="auto"/>
        <w:right w:val="none" w:sz="0" w:space="0" w:color="auto"/>
      </w:divBdr>
    </w:div>
    <w:div w:id="1499737433">
      <w:bodyDiv w:val="1"/>
      <w:marLeft w:val="0"/>
      <w:marRight w:val="0"/>
      <w:marTop w:val="0"/>
      <w:marBottom w:val="0"/>
      <w:divBdr>
        <w:top w:val="none" w:sz="0" w:space="0" w:color="auto"/>
        <w:left w:val="none" w:sz="0" w:space="0" w:color="auto"/>
        <w:bottom w:val="none" w:sz="0" w:space="0" w:color="auto"/>
        <w:right w:val="none" w:sz="0" w:space="0" w:color="auto"/>
      </w:divBdr>
    </w:div>
    <w:div w:id="1503811116">
      <w:bodyDiv w:val="1"/>
      <w:marLeft w:val="0"/>
      <w:marRight w:val="0"/>
      <w:marTop w:val="0"/>
      <w:marBottom w:val="0"/>
      <w:divBdr>
        <w:top w:val="none" w:sz="0" w:space="0" w:color="auto"/>
        <w:left w:val="none" w:sz="0" w:space="0" w:color="auto"/>
        <w:bottom w:val="none" w:sz="0" w:space="0" w:color="auto"/>
        <w:right w:val="none" w:sz="0" w:space="0" w:color="auto"/>
      </w:divBdr>
    </w:div>
    <w:div w:id="1682705764">
      <w:bodyDiv w:val="1"/>
      <w:marLeft w:val="0"/>
      <w:marRight w:val="0"/>
      <w:marTop w:val="0"/>
      <w:marBottom w:val="0"/>
      <w:divBdr>
        <w:top w:val="none" w:sz="0" w:space="0" w:color="auto"/>
        <w:left w:val="none" w:sz="0" w:space="0" w:color="auto"/>
        <w:bottom w:val="none" w:sz="0" w:space="0" w:color="auto"/>
        <w:right w:val="none" w:sz="0" w:space="0" w:color="auto"/>
      </w:divBdr>
    </w:div>
    <w:div w:id="1701280559">
      <w:bodyDiv w:val="1"/>
      <w:marLeft w:val="0"/>
      <w:marRight w:val="0"/>
      <w:marTop w:val="0"/>
      <w:marBottom w:val="0"/>
      <w:divBdr>
        <w:top w:val="none" w:sz="0" w:space="0" w:color="auto"/>
        <w:left w:val="none" w:sz="0" w:space="0" w:color="auto"/>
        <w:bottom w:val="none" w:sz="0" w:space="0" w:color="auto"/>
        <w:right w:val="none" w:sz="0" w:space="0" w:color="auto"/>
      </w:divBdr>
    </w:div>
    <w:div w:id="1713310297">
      <w:bodyDiv w:val="1"/>
      <w:marLeft w:val="0"/>
      <w:marRight w:val="0"/>
      <w:marTop w:val="0"/>
      <w:marBottom w:val="0"/>
      <w:divBdr>
        <w:top w:val="none" w:sz="0" w:space="0" w:color="auto"/>
        <w:left w:val="none" w:sz="0" w:space="0" w:color="auto"/>
        <w:bottom w:val="none" w:sz="0" w:space="0" w:color="auto"/>
        <w:right w:val="none" w:sz="0" w:space="0" w:color="auto"/>
      </w:divBdr>
    </w:div>
    <w:div w:id="1774284141">
      <w:bodyDiv w:val="1"/>
      <w:marLeft w:val="0"/>
      <w:marRight w:val="0"/>
      <w:marTop w:val="0"/>
      <w:marBottom w:val="0"/>
      <w:divBdr>
        <w:top w:val="none" w:sz="0" w:space="0" w:color="auto"/>
        <w:left w:val="none" w:sz="0" w:space="0" w:color="auto"/>
        <w:bottom w:val="none" w:sz="0" w:space="0" w:color="auto"/>
        <w:right w:val="none" w:sz="0" w:space="0" w:color="auto"/>
      </w:divBdr>
    </w:div>
    <w:div w:id="1799452581">
      <w:bodyDiv w:val="1"/>
      <w:marLeft w:val="0"/>
      <w:marRight w:val="0"/>
      <w:marTop w:val="0"/>
      <w:marBottom w:val="0"/>
      <w:divBdr>
        <w:top w:val="none" w:sz="0" w:space="0" w:color="auto"/>
        <w:left w:val="none" w:sz="0" w:space="0" w:color="auto"/>
        <w:bottom w:val="none" w:sz="0" w:space="0" w:color="auto"/>
        <w:right w:val="none" w:sz="0" w:space="0" w:color="auto"/>
      </w:divBdr>
    </w:div>
    <w:div w:id="1855916149">
      <w:bodyDiv w:val="1"/>
      <w:marLeft w:val="0"/>
      <w:marRight w:val="0"/>
      <w:marTop w:val="0"/>
      <w:marBottom w:val="0"/>
      <w:divBdr>
        <w:top w:val="none" w:sz="0" w:space="0" w:color="auto"/>
        <w:left w:val="none" w:sz="0" w:space="0" w:color="auto"/>
        <w:bottom w:val="none" w:sz="0" w:space="0" w:color="auto"/>
        <w:right w:val="none" w:sz="0" w:space="0" w:color="auto"/>
      </w:divBdr>
    </w:div>
    <w:div w:id="1856114146">
      <w:bodyDiv w:val="1"/>
      <w:marLeft w:val="0"/>
      <w:marRight w:val="0"/>
      <w:marTop w:val="0"/>
      <w:marBottom w:val="0"/>
      <w:divBdr>
        <w:top w:val="none" w:sz="0" w:space="0" w:color="auto"/>
        <w:left w:val="none" w:sz="0" w:space="0" w:color="auto"/>
        <w:bottom w:val="none" w:sz="0" w:space="0" w:color="auto"/>
        <w:right w:val="none" w:sz="0" w:space="0" w:color="auto"/>
      </w:divBdr>
    </w:div>
    <w:div w:id="1860657566">
      <w:bodyDiv w:val="1"/>
      <w:marLeft w:val="0"/>
      <w:marRight w:val="0"/>
      <w:marTop w:val="0"/>
      <w:marBottom w:val="0"/>
      <w:divBdr>
        <w:top w:val="none" w:sz="0" w:space="0" w:color="auto"/>
        <w:left w:val="none" w:sz="0" w:space="0" w:color="auto"/>
        <w:bottom w:val="none" w:sz="0" w:space="0" w:color="auto"/>
        <w:right w:val="none" w:sz="0" w:space="0" w:color="auto"/>
      </w:divBdr>
      <w:divsChild>
        <w:div w:id="40325508">
          <w:marLeft w:val="0"/>
          <w:marRight w:val="0"/>
          <w:marTop w:val="0"/>
          <w:marBottom w:val="240"/>
          <w:divBdr>
            <w:top w:val="none" w:sz="0" w:space="0" w:color="auto"/>
            <w:left w:val="none" w:sz="0" w:space="0" w:color="auto"/>
            <w:bottom w:val="none" w:sz="0" w:space="0" w:color="auto"/>
            <w:right w:val="none" w:sz="0" w:space="0" w:color="auto"/>
          </w:divBdr>
          <w:divsChild>
            <w:div w:id="1279944107">
              <w:marLeft w:val="0"/>
              <w:marRight w:val="0"/>
              <w:marTop w:val="0"/>
              <w:marBottom w:val="0"/>
              <w:divBdr>
                <w:top w:val="none" w:sz="0" w:space="0" w:color="auto"/>
                <w:left w:val="none" w:sz="0" w:space="0" w:color="auto"/>
                <w:bottom w:val="none" w:sz="0" w:space="0" w:color="auto"/>
                <w:right w:val="none" w:sz="0" w:space="0" w:color="auto"/>
              </w:divBdr>
            </w:div>
          </w:divsChild>
        </w:div>
        <w:div w:id="1590960820">
          <w:marLeft w:val="0"/>
          <w:marRight w:val="0"/>
          <w:marTop w:val="0"/>
          <w:marBottom w:val="0"/>
          <w:divBdr>
            <w:top w:val="none" w:sz="0" w:space="0" w:color="auto"/>
            <w:left w:val="none" w:sz="0" w:space="0" w:color="auto"/>
            <w:bottom w:val="none" w:sz="0" w:space="0" w:color="auto"/>
            <w:right w:val="none" w:sz="0" w:space="0" w:color="auto"/>
          </w:divBdr>
        </w:div>
      </w:divsChild>
    </w:div>
    <w:div w:id="1876310957">
      <w:bodyDiv w:val="1"/>
      <w:marLeft w:val="0"/>
      <w:marRight w:val="0"/>
      <w:marTop w:val="0"/>
      <w:marBottom w:val="0"/>
      <w:divBdr>
        <w:top w:val="none" w:sz="0" w:space="0" w:color="auto"/>
        <w:left w:val="none" w:sz="0" w:space="0" w:color="auto"/>
        <w:bottom w:val="none" w:sz="0" w:space="0" w:color="auto"/>
        <w:right w:val="none" w:sz="0" w:space="0" w:color="auto"/>
      </w:divBdr>
    </w:div>
    <w:div w:id="1999460947">
      <w:bodyDiv w:val="1"/>
      <w:marLeft w:val="0"/>
      <w:marRight w:val="0"/>
      <w:marTop w:val="0"/>
      <w:marBottom w:val="0"/>
      <w:divBdr>
        <w:top w:val="none" w:sz="0" w:space="0" w:color="auto"/>
        <w:left w:val="none" w:sz="0" w:space="0" w:color="auto"/>
        <w:bottom w:val="none" w:sz="0" w:space="0" w:color="auto"/>
        <w:right w:val="none" w:sz="0" w:space="0" w:color="auto"/>
      </w:divBdr>
    </w:div>
    <w:div w:id="214291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limacell.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D2401-5733-4933-9D82-EFE9ADC7A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4047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4680</CharactersWithSpaces>
  <SharedDoc>false</SharedDoc>
  <HLinks>
    <vt:vector size="6" baseType="variant">
      <vt:variant>
        <vt:i4>4653087</vt:i4>
      </vt:variant>
      <vt:variant>
        <vt:i4>0</vt:i4>
      </vt:variant>
      <vt:variant>
        <vt:i4>0</vt:i4>
      </vt:variant>
      <vt:variant>
        <vt:i4>5</vt:i4>
      </vt:variant>
      <vt:variant>
        <vt:lpwstr>http://www.climacell.com/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Pia Kroher</cp:lastModifiedBy>
  <cp:revision>122</cp:revision>
  <cp:lastPrinted>2013-01-18T11:59:00Z</cp:lastPrinted>
  <dcterms:created xsi:type="dcterms:W3CDTF">2016-10-07T09:16:00Z</dcterms:created>
  <dcterms:modified xsi:type="dcterms:W3CDTF">2026-01-27T09:47:00Z</dcterms:modified>
</cp:coreProperties>
</file>