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703F" w14:textId="5DC497D9" w:rsidR="00B56403" w:rsidRPr="00B56403" w:rsidRDefault="00B56403" w:rsidP="00B56403">
      <w:pPr>
        <w:pStyle w:val="StandardWeb"/>
        <w:spacing w:before="0" w:beforeAutospacing="0" w:after="0" w:afterAutospacing="0"/>
        <w:rPr>
          <w:rFonts w:ascii="Verdana" w:hAnsi="Verdana"/>
          <w:sz w:val="25"/>
          <w:szCs w:val="25"/>
        </w:rPr>
      </w:pPr>
      <w:r w:rsidRPr="00B56403">
        <w:rPr>
          <w:rFonts w:ascii="Verdana" w:hAnsi="Verdana"/>
          <w:sz w:val="25"/>
          <w:szCs w:val="25"/>
        </w:rPr>
        <w:t>Zwischen Frost und Frühlingssonne – Rollläden als Energiemanager</w:t>
      </w:r>
    </w:p>
    <w:p w14:paraId="32471BEC" w14:textId="77777777" w:rsidR="00B56403" w:rsidRPr="00B56403" w:rsidRDefault="00B56403" w:rsidP="00B56403">
      <w:pPr>
        <w:pStyle w:val="StandardWeb"/>
        <w:spacing w:before="120" w:beforeAutospacing="0" w:after="0" w:afterAutospacing="0"/>
        <w:rPr>
          <w:rFonts w:ascii="Verdana" w:hAnsi="Verdana"/>
          <w:sz w:val="22"/>
          <w:szCs w:val="22"/>
        </w:rPr>
      </w:pPr>
      <w:r w:rsidRPr="00B56403">
        <w:rPr>
          <w:rFonts w:ascii="Verdana" w:hAnsi="Verdana"/>
          <w:sz w:val="22"/>
          <w:szCs w:val="22"/>
        </w:rPr>
        <w:t>Bei schnell wechselnden Temperaturen im Frühling: Intelligente Steuerung spart Energie und optimiert das Raumklima</w:t>
      </w:r>
    </w:p>
    <w:p w14:paraId="588AE398" w14:textId="77777777" w:rsidR="00B133DA" w:rsidRDefault="00B133DA" w:rsidP="00B133DA">
      <w:pPr>
        <w:pStyle w:val="StandardWeb"/>
        <w:spacing w:before="0" w:beforeAutospacing="0" w:after="0" w:afterAutospacing="0" w:line="300" w:lineRule="atLeast"/>
        <w:rPr>
          <w:rFonts w:ascii="Verdana" w:hAnsi="Verdana"/>
          <w:sz w:val="20"/>
          <w:szCs w:val="20"/>
        </w:rPr>
      </w:pPr>
    </w:p>
    <w:p w14:paraId="6EF4FA8C" w14:textId="04E13C65" w:rsidR="00B133DA" w:rsidRDefault="00B133DA" w:rsidP="00B133DA">
      <w:pPr>
        <w:pStyle w:val="StandardWeb"/>
        <w:spacing w:before="0" w:beforeAutospacing="0" w:after="0" w:afterAutospacing="0" w:line="300" w:lineRule="atLeast"/>
        <w:rPr>
          <w:rFonts w:ascii="Verdana" w:hAnsi="Verdana"/>
          <w:sz w:val="20"/>
          <w:szCs w:val="20"/>
        </w:rPr>
      </w:pPr>
      <w:r w:rsidRPr="00B133DA">
        <w:rPr>
          <w:rFonts w:ascii="Verdana" w:hAnsi="Verdana"/>
          <w:sz w:val="20"/>
          <w:szCs w:val="20"/>
        </w:rPr>
        <w:t xml:space="preserve">Zum kalendarischen Frühlingsbeginn am 20. März rückt der „Tag des Rollladens und Sonnenschutzes“ ein </w:t>
      </w:r>
      <w:r w:rsidR="003E06E8">
        <w:rPr>
          <w:rFonts w:ascii="Verdana" w:hAnsi="Verdana"/>
          <w:sz w:val="20"/>
          <w:szCs w:val="20"/>
        </w:rPr>
        <w:t xml:space="preserve">oft </w:t>
      </w:r>
      <w:r w:rsidRPr="00B133DA">
        <w:rPr>
          <w:rFonts w:ascii="Verdana" w:hAnsi="Verdana"/>
          <w:sz w:val="20"/>
          <w:szCs w:val="20"/>
        </w:rPr>
        <w:t xml:space="preserve">unterschätztes Bauteil in den Fokus. Während sich Wintergärten in der Sonne </w:t>
      </w:r>
      <w:r w:rsidR="003E06E8">
        <w:rPr>
          <w:rFonts w:ascii="Verdana" w:hAnsi="Verdana"/>
          <w:sz w:val="20"/>
          <w:szCs w:val="20"/>
        </w:rPr>
        <w:t xml:space="preserve">schon </w:t>
      </w:r>
      <w:r w:rsidRPr="00B133DA">
        <w:rPr>
          <w:rFonts w:ascii="Verdana" w:hAnsi="Verdana"/>
          <w:sz w:val="20"/>
          <w:szCs w:val="20"/>
        </w:rPr>
        <w:t>massiv aufheizen</w:t>
      </w:r>
      <w:r w:rsidR="003E06E8">
        <w:rPr>
          <w:rFonts w:ascii="Verdana" w:hAnsi="Verdana"/>
          <w:sz w:val="20"/>
          <w:szCs w:val="20"/>
        </w:rPr>
        <w:t xml:space="preserve"> können</w:t>
      </w:r>
      <w:r w:rsidRPr="00B133DA">
        <w:rPr>
          <w:rFonts w:ascii="Verdana" w:hAnsi="Verdana"/>
          <w:sz w:val="20"/>
          <w:szCs w:val="20"/>
        </w:rPr>
        <w:t>, wird es nachts oft noch frostig. Rollläden werden hier zum Energiemanager: Smarte Systeme steuern die Sonnenwärme präzise und halten sie nachts im Inneren.</w:t>
      </w:r>
    </w:p>
    <w:p w14:paraId="6600C1C6" w14:textId="2FE42BC0" w:rsidR="00B133DA" w:rsidRDefault="00B133DA" w:rsidP="00B133DA">
      <w:pPr>
        <w:pStyle w:val="StandardWeb"/>
        <w:spacing w:before="120" w:beforeAutospacing="0" w:after="0" w:afterAutospacing="0" w:line="300" w:lineRule="atLeast"/>
        <w:rPr>
          <w:rFonts w:ascii="Verdana" w:hAnsi="Verdana"/>
          <w:sz w:val="20"/>
          <w:szCs w:val="20"/>
        </w:rPr>
      </w:pPr>
      <w:r w:rsidRPr="00B133DA">
        <w:rPr>
          <w:rFonts w:ascii="Verdana" w:hAnsi="Verdana"/>
          <w:sz w:val="20"/>
          <w:szCs w:val="20"/>
        </w:rPr>
        <w:t>„Wer Rollläden nur auf Sichtschutz reduziert, verkennt ihr Potenzial“, so Steffen Schanz</w:t>
      </w:r>
      <w:r w:rsidR="003E06E8">
        <w:rPr>
          <w:rFonts w:ascii="Verdana" w:hAnsi="Verdana"/>
          <w:sz w:val="20"/>
          <w:szCs w:val="20"/>
        </w:rPr>
        <w:t xml:space="preserve"> von Schanz Rollladensysteme</w:t>
      </w:r>
      <w:r w:rsidRPr="00B133DA">
        <w:rPr>
          <w:rFonts w:ascii="Verdana" w:hAnsi="Verdana"/>
          <w:sz w:val="20"/>
          <w:szCs w:val="20"/>
        </w:rPr>
        <w:t>. Hochwertige Aluminium-Systeme reagieren vollautomatisch via Sensoren oder App auf wechselnde Lichtverhältnisse.</w:t>
      </w:r>
    </w:p>
    <w:p w14:paraId="0703C233" w14:textId="77777777" w:rsidR="00B133DA" w:rsidRDefault="00B133DA" w:rsidP="00B133DA">
      <w:pPr>
        <w:pStyle w:val="StandardWeb"/>
        <w:spacing w:before="0" w:beforeAutospacing="0" w:after="0" w:afterAutospacing="0"/>
        <w:rPr>
          <w:rFonts w:ascii="Verdana" w:hAnsi="Verdana"/>
          <w:sz w:val="20"/>
          <w:szCs w:val="20"/>
        </w:rPr>
      </w:pPr>
    </w:p>
    <w:p w14:paraId="4616BB1F" w14:textId="3D6B0FE4" w:rsidR="00B133DA" w:rsidRDefault="00B133DA" w:rsidP="00B133DA">
      <w:pPr>
        <w:pStyle w:val="StandardWeb"/>
        <w:spacing w:before="0" w:beforeAutospacing="0" w:after="0" w:afterAutospacing="0" w:line="300" w:lineRule="atLeast"/>
        <w:rPr>
          <w:rFonts w:ascii="Verdana" w:hAnsi="Verdana"/>
          <w:sz w:val="20"/>
          <w:szCs w:val="20"/>
        </w:rPr>
      </w:pPr>
      <w:r w:rsidRPr="00B133DA">
        <w:rPr>
          <w:rFonts w:ascii="Verdana" w:hAnsi="Verdana"/>
          <w:b/>
          <w:bCs/>
          <w:sz w:val="20"/>
          <w:szCs w:val="20"/>
        </w:rPr>
        <w:t>Am Tag warm, nachts kalt</w:t>
      </w:r>
      <w:r w:rsidRPr="00B133DA">
        <w:rPr>
          <w:rFonts w:ascii="Verdana" w:hAnsi="Verdana"/>
          <w:sz w:val="20"/>
          <w:szCs w:val="20"/>
        </w:rPr>
        <w:br/>
        <w:t xml:space="preserve">Besonders im Wintergarten wird es durch den Glashauseffekt oft </w:t>
      </w:r>
      <w:r w:rsidR="003E06E8">
        <w:rPr>
          <w:rFonts w:ascii="Verdana" w:hAnsi="Verdana"/>
          <w:sz w:val="20"/>
          <w:szCs w:val="20"/>
        </w:rPr>
        <w:t>heiß</w:t>
      </w:r>
      <w:r w:rsidRPr="00B133DA">
        <w:rPr>
          <w:rFonts w:ascii="Verdana" w:hAnsi="Verdana"/>
          <w:sz w:val="20"/>
          <w:szCs w:val="20"/>
        </w:rPr>
        <w:t>. Alurollläden fangen 92 % der Strahlen vor der Scheibe ab. Nachts wirkt die Luftschicht zwischen Rollladen und Glas isolierend</w:t>
      </w:r>
      <w:r w:rsidR="003E06E8">
        <w:rPr>
          <w:rFonts w:ascii="Verdana" w:hAnsi="Verdana"/>
          <w:sz w:val="20"/>
          <w:szCs w:val="20"/>
        </w:rPr>
        <w:t xml:space="preserve"> und senkt Energieverluste</w:t>
      </w:r>
      <w:r w:rsidRPr="00B133DA">
        <w:rPr>
          <w:rFonts w:ascii="Verdana" w:hAnsi="Verdana"/>
          <w:sz w:val="20"/>
          <w:szCs w:val="20"/>
        </w:rPr>
        <w:t>. </w:t>
      </w:r>
    </w:p>
    <w:p w14:paraId="46B74B07" w14:textId="77777777" w:rsidR="00B133DA" w:rsidRPr="00B133DA" w:rsidRDefault="00B133DA" w:rsidP="00B133DA">
      <w:pPr>
        <w:pStyle w:val="StandardWeb"/>
        <w:spacing w:before="0" w:beforeAutospacing="0" w:after="0" w:afterAutospacing="0"/>
        <w:rPr>
          <w:rFonts w:ascii="Verdana" w:hAnsi="Verdana"/>
          <w:sz w:val="20"/>
          <w:szCs w:val="20"/>
        </w:rPr>
      </w:pPr>
    </w:p>
    <w:p w14:paraId="71156734" w14:textId="24B82376" w:rsidR="00B133DA" w:rsidRPr="00B133DA" w:rsidRDefault="00B133DA" w:rsidP="00B133DA">
      <w:pPr>
        <w:pStyle w:val="StandardWeb"/>
        <w:spacing w:before="60" w:beforeAutospacing="0" w:after="0" w:afterAutospacing="0" w:line="300" w:lineRule="atLeast"/>
        <w:rPr>
          <w:rFonts w:ascii="Verdana" w:hAnsi="Verdana"/>
          <w:sz w:val="20"/>
          <w:szCs w:val="20"/>
        </w:rPr>
      </w:pPr>
      <w:r w:rsidRPr="00B133DA">
        <w:rPr>
          <w:rFonts w:ascii="Verdana" w:hAnsi="Verdana"/>
          <w:b/>
          <w:bCs/>
          <w:sz w:val="20"/>
          <w:szCs w:val="20"/>
        </w:rPr>
        <w:t>Formstabile Aluminiumlamellen</w:t>
      </w:r>
      <w:r w:rsidRPr="00B133DA">
        <w:rPr>
          <w:rFonts w:ascii="Verdana" w:hAnsi="Verdana"/>
          <w:sz w:val="20"/>
          <w:szCs w:val="20"/>
        </w:rPr>
        <w:br/>
        <w:t xml:space="preserve">Aluminium verzieht sich bei Hitze nicht und ist stabiler als Kunststoff. Die stranggepressten </w:t>
      </w:r>
      <w:r w:rsidR="003E06E8">
        <w:rPr>
          <w:rFonts w:ascii="Verdana" w:hAnsi="Verdana"/>
          <w:sz w:val="20"/>
          <w:szCs w:val="20"/>
        </w:rPr>
        <w:t xml:space="preserve">und eloxierten </w:t>
      </w:r>
      <w:r w:rsidRPr="00B133DA">
        <w:rPr>
          <w:rFonts w:ascii="Verdana" w:hAnsi="Verdana"/>
          <w:sz w:val="20"/>
          <w:szCs w:val="20"/>
        </w:rPr>
        <w:t xml:space="preserve">Profile sind extrem witterungsbeständig – wichtig bei </w:t>
      </w:r>
      <w:r w:rsidR="003E06E8">
        <w:rPr>
          <w:rFonts w:ascii="Verdana" w:hAnsi="Verdana"/>
          <w:sz w:val="20"/>
          <w:szCs w:val="20"/>
        </w:rPr>
        <w:t xml:space="preserve">erhöhtem Gewitter- und </w:t>
      </w:r>
      <w:r w:rsidRPr="00B133DA">
        <w:rPr>
          <w:rFonts w:ascii="Verdana" w:hAnsi="Verdana"/>
          <w:sz w:val="20"/>
          <w:szCs w:val="20"/>
        </w:rPr>
        <w:t xml:space="preserve">Hagelrisiko im Spätfrühling. </w:t>
      </w:r>
      <w:r w:rsidR="003E06E8" w:rsidRPr="00B56403">
        <w:rPr>
          <w:rFonts w:ascii="Verdana" w:hAnsi="Verdana"/>
          <w:sz w:val="20"/>
          <w:szCs w:val="20"/>
        </w:rPr>
        <w:t>Wintergartenrollläden von Schanz sind mit Hagelwiderstandsklasse 2 und Schrägrollläden mit Hagelwiderstandsklasse 3 zertifiziert</w:t>
      </w:r>
      <w:r w:rsidRPr="00B133DA">
        <w:rPr>
          <w:rFonts w:ascii="Verdana" w:hAnsi="Verdana"/>
          <w:sz w:val="20"/>
          <w:szCs w:val="20"/>
        </w:rPr>
        <w:t>. </w:t>
      </w:r>
    </w:p>
    <w:p w14:paraId="5D253904" w14:textId="77777777" w:rsidR="00B133DA" w:rsidRPr="00B133DA" w:rsidRDefault="00B133DA" w:rsidP="003E06E8">
      <w:pPr>
        <w:pStyle w:val="StandardWeb"/>
        <w:spacing w:before="120" w:beforeAutospacing="0" w:after="0" w:afterAutospacing="0" w:line="300" w:lineRule="atLeast"/>
        <w:rPr>
          <w:rFonts w:ascii="Verdana" w:hAnsi="Verdana"/>
          <w:sz w:val="20"/>
          <w:szCs w:val="20"/>
        </w:rPr>
      </w:pPr>
      <w:r w:rsidRPr="00B133DA">
        <w:rPr>
          <w:rFonts w:ascii="Verdana" w:hAnsi="Verdana"/>
          <w:sz w:val="20"/>
          <w:szCs w:val="20"/>
        </w:rPr>
        <w:t>Alurollläden sind für alle Fensterformen in wenigen Stunden nachrüstbar. Dies sichert den Werterhalt der Immobilie und senkt Betriebskosten. Infos unter www.rollladen.de.</w:t>
      </w:r>
    </w:p>
    <w:p w14:paraId="16A90BF9" w14:textId="7A808162" w:rsidR="00B56403" w:rsidRPr="00B56403" w:rsidRDefault="00B56403" w:rsidP="00B56403">
      <w:pPr>
        <w:pStyle w:val="StandardWeb"/>
        <w:spacing w:before="60" w:line="300" w:lineRule="atLeast"/>
        <w:rPr>
          <w:rFonts w:ascii="Verdana" w:hAnsi="Verdana"/>
          <w:i/>
          <w:iCs/>
          <w:sz w:val="20"/>
          <w:szCs w:val="20"/>
        </w:rPr>
      </w:pPr>
      <w:r w:rsidRPr="00B56403">
        <w:rPr>
          <w:rFonts w:ascii="Verdana" w:hAnsi="Verdana"/>
          <w:i/>
          <w:iCs/>
          <w:sz w:val="20"/>
          <w:szCs w:val="20"/>
        </w:rPr>
        <w:t>(</w:t>
      </w:r>
      <w:r w:rsidR="00B133DA">
        <w:rPr>
          <w:rFonts w:ascii="Verdana" w:hAnsi="Verdana"/>
          <w:i/>
          <w:iCs/>
          <w:sz w:val="20"/>
          <w:szCs w:val="20"/>
        </w:rPr>
        <w:t>1</w:t>
      </w:r>
      <w:r w:rsidRPr="00B56403">
        <w:rPr>
          <w:rFonts w:ascii="Verdana" w:hAnsi="Verdana"/>
          <w:i/>
          <w:iCs/>
          <w:sz w:val="20"/>
          <w:szCs w:val="20"/>
        </w:rPr>
        <w:t>.</w:t>
      </w:r>
      <w:r w:rsidR="003E06E8">
        <w:rPr>
          <w:rFonts w:ascii="Verdana" w:hAnsi="Verdana"/>
          <w:i/>
          <w:iCs/>
          <w:sz w:val="20"/>
          <w:szCs w:val="20"/>
        </w:rPr>
        <w:t>566</w:t>
      </w:r>
      <w:r w:rsidRPr="00B56403">
        <w:rPr>
          <w:rFonts w:ascii="Verdana" w:hAnsi="Verdana"/>
          <w:i/>
          <w:iCs/>
          <w:sz w:val="20"/>
          <w:szCs w:val="20"/>
        </w:rPr>
        <w:t xml:space="preserve"> Zeichen inkl. Leerzeichen)</w:t>
      </w:r>
    </w:p>
    <w:p w14:paraId="224CBCCE" w14:textId="7EF025E1" w:rsidR="00B56403" w:rsidRDefault="0004126D" w:rsidP="00B56403">
      <w:pPr>
        <w:pStyle w:val="StandardWeb"/>
        <w:spacing w:before="60" w:beforeAutospacing="0" w:after="0" w:afterAutospacing="0" w:line="300" w:lineRule="atLeast"/>
        <w:rPr>
          <w:rFonts w:ascii="Verdana" w:hAnsi="Verdana"/>
          <w:sz w:val="20"/>
          <w:szCs w:val="20"/>
        </w:rPr>
      </w:pPr>
      <w:r w:rsidRPr="00DA2A9D">
        <w:rPr>
          <w:rFonts w:ascii="Verdana" w:hAnsi="Verdana"/>
        </w:rPr>
        <w:t>----------------------------------------------------------------------------</w:t>
      </w:r>
    </w:p>
    <w:p w14:paraId="4562BA8B" w14:textId="2CE45B6B" w:rsidR="00B56403" w:rsidRDefault="00B56403" w:rsidP="00B56403">
      <w:pPr>
        <w:pStyle w:val="StandardWeb"/>
        <w:spacing w:before="120" w:beforeAutospacing="0" w:after="0" w:afterAutospacing="0" w:line="300" w:lineRule="atLeast"/>
        <w:rPr>
          <w:rFonts w:ascii="Verdana" w:hAnsi="Verdana"/>
          <w:i/>
          <w:iCs/>
          <w:sz w:val="20"/>
          <w:szCs w:val="20"/>
          <w:u w:val="single"/>
        </w:rPr>
      </w:pPr>
      <w:r w:rsidRPr="00B56403">
        <w:rPr>
          <w:rFonts w:ascii="Verdana" w:hAnsi="Verdana"/>
          <w:i/>
          <w:iCs/>
          <w:sz w:val="20"/>
          <w:szCs w:val="20"/>
          <w:u w:val="single"/>
        </w:rPr>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A273CE">
      <w:pPr>
        <w:pStyle w:val="StandardWeb"/>
        <w:spacing w:before="0" w:beforeAutospacing="0" w:after="0" w:afterAutospacing="0" w:line="300" w:lineRule="atLeast"/>
        <w:rPr>
          <w:rFonts w:ascii="Verdana" w:hAnsi="Verdana"/>
          <w:b/>
          <w:bCs/>
          <w:sz w:val="20"/>
          <w:szCs w:val="20"/>
        </w:rPr>
      </w:pPr>
    </w:p>
    <w:p w14:paraId="5576330E" w14:textId="5BC8F62E" w:rsidR="00F20454" w:rsidRPr="00DA2A9D" w:rsidRDefault="00DA2A9D" w:rsidP="00991FC2">
      <w:pPr>
        <w:rPr>
          <w:rFonts w:ascii="Verdana" w:hAnsi="Verdana"/>
        </w:rPr>
      </w:pPr>
      <w:r w:rsidRPr="00DA2A9D">
        <w:rPr>
          <w:rFonts w:ascii="Verdana" w:hAnsi="Verdana"/>
        </w:rPr>
        <w:t>---------------------------------------------------------------------------------</w:t>
      </w:r>
      <w:r w:rsidR="0004126D">
        <w:rPr>
          <w:rFonts w:ascii="Verdana" w:hAnsi="Verdana"/>
        </w:rPr>
        <w:t>----</w:t>
      </w:r>
      <w:r w:rsidRPr="00DA2A9D">
        <w:rPr>
          <w:rFonts w:ascii="Verdana" w:hAnsi="Verdana"/>
        </w:rPr>
        <w:t xml:space="preserve"> </w:t>
      </w:r>
    </w:p>
    <w:p w14:paraId="12B462A0" w14:textId="77777777" w:rsidR="00F20454" w:rsidRPr="00757BE5" w:rsidRDefault="00F20454" w:rsidP="00991FC2">
      <w:pPr>
        <w:rPr>
          <w:rFonts w:ascii="Verdana" w:hAnsi="Verdana"/>
          <w:i/>
          <w:iCs/>
        </w:rPr>
      </w:pPr>
    </w:p>
    <w:p w14:paraId="6F172814" w14:textId="5169B840" w:rsidR="00B905E3" w:rsidRPr="00B905E3" w:rsidRDefault="00B905E3" w:rsidP="00B905E3">
      <w:pPr>
        <w:pStyle w:val="Textkrper"/>
        <w:spacing w:after="0"/>
        <w:rPr>
          <w:rFonts w:ascii="Verdana" w:hAnsi="Verdana"/>
          <w:color w:val="000000"/>
          <w:sz w:val="20"/>
          <w:u w:val="single"/>
        </w:rPr>
      </w:pPr>
      <w:r w:rsidRPr="00B905E3">
        <w:rPr>
          <w:rFonts w:ascii="Verdana" w:hAnsi="Verdana"/>
          <w:color w:val="000000"/>
          <w:sz w:val="20"/>
          <w:u w:val="single"/>
        </w:rPr>
        <w:t>Bilder</w:t>
      </w:r>
    </w:p>
    <w:p w14:paraId="66698CDC" w14:textId="77777777" w:rsidR="00B905E3" w:rsidRPr="00B905E3" w:rsidRDefault="00B905E3" w:rsidP="00B905E3">
      <w:pPr>
        <w:pStyle w:val="Textkrper"/>
        <w:spacing w:before="120" w:after="0"/>
        <w:rPr>
          <w:rFonts w:ascii="Verdana" w:hAnsi="Verdana"/>
          <w:b w:val="0"/>
          <w:bCs/>
          <w:color w:val="000000"/>
          <w:sz w:val="20"/>
        </w:rPr>
      </w:pPr>
      <w:r w:rsidRPr="00B905E3">
        <w:rPr>
          <w:rFonts w:ascii="Verdana" w:hAnsi="Verdana"/>
          <w:color w:val="000000"/>
          <w:sz w:val="20"/>
        </w:rPr>
        <w:t>Rolllaeden_Energiemanager-im-Fruehling-1:</w:t>
      </w:r>
      <w:r w:rsidRPr="00B905E3">
        <w:rPr>
          <w:rFonts w:ascii="Verdana" w:hAnsi="Verdana"/>
          <w:b w:val="0"/>
          <w:bCs/>
          <w:color w:val="000000"/>
          <w:sz w:val="20"/>
        </w:rPr>
        <w:t xml:space="preserve"> Zwischen Frost und Frühlingssonne – bei oft großen Temperaturunterschieden im Frühjahr werden intelligente Rollladensysteme zum Raumklima- und Energiemanager. (Foto: Schanz)</w:t>
      </w:r>
    </w:p>
    <w:p w14:paraId="7A4DCF07"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b w:val="0"/>
          <w:bCs/>
          <w:color w:val="000000"/>
          <w:sz w:val="20"/>
        </w:rPr>
        <w:tab/>
      </w:r>
    </w:p>
    <w:p w14:paraId="160C2A18"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t>Rolllaeden_Energiemanager-im-Fruehling-2:</w:t>
      </w:r>
      <w:r w:rsidRPr="00B905E3">
        <w:rPr>
          <w:rFonts w:ascii="Verdana" w:hAnsi="Verdana"/>
          <w:b w:val="0"/>
          <w:bCs/>
          <w:color w:val="000000"/>
          <w:sz w:val="20"/>
        </w:rPr>
        <w:t xml:space="preserve"> Besonders Wintergärten können sich auch im Frühjahr durch den Glashauseffekt schnell unangenehm aufheizen. (Foto: Schanz)</w:t>
      </w:r>
    </w:p>
    <w:p w14:paraId="6BB79995" w14:textId="77777777" w:rsidR="00B905E3" w:rsidRPr="00B905E3" w:rsidRDefault="00B905E3" w:rsidP="00B905E3">
      <w:pPr>
        <w:pStyle w:val="Textkrper"/>
        <w:spacing w:after="0"/>
        <w:rPr>
          <w:rFonts w:ascii="Verdana" w:hAnsi="Verdana"/>
          <w:b w:val="0"/>
          <w:bCs/>
          <w:color w:val="000000"/>
          <w:sz w:val="20"/>
        </w:rPr>
      </w:pPr>
    </w:p>
    <w:p w14:paraId="7D8BD22D"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lastRenderedPageBreak/>
        <w:t>Rolllaeden_Energiemanager-im-Fruehling-3:</w:t>
      </w:r>
      <w:r w:rsidRPr="00B905E3">
        <w:rPr>
          <w:rFonts w:ascii="Verdana" w:hAnsi="Verdana"/>
          <w:b w:val="0"/>
          <w:bCs/>
          <w:color w:val="000000"/>
          <w:sz w:val="20"/>
        </w:rPr>
        <w:t xml:space="preserve"> Hochwertige Alurollläden fangen 92 % der Sonnenstrahlen vor der Fensterscheibe ab. Schräge oder auch runde Fensterformen sind kein Problem. (Foto: Schanz)</w:t>
      </w:r>
    </w:p>
    <w:p w14:paraId="780AFBA9" w14:textId="77777777" w:rsidR="00B905E3" w:rsidRPr="00B905E3" w:rsidRDefault="00B905E3" w:rsidP="00B905E3">
      <w:pPr>
        <w:pStyle w:val="Textkrper"/>
        <w:spacing w:after="0"/>
        <w:rPr>
          <w:rFonts w:ascii="Verdana" w:hAnsi="Verdana"/>
          <w:b w:val="0"/>
          <w:bCs/>
          <w:color w:val="000000"/>
          <w:sz w:val="20"/>
        </w:rPr>
      </w:pPr>
    </w:p>
    <w:p w14:paraId="58657136"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t>Rolllaeden_Energiemanager-im-Fruehling-4:</w:t>
      </w:r>
      <w:r w:rsidRPr="00B905E3">
        <w:rPr>
          <w:rFonts w:ascii="Verdana" w:hAnsi="Verdana"/>
          <w:b w:val="0"/>
          <w:bCs/>
          <w:color w:val="000000"/>
          <w:sz w:val="20"/>
        </w:rPr>
        <w:t xml:space="preserve"> </w:t>
      </w:r>
      <w:proofErr w:type="gramStart"/>
      <w:r w:rsidRPr="00B905E3">
        <w:rPr>
          <w:rFonts w:ascii="Verdana" w:hAnsi="Verdana"/>
          <w:b w:val="0"/>
          <w:bCs/>
          <w:color w:val="000000"/>
          <w:sz w:val="20"/>
        </w:rPr>
        <w:t>Nachts</w:t>
      </w:r>
      <w:proofErr w:type="gramEnd"/>
      <w:r w:rsidRPr="00B905E3">
        <w:rPr>
          <w:rFonts w:ascii="Verdana" w:hAnsi="Verdana"/>
          <w:b w:val="0"/>
          <w:bCs/>
          <w:color w:val="000000"/>
          <w:sz w:val="20"/>
        </w:rPr>
        <w:t xml:space="preserve"> und in den frühen Morgenstunden kann es im Frühling noch empfindlich kalt werden. Dann hält die isolierende Luftschicht zwischen Rollladen und Verglasung die Wärme im Haus. (Foto: Schanz)</w:t>
      </w:r>
    </w:p>
    <w:p w14:paraId="46B51755" w14:textId="77777777" w:rsidR="00B905E3" w:rsidRPr="00B905E3" w:rsidRDefault="00B905E3" w:rsidP="00B905E3">
      <w:pPr>
        <w:pStyle w:val="Textkrper"/>
        <w:spacing w:after="0"/>
        <w:rPr>
          <w:rFonts w:ascii="Verdana" w:hAnsi="Verdana"/>
          <w:b w:val="0"/>
          <w:bCs/>
          <w:color w:val="000000"/>
          <w:sz w:val="20"/>
        </w:rPr>
      </w:pPr>
    </w:p>
    <w:p w14:paraId="2C4CF53E"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t>Rolllaeden_Energiemanager-im-Fruehling-5:</w:t>
      </w:r>
      <w:r w:rsidRPr="00B905E3">
        <w:rPr>
          <w:rFonts w:ascii="Verdana" w:hAnsi="Verdana"/>
          <w:b w:val="0"/>
          <w:bCs/>
          <w:color w:val="000000"/>
          <w:sz w:val="20"/>
        </w:rPr>
        <w:t xml:space="preserve"> Gespannter Blick aus dem Fenster. Smarte Rollladensteuerungssysteme reagieren schnell auf wechselnde Wetterverhältnisse. (Foto: Schanz) </w:t>
      </w:r>
    </w:p>
    <w:p w14:paraId="1F690B71" w14:textId="77777777" w:rsidR="00B905E3" w:rsidRPr="00B905E3" w:rsidRDefault="00B905E3" w:rsidP="00B905E3">
      <w:pPr>
        <w:pStyle w:val="Textkrper"/>
        <w:spacing w:after="0"/>
        <w:rPr>
          <w:rFonts w:ascii="Verdana" w:hAnsi="Verdana"/>
          <w:b w:val="0"/>
          <w:bCs/>
          <w:color w:val="000000"/>
          <w:sz w:val="20"/>
        </w:rPr>
      </w:pPr>
    </w:p>
    <w:p w14:paraId="1BE89F35"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t>Rolllaeden_Energiemanager-im-Fruehling-6:</w:t>
      </w:r>
      <w:r w:rsidRPr="00B905E3">
        <w:rPr>
          <w:rFonts w:ascii="Verdana" w:hAnsi="Verdana"/>
          <w:b w:val="0"/>
          <w:bCs/>
          <w:color w:val="000000"/>
          <w:sz w:val="20"/>
        </w:rPr>
        <w:t xml:space="preserve"> Es braut sich was zusammen: Das Frühjahr ist auch die Zeit heftiger Gewitter. V.a. Hagel ist eine Gefahr für die Fensterscheiben. (Foto: Schanz)</w:t>
      </w:r>
    </w:p>
    <w:p w14:paraId="46306DB9"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b w:val="0"/>
          <w:bCs/>
          <w:color w:val="000000"/>
          <w:sz w:val="20"/>
        </w:rPr>
        <w:tab/>
      </w:r>
    </w:p>
    <w:p w14:paraId="4AEE3842" w14:textId="77777777" w:rsidR="00B905E3" w:rsidRPr="00B905E3" w:rsidRDefault="00B905E3" w:rsidP="00B905E3">
      <w:pPr>
        <w:pStyle w:val="Textkrper"/>
        <w:spacing w:after="0"/>
        <w:rPr>
          <w:rFonts w:ascii="Verdana" w:hAnsi="Verdana"/>
          <w:b w:val="0"/>
          <w:bCs/>
          <w:color w:val="000000"/>
          <w:sz w:val="20"/>
        </w:rPr>
      </w:pPr>
      <w:r w:rsidRPr="00B905E3">
        <w:rPr>
          <w:rFonts w:ascii="Verdana" w:hAnsi="Verdana"/>
          <w:color w:val="000000"/>
          <w:sz w:val="20"/>
        </w:rPr>
        <w:t>Rolllaeden_Energiemanager-im-Fruehling-7:</w:t>
      </w:r>
      <w:r w:rsidRPr="00B905E3">
        <w:rPr>
          <w:rFonts w:ascii="Verdana" w:hAnsi="Verdana"/>
          <w:b w:val="0"/>
          <w:bCs/>
          <w:color w:val="000000"/>
          <w:sz w:val="20"/>
        </w:rPr>
        <w:t xml:space="preserve"> Die Alu-Profile der Rollläden sind eloxiert, also mit einer besonders harten Schutzschicht versehen. Das macht sie resistent gegen Hagelschlag. (Foto: Schanz)</w:t>
      </w:r>
    </w:p>
    <w:p w14:paraId="2FF124F4" w14:textId="77777777" w:rsidR="00B905E3" w:rsidRPr="00B905E3" w:rsidRDefault="00B905E3" w:rsidP="00B905E3">
      <w:pPr>
        <w:pStyle w:val="Textkrper"/>
        <w:spacing w:after="0"/>
        <w:rPr>
          <w:rFonts w:ascii="Verdana" w:hAnsi="Verdana"/>
          <w:b w:val="0"/>
          <w:bCs/>
          <w:color w:val="000000"/>
          <w:sz w:val="20"/>
        </w:rPr>
      </w:pPr>
    </w:p>
    <w:p w14:paraId="77FC1FF4" w14:textId="51236A79" w:rsidR="00357006" w:rsidRDefault="00B905E3" w:rsidP="00B905E3">
      <w:pPr>
        <w:pStyle w:val="Textkrper"/>
        <w:spacing w:after="0"/>
        <w:rPr>
          <w:rFonts w:ascii="Verdana" w:hAnsi="Verdana"/>
          <w:b w:val="0"/>
          <w:bCs/>
          <w:sz w:val="20"/>
        </w:rPr>
      </w:pPr>
      <w:r w:rsidRPr="00B905E3">
        <w:rPr>
          <w:rFonts w:ascii="Verdana" w:hAnsi="Verdana"/>
          <w:color w:val="000000"/>
          <w:sz w:val="20"/>
        </w:rPr>
        <w:t>Rolllaeden_Energiemanager-im-Fruehling-8:</w:t>
      </w:r>
      <w:r w:rsidRPr="00B905E3">
        <w:rPr>
          <w:rFonts w:ascii="Verdana" w:hAnsi="Verdana"/>
          <w:b w:val="0"/>
          <w:bCs/>
          <w:color w:val="000000"/>
          <w:sz w:val="20"/>
        </w:rPr>
        <w:t xml:space="preserve"> Moderne Aluminium-Rollläden lassen sich via App oder Sensoren vollautomatisch steuern und reagieren schnell auf wechselnde Temperatur- und Lichtverhältnisse. (Foto: Schanz)</w:t>
      </w:r>
    </w:p>
    <w:p w14:paraId="1F2C6C7C" w14:textId="77777777" w:rsidR="00B56403" w:rsidRDefault="00B56403" w:rsidP="00B905E3">
      <w:pPr>
        <w:pStyle w:val="Textkrper"/>
        <w:spacing w:after="0"/>
        <w:rPr>
          <w:rFonts w:ascii="Verdana" w:hAnsi="Verdana"/>
          <w:b w:val="0"/>
          <w:bCs/>
          <w:sz w:val="20"/>
        </w:rPr>
      </w:pPr>
    </w:p>
    <w:p w14:paraId="71E3A8E6" w14:textId="6C65145A" w:rsidR="00B56403" w:rsidRDefault="00B56403" w:rsidP="00B56403">
      <w:pPr>
        <w:pStyle w:val="Textkrper"/>
        <w:spacing w:after="0"/>
        <w:rPr>
          <w:rFonts w:ascii="Verdana" w:hAnsi="Verdana"/>
          <w:b w:val="0"/>
          <w:bCs/>
          <w:sz w:val="20"/>
        </w:rPr>
      </w:pPr>
      <w:r>
        <w:rPr>
          <w:rFonts w:ascii="Verdana" w:hAnsi="Verdana"/>
          <w:b w:val="0"/>
          <w:bCs/>
          <w:sz w:val="20"/>
        </w:rPr>
        <w:t>-----------------------------------------------------------------------------------</w:t>
      </w:r>
    </w:p>
    <w:p w14:paraId="76D0178F" w14:textId="77777777" w:rsidR="00B56403" w:rsidRPr="000F74E4" w:rsidRDefault="00B56403" w:rsidP="00B56403">
      <w:pPr>
        <w:pStyle w:val="Textkrper"/>
        <w:spacing w:after="0"/>
        <w:rPr>
          <w:b w:val="0"/>
          <w:color w:val="000000"/>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proofErr w:type="spellStart"/>
      <w:r>
        <w:rPr>
          <w:rFonts w:ascii="Verdana" w:hAnsi="Verdana"/>
          <w:i/>
          <w:iCs/>
          <w:szCs w:val="18"/>
        </w:rPr>
        <w:t>Forchenbusch</w:t>
      </w:r>
      <w:proofErr w:type="spellEnd"/>
      <w:r>
        <w:rPr>
          <w:rFonts w:ascii="Verdana" w:hAnsi="Verdana"/>
          <w:i/>
          <w:iCs/>
          <w:szCs w:val="18"/>
        </w:rPr>
        <w:t xml:space="preserve">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1765EC16" w14:textId="77777777" w:rsidR="00BB37C3" w:rsidRDefault="00BB37C3" w:rsidP="00BF0792">
      <w:pPr>
        <w:pStyle w:val="StandardWeb"/>
        <w:spacing w:before="0" w:beforeAutospacing="0" w:after="0" w:afterAutospacing="0"/>
        <w:rPr>
          <w:rFonts w:ascii="Verdana" w:hAnsi="Verdana" w:cs="Arial"/>
          <w:sz w:val="21"/>
          <w:szCs w:val="21"/>
          <w:u w:val="single"/>
        </w:rPr>
      </w:pPr>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020380C7" w:rsidR="000E0EF4" w:rsidRDefault="00E3115A" w:rsidP="000E0EF4">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w:t>
      </w:r>
      <w:r w:rsidR="00F444A3">
        <w:rPr>
          <w:rFonts w:ascii="Verdana" w:hAnsi="Verdana" w:cs="Arial"/>
          <w:bCs/>
          <w:sz w:val="21"/>
          <w:szCs w:val="21"/>
        </w:rPr>
        <w:t xml:space="preserve"> </w:t>
      </w:r>
      <w:r>
        <w:rPr>
          <w:rFonts w:ascii="Verdana" w:hAnsi="Verdana" w:cs="Arial"/>
          <w:bCs/>
          <w:sz w:val="21"/>
          <w:szCs w:val="21"/>
        </w:rPr>
        <w:t>Jäger</w:t>
      </w:r>
      <w:proofErr w:type="gramEnd"/>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proofErr w:type="spellStart"/>
      <w:r w:rsidRPr="00BF0792">
        <w:rPr>
          <w:rFonts w:ascii="Verdana" w:hAnsi="Verdana" w:cs="Arial"/>
          <w:bCs/>
          <w:sz w:val="21"/>
          <w:szCs w:val="21"/>
        </w:rPr>
        <w:t>Kettelerstraße</w:t>
      </w:r>
      <w:proofErr w:type="spellEnd"/>
      <w:r w:rsidRPr="00BF0792">
        <w:rPr>
          <w:rFonts w:ascii="Verdana" w:hAnsi="Verdana" w:cs="Arial"/>
          <w:bCs/>
          <w:sz w:val="21"/>
          <w:szCs w:val="21"/>
        </w:rPr>
        <w:t xml:space="preserv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2126F"/>
    <w:rsid w:val="00023A1B"/>
    <w:rsid w:val="00037636"/>
    <w:rsid w:val="00037998"/>
    <w:rsid w:val="0004126D"/>
    <w:rsid w:val="00044AB6"/>
    <w:rsid w:val="00044B99"/>
    <w:rsid w:val="00046948"/>
    <w:rsid w:val="00050E4A"/>
    <w:rsid w:val="00052258"/>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6986"/>
    <w:rsid w:val="00141CDE"/>
    <w:rsid w:val="00152CD8"/>
    <w:rsid w:val="00153BCF"/>
    <w:rsid w:val="00155BD2"/>
    <w:rsid w:val="00156324"/>
    <w:rsid w:val="00164164"/>
    <w:rsid w:val="00166968"/>
    <w:rsid w:val="00167FFB"/>
    <w:rsid w:val="00174139"/>
    <w:rsid w:val="00182209"/>
    <w:rsid w:val="00187976"/>
    <w:rsid w:val="001941B2"/>
    <w:rsid w:val="00197025"/>
    <w:rsid w:val="001A2B4A"/>
    <w:rsid w:val="001A452F"/>
    <w:rsid w:val="001A7304"/>
    <w:rsid w:val="001C05A7"/>
    <w:rsid w:val="001C3055"/>
    <w:rsid w:val="001C538F"/>
    <w:rsid w:val="001D3E50"/>
    <w:rsid w:val="001D3FEC"/>
    <w:rsid w:val="001E4DEA"/>
    <w:rsid w:val="001F0F25"/>
    <w:rsid w:val="001F4E19"/>
    <w:rsid w:val="001F6E1D"/>
    <w:rsid w:val="00201E4B"/>
    <w:rsid w:val="00204501"/>
    <w:rsid w:val="00207281"/>
    <w:rsid w:val="00214025"/>
    <w:rsid w:val="002340FC"/>
    <w:rsid w:val="002354F6"/>
    <w:rsid w:val="0024024B"/>
    <w:rsid w:val="002408F7"/>
    <w:rsid w:val="002426C5"/>
    <w:rsid w:val="00244C57"/>
    <w:rsid w:val="002451A7"/>
    <w:rsid w:val="002531A2"/>
    <w:rsid w:val="0026049F"/>
    <w:rsid w:val="00264D7A"/>
    <w:rsid w:val="002677A5"/>
    <w:rsid w:val="00275840"/>
    <w:rsid w:val="00276B95"/>
    <w:rsid w:val="00292E6B"/>
    <w:rsid w:val="002A1882"/>
    <w:rsid w:val="002A2926"/>
    <w:rsid w:val="002A3D2B"/>
    <w:rsid w:val="002B1138"/>
    <w:rsid w:val="002B4776"/>
    <w:rsid w:val="002C3CDE"/>
    <w:rsid w:val="002C60A5"/>
    <w:rsid w:val="002C6B50"/>
    <w:rsid w:val="002C70CB"/>
    <w:rsid w:val="002C7D08"/>
    <w:rsid w:val="002D0165"/>
    <w:rsid w:val="002D58C2"/>
    <w:rsid w:val="002D5FCD"/>
    <w:rsid w:val="002D614B"/>
    <w:rsid w:val="002D6C49"/>
    <w:rsid w:val="002E37F7"/>
    <w:rsid w:val="002E38B3"/>
    <w:rsid w:val="002E3AB9"/>
    <w:rsid w:val="002E7316"/>
    <w:rsid w:val="002F18B2"/>
    <w:rsid w:val="00300C32"/>
    <w:rsid w:val="00301EF2"/>
    <w:rsid w:val="003065CB"/>
    <w:rsid w:val="00306B68"/>
    <w:rsid w:val="003127F6"/>
    <w:rsid w:val="003140CE"/>
    <w:rsid w:val="0031463C"/>
    <w:rsid w:val="00315759"/>
    <w:rsid w:val="00317539"/>
    <w:rsid w:val="003258F6"/>
    <w:rsid w:val="00325B76"/>
    <w:rsid w:val="003275FC"/>
    <w:rsid w:val="00327EDB"/>
    <w:rsid w:val="00346FDE"/>
    <w:rsid w:val="00357006"/>
    <w:rsid w:val="00357370"/>
    <w:rsid w:val="003604E9"/>
    <w:rsid w:val="003624F9"/>
    <w:rsid w:val="00380866"/>
    <w:rsid w:val="00385DB1"/>
    <w:rsid w:val="00386C0C"/>
    <w:rsid w:val="003874B7"/>
    <w:rsid w:val="003926B5"/>
    <w:rsid w:val="003A0210"/>
    <w:rsid w:val="003A2B1A"/>
    <w:rsid w:val="003A5D66"/>
    <w:rsid w:val="003A5E24"/>
    <w:rsid w:val="003A65E5"/>
    <w:rsid w:val="003A7156"/>
    <w:rsid w:val="003B0535"/>
    <w:rsid w:val="003B3151"/>
    <w:rsid w:val="003B36D8"/>
    <w:rsid w:val="003B3753"/>
    <w:rsid w:val="003B37FB"/>
    <w:rsid w:val="003B5979"/>
    <w:rsid w:val="003B685E"/>
    <w:rsid w:val="003C07F4"/>
    <w:rsid w:val="003C5383"/>
    <w:rsid w:val="003C5ED9"/>
    <w:rsid w:val="003C7457"/>
    <w:rsid w:val="003D1543"/>
    <w:rsid w:val="003D23A5"/>
    <w:rsid w:val="003D3725"/>
    <w:rsid w:val="003D7601"/>
    <w:rsid w:val="003E06E8"/>
    <w:rsid w:val="003E11E7"/>
    <w:rsid w:val="003E42E6"/>
    <w:rsid w:val="003E7EBC"/>
    <w:rsid w:val="003F308F"/>
    <w:rsid w:val="003F439C"/>
    <w:rsid w:val="003F6DD1"/>
    <w:rsid w:val="003F711A"/>
    <w:rsid w:val="00400476"/>
    <w:rsid w:val="004016A5"/>
    <w:rsid w:val="00403195"/>
    <w:rsid w:val="0040457C"/>
    <w:rsid w:val="00407AC7"/>
    <w:rsid w:val="00407CFB"/>
    <w:rsid w:val="00411AD6"/>
    <w:rsid w:val="004123CE"/>
    <w:rsid w:val="00431C58"/>
    <w:rsid w:val="00435DA4"/>
    <w:rsid w:val="00440825"/>
    <w:rsid w:val="00456984"/>
    <w:rsid w:val="00463ADF"/>
    <w:rsid w:val="00465176"/>
    <w:rsid w:val="0046583B"/>
    <w:rsid w:val="004806DE"/>
    <w:rsid w:val="00480E18"/>
    <w:rsid w:val="004821A1"/>
    <w:rsid w:val="00495EF5"/>
    <w:rsid w:val="00497244"/>
    <w:rsid w:val="004A10D1"/>
    <w:rsid w:val="004A1455"/>
    <w:rsid w:val="004A1D20"/>
    <w:rsid w:val="004A5032"/>
    <w:rsid w:val="004A524B"/>
    <w:rsid w:val="004A5CC1"/>
    <w:rsid w:val="004B0DDE"/>
    <w:rsid w:val="004B1A3E"/>
    <w:rsid w:val="004B4225"/>
    <w:rsid w:val="004B483A"/>
    <w:rsid w:val="004C056A"/>
    <w:rsid w:val="004C642E"/>
    <w:rsid w:val="004D19FE"/>
    <w:rsid w:val="004E072B"/>
    <w:rsid w:val="004E25B1"/>
    <w:rsid w:val="004E441F"/>
    <w:rsid w:val="004E65FC"/>
    <w:rsid w:val="004E77BB"/>
    <w:rsid w:val="004E7A41"/>
    <w:rsid w:val="004F3F35"/>
    <w:rsid w:val="004F65C0"/>
    <w:rsid w:val="004F6685"/>
    <w:rsid w:val="00503CE7"/>
    <w:rsid w:val="00506C7C"/>
    <w:rsid w:val="005112E7"/>
    <w:rsid w:val="00514866"/>
    <w:rsid w:val="00516B55"/>
    <w:rsid w:val="00523D74"/>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2587"/>
    <w:rsid w:val="005C1DB6"/>
    <w:rsid w:val="005C51A7"/>
    <w:rsid w:val="005D2EC3"/>
    <w:rsid w:val="005D3245"/>
    <w:rsid w:val="005D5BF9"/>
    <w:rsid w:val="005E17F3"/>
    <w:rsid w:val="005F10CE"/>
    <w:rsid w:val="005F3459"/>
    <w:rsid w:val="00602389"/>
    <w:rsid w:val="00602EAC"/>
    <w:rsid w:val="00605939"/>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61D9"/>
    <w:rsid w:val="007048BD"/>
    <w:rsid w:val="007071BD"/>
    <w:rsid w:val="00712B29"/>
    <w:rsid w:val="00713E33"/>
    <w:rsid w:val="00714B66"/>
    <w:rsid w:val="007178E1"/>
    <w:rsid w:val="00720B87"/>
    <w:rsid w:val="00723FDA"/>
    <w:rsid w:val="0072659F"/>
    <w:rsid w:val="00726EE8"/>
    <w:rsid w:val="00750A78"/>
    <w:rsid w:val="00750DD1"/>
    <w:rsid w:val="0075189F"/>
    <w:rsid w:val="00753673"/>
    <w:rsid w:val="007543FE"/>
    <w:rsid w:val="00756CFF"/>
    <w:rsid w:val="00757BE5"/>
    <w:rsid w:val="00760118"/>
    <w:rsid w:val="007677F5"/>
    <w:rsid w:val="00771F3A"/>
    <w:rsid w:val="007722B3"/>
    <w:rsid w:val="007741F7"/>
    <w:rsid w:val="00784CE3"/>
    <w:rsid w:val="0078628B"/>
    <w:rsid w:val="00792527"/>
    <w:rsid w:val="0079465F"/>
    <w:rsid w:val="00795AA5"/>
    <w:rsid w:val="0079601F"/>
    <w:rsid w:val="00796DAD"/>
    <w:rsid w:val="00797940"/>
    <w:rsid w:val="00797F87"/>
    <w:rsid w:val="007A19B7"/>
    <w:rsid w:val="007A3A35"/>
    <w:rsid w:val="007A689E"/>
    <w:rsid w:val="007A7D85"/>
    <w:rsid w:val="007B6E3E"/>
    <w:rsid w:val="007C150C"/>
    <w:rsid w:val="007C4D94"/>
    <w:rsid w:val="007C4ECC"/>
    <w:rsid w:val="007D27C7"/>
    <w:rsid w:val="007D504F"/>
    <w:rsid w:val="007D57DF"/>
    <w:rsid w:val="007D7342"/>
    <w:rsid w:val="007E1A81"/>
    <w:rsid w:val="007E4495"/>
    <w:rsid w:val="007E7288"/>
    <w:rsid w:val="007F3505"/>
    <w:rsid w:val="007F4CA7"/>
    <w:rsid w:val="00805AD4"/>
    <w:rsid w:val="0081242B"/>
    <w:rsid w:val="00816668"/>
    <w:rsid w:val="00817CE1"/>
    <w:rsid w:val="0082409A"/>
    <w:rsid w:val="00831CF6"/>
    <w:rsid w:val="0083311C"/>
    <w:rsid w:val="008378D9"/>
    <w:rsid w:val="0084131F"/>
    <w:rsid w:val="0084293D"/>
    <w:rsid w:val="008435F9"/>
    <w:rsid w:val="0085074A"/>
    <w:rsid w:val="008516B3"/>
    <w:rsid w:val="00864B63"/>
    <w:rsid w:val="0087345F"/>
    <w:rsid w:val="0087683E"/>
    <w:rsid w:val="00885559"/>
    <w:rsid w:val="00892205"/>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13010"/>
    <w:rsid w:val="00920026"/>
    <w:rsid w:val="00920181"/>
    <w:rsid w:val="00920F89"/>
    <w:rsid w:val="009319E4"/>
    <w:rsid w:val="009325DA"/>
    <w:rsid w:val="00937F14"/>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411"/>
    <w:rsid w:val="009A01ED"/>
    <w:rsid w:val="009A1256"/>
    <w:rsid w:val="009A4884"/>
    <w:rsid w:val="009B7D08"/>
    <w:rsid w:val="009C3D0E"/>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1CF5"/>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1031B"/>
    <w:rsid w:val="00B11933"/>
    <w:rsid w:val="00B11BC5"/>
    <w:rsid w:val="00B121B6"/>
    <w:rsid w:val="00B133DA"/>
    <w:rsid w:val="00B175D5"/>
    <w:rsid w:val="00B20D14"/>
    <w:rsid w:val="00B23CF6"/>
    <w:rsid w:val="00B24AFE"/>
    <w:rsid w:val="00B306BB"/>
    <w:rsid w:val="00B337EF"/>
    <w:rsid w:val="00B3494C"/>
    <w:rsid w:val="00B448F8"/>
    <w:rsid w:val="00B44BA3"/>
    <w:rsid w:val="00B455BF"/>
    <w:rsid w:val="00B5579E"/>
    <w:rsid w:val="00B56403"/>
    <w:rsid w:val="00B61026"/>
    <w:rsid w:val="00B64CDC"/>
    <w:rsid w:val="00B65829"/>
    <w:rsid w:val="00B7037D"/>
    <w:rsid w:val="00B70962"/>
    <w:rsid w:val="00B74D9F"/>
    <w:rsid w:val="00B811A8"/>
    <w:rsid w:val="00B81835"/>
    <w:rsid w:val="00B87B13"/>
    <w:rsid w:val="00B905E3"/>
    <w:rsid w:val="00B920F9"/>
    <w:rsid w:val="00B922AE"/>
    <w:rsid w:val="00B9501B"/>
    <w:rsid w:val="00B95BB1"/>
    <w:rsid w:val="00BA1DE2"/>
    <w:rsid w:val="00BA2862"/>
    <w:rsid w:val="00BB37C3"/>
    <w:rsid w:val="00BB3CCA"/>
    <w:rsid w:val="00BB40F7"/>
    <w:rsid w:val="00BB5A5A"/>
    <w:rsid w:val="00BB6B9E"/>
    <w:rsid w:val="00BC0135"/>
    <w:rsid w:val="00BC3AB7"/>
    <w:rsid w:val="00BC418C"/>
    <w:rsid w:val="00BC5AAA"/>
    <w:rsid w:val="00BD0F64"/>
    <w:rsid w:val="00BE0CD8"/>
    <w:rsid w:val="00BF0792"/>
    <w:rsid w:val="00BF1F16"/>
    <w:rsid w:val="00BF7303"/>
    <w:rsid w:val="00C0104F"/>
    <w:rsid w:val="00C01A23"/>
    <w:rsid w:val="00C0212B"/>
    <w:rsid w:val="00C021DE"/>
    <w:rsid w:val="00C03D0C"/>
    <w:rsid w:val="00C05579"/>
    <w:rsid w:val="00C12A0F"/>
    <w:rsid w:val="00C27F00"/>
    <w:rsid w:val="00C371B0"/>
    <w:rsid w:val="00C40C18"/>
    <w:rsid w:val="00C417AC"/>
    <w:rsid w:val="00C43DEC"/>
    <w:rsid w:val="00C44DEF"/>
    <w:rsid w:val="00C45E99"/>
    <w:rsid w:val="00C5484C"/>
    <w:rsid w:val="00C5548A"/>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A1697"/>
    <w:rsid w:val="00DA2625"/>
    <w:rsid w:val="00DA2A9D"/>
    <w:rsid w:val="00DA303B"/>
    <w:rsid w:val="00DA41E7"/>
    <w:rsid w:val="00DA6337"/>
    <w:rsid w:val="00DB2686"/>
    <w:rsid w:val="00DB499D"/>
    <w:rsid w:val="00DB6ED2"/>
    <w:rsid w:val="00DC0673"/>
    <w:rsid w:val="00DC1940"/>
    <w:rsid w:val="00DC62EF"/>
    <w:rsid w:val="00DD122F"/>
    <w:rsid w:val="00DD1719"/>
    <w:rsid w:val="00DD633F"/>
    <w:rsid w:val="00DE154F"/>
    <w:rsid w:val="00DF6259"/>
    <w:rsid w:val="00E0030E"/>
    <w:rsid w:val="00E030E5"/>
    <w:rsid w:val="00E046BA"/>
    <w:rsid w:val="00E11B70"/>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B25"/>
    <w:rsid w:val="00EC18BB"/>
    <w:rsid w:val="00EC3886"/>
    <w:rsid w:val="00EC77A0"/>
    <w:rsid w:val="00ED23DA"/>
    <w:rsid w:val="00ED3DEC"/>
    <w:rsid w:val="00ED680A"/>
    <w:rsid w:val="00ED70E7"/>
    <w:rsid w:val="00ED71F6"/>
    <w:rsid w:val="00EE67E6"/>
    <w:rsid w:val="00EE7511"/>
    <w:rsid w:val="00EF04C3"/>
    <w:rsid w:val="00EF3780"/>
    <w:rsid w:val="00EF524B"/>
    <w:rsid w:val="00EF57EE"/>
    <w:rsid w:val="00F014E6"/>
    <w:rsid w:val="00F0638A"/>
    <w:rsid w:val="00F11223"/>
    <w:rsid w:val="00F147B0"/>
    <w:rsid w:val="00F15DC7"/>
    <w:rsid w:val="00F20454"/>
    <w:rsid w:val="00F22291"/>
    <w:rsid w:val="00F2386C"/>
    <w:rsid w:val="00F25763"/>
    <w:rsid w:val="00F423EA"/>
    <w:rsid w:val="00F441F7"/>
    <w:rsid w:val="00F444A3"/>
    <w:rsid w:val="00F51954"/>
    <w:rsid w:val="00F54192"/>
    <w:rsid w:val="00F604D6"/>
    <w:rsid w:val="00F6217F"/>
    <w:rsid w:val="00F63198"/>
    <w:rsid w:val="00F6415E"/>
    <w:rsid w:val="00F834BC"/>
    <w:rsid w:val="00F84E92"/>
    <w:rsid w:val="00F84FE5"/>
    <w:rsid w:val="00F87391"/>
    <w:rsid w:val="00F87BEB"/>
    <w:rsid w:val="00F96CF1"/>
    <w:rsid w:val="00FA04CA"/>
    <w:rsid w:val="00FA1599"/>
    <w:rsid w:val="00FA16B9"/>
    <w:rsid w:val="00FB0A53"/>
    <w:rsid w:val="00FB207E"/>
    <w:rsid w:val="00FB419C"/>
    <w:rsid w:val="00FC0EC1"/>
    <w:rsid w:val="00FC44E1"/>
    <w:rsid w:val="00FC5AC8"/>
    <w:rsid w:val="00FD320D"/>
    <w:rsid w:val="00FE1D2B"/>
    <w:rsid w:val="00FE4B62"/>
    <w:rsid w:val="00FE55F2"/>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10120418">
      <w:bodyDiv w:val="1"/>
      <w:marLeft w:val="0"/>
      <w:marRight w:val="0"/>
      <w:marTop w:val="0"/>
      <w:marBottom w:val="0"/>
      <w:divBdr>
        <w:top w:val="none" w:sz="0" w:space="0" w:color="auto"/>
        <w:left w:val="none" w:sz="0" w:space="0" w:color="auto"/>
        <w:bottom w:val="none" w:sz="0" w:space="0" w:color="auto"/>
        <w:right w:val="none" w:sz="0" w:space="0" w:color="auto"/>
      </w:divBdr>
      <w:divsChild>
        <w:div w:id="45838349">
          <w:marLeft w:val="0"/>
          <w:marRight w:val="0"/>
          <w:marTop w:val="0"/>
          <w:marBottom w:val="0"/>
          <w:divBdr>
            <w:top w:val="none" w:sz="0" w:space="0" w:color="auto"/>
            <w:left w:val="none" w:sz="0" w:space="0" w:color="auto"/>
            <w:bottom w:val="none" w:sz="0" w:space="0" w:color="auto"/>
            <w:right w:val="none" w:sz="0" w:space="0" w:color="auto"/>
          </w:divBdr>
          <w:divsChild>
            <w:div w:id="1048262249">
              <w:marLeft w:val="0"/>
              <w:marRight w:val="0"/>
              <w:marTop w:val="0"/>
              <w:marBottom w:val="0"/>
              <w:divBdr>
                <w:top w:val="none" w:sz="0" w:space="0" w:color="auto"/>
                <w:left w:val="none" w:sz="0" w:space="0" w:color="auto"/>
                <w:bottom w:val="none" w:sz="0" w:space="0" w:color="auto"/>
                <w:right w:val="none" w:sz="0" w:space="0" w:color="auto"/>
              </w:divBdr>
            </w:div>
          </w:divsChild>
        </w:div>
        <w:div w:id="1577742433">
          <w:marLeft w:val="0"/>
          <w:marRight w:val="0"/>
          <w:marTop w:val="0"/>
          <w:marBottom w:val="0"/>
          <w:divBdr>
            <w:top w:val="none" w:sz="0" w:space="0" w:color="auto"/>
            <w:left w:val="none" w:sz="0" w:space="0" w:color="auto"/>
            <w:bottom w:val="none" w:sz="0" w:space="0" w:color="auto"/>
            <w:right w:val="none" w:sz="0" w:space="0" w:color="auto"/>
          </w:divBdr>
        </w:div>
        <w:div w:id="1630014352">
          <w:marLeft w:val="0"/>
          <w:marRight w:val="0"/>
          <w:marTop w:val="0"/>
          <w:marBottom w:val="0"/>
          <w:divBdr>
            <w:top w:val="none" w:sz="0" w:space="0" w:color="auto"/>
            <w:left w:val="none" w:sz="0" w:space="0" w:color="auto"/>
            <w:bottom w:val="none" w:sz="0" w:space="0" w:color="auto"/>
            <w:right w:val="none" w:sz="0" w:space="0" w:color="auto"/>
          </w:divBdr>
        </w:div>
        <w:div w:id="247352090">
          <w:marLeft w:val="0"/>
          <w:marRight w:val="0"/>
          <w:marTop w:val="0"/>
          <w:marBottom w:val="0"/>
          <w:divBdr>
            <w:top w:val="none" w:sz="0" w:space="0" w:color="auto"/>
            <w:left w:val="none" w:sz="0" w:space="0" w:color="auto"/>
            <w:bottom w:val="none" w:sz="0" w:space="0" w:color="auto"/>
            <w:right w:val="none" w:sz="0" w:space="0" w:color="auto"/>
          </w:divBdr>
        </w:div>
        <w:div w:id="1183668842">
          <w:marLeft w:val="0"/>
          <w:marRight w:val="0"/>
          <w:marTop w:val="0"/>
          <w:marBottom w:val="0"/>
          <w:divBdr>
            <w:top w:val="none" w:sz="0" w:space="0" w:color="auto"/>
            <w:left w:val="none" w:sz="0" w:space="0" w:color="auto"/>
            <w:bottom w:val="none" w:sz="0" w:space="0" w:color="auto"/>
            <w:right w:val="none" w:sz="0" w:space="0" w:color="auto"/>
          </w:divBdr>
        </w:div>
      </w:divsChild>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11184340">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42229179">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55363798">
      <w:bodyDiv w:val="1"/>
      <w:marLeft w:val="0"/>
      <w:marRight w:val="0"/>
      <w:marTop w:val="0"/>
      <w:marBottom w:val="0"/>
      <w:divBdr>
        <w:top w:val="none" w:sz="0" w:space="0" w:color="auto"/>
        <w:left w:val="none" w:sz="0" w:space="0" w:color="auto"/>
        <w:bottom w:val="none" w:sz="0" w:space="0" w:color="auto"/>
        <w:right w:val="none" w:sz="0" w:space="0" w:color="auto"/>
      </w:divBdr>
      <w:divsChild>
        <w:div w:id="741829837">
          <w:marLeft w:val="0"/>
          <w:marRight w:val="0"/>
          <w:marTop w:val="0"/>
          <w:marBottom w:val="0"/>
          <w:divBdr>
            <w:top w:val="none" w:sz="0" w:space="0" w:color="auto"/>
            <w:left w:val="none" w:sz="0" w:space="0" w:color="auto"/>
            <w:bottom w:val="none" w:sz="0" w:space="0" w:color="auto"/>
            <w:right w:val="none" w:sz="0" w:space="0" w:color="auto"/>
          </w:divBdr>
          <w:divsChild>
            <w:div w:id="1409770117">
              <w:marLeft w:val="0"/>
              <w:marRight w:val="0"/>
              <w:marTop w:val="0"/>
              <w:marBottom w:val="0"/>
              <w:divBdr>
                <w:top w:val="none" w:sz="0" w:space="0" w:color="auto"/>
                <w:left w:val="none" w:sz="0" w:space="0" w:color="auto"/>
                <w:bottom w:val="none" w:sz="0" w:space="0" w:color="auto"/>
                <w:right w:val="none" w:sz="0" w:space="0" w:color="auto"/>
              </w:divBdr>
            </w:div>
          </w:divsChild>
        </w:div>
        <w:div w:id="205142416">
          <w:marLeft w:val="0"/>
          <w:marRight w:val="0"/>
          <w:marTop w:val="0"/>
          <w:marBottom w:val="0"/>
          <w:divBdr>
            <w:top w:val="none" w:sz="0" w:space="0" w:color="auto"/>
            <w:left w:val="none" w:sz="0" w:space="0" w:color="auto"/>
            <w:bottom w:val="none" w:sz="0" w:space="0" w:color="auto"/>
            <w:right w:val="none" w:sz="0" w:space="0" w:color="auto"/>
          </w:divBdr>
        </w:div>
        <w:div w:id="1727870584">
          <w:marLeft w:val="0"/>
          <w:marRight w:val="0"/>
          <w:marTop w:val="0"/>
          <w:marBottom w:val="0"/>
          <w:divBdr>
            <w:top w:val="none" w:sz="0" w:space="0" w:color="auto"/>
            <w:left w:val="none" w:sz="0" w:space="0" w:color="auto"/>
            <w:bottom w:val="none" w:sz="0" w:space="0" w:color="auto"/>
            <w:right w:val="none" w:sz="0" w:space="0" w:color="auto"/>
          </w:divBdr>
        </w:div>
        <w:div w:id="736166766">
          <w:marLeft w:val="0"/>
          <w:marRight w:val="0"/>
          <w:marTop w:val="0"/>
          <w:marBottom w:val="0"/>
          <w:divBdr>
            <w:top w:val="none" w:sz="0" w:space="0" w:color="auto"/>
            <w:left w:val="none" w:sz="0" w:space="0" w:color="auto"/>
            <w:bottom w:val="none" w:sz="0" w:space="0" w:color="auto"/>
            <w:right w:val="none" w:sz="0" w:space="0" w:color="auto"/>
          </w:divBdr>
        </w:div>
        <w:div w:id="339280839">
          <w:marLeft w:val="0"/>
          <w:marRight w:val="0"/>
          <w:marTop w:val="0"/>
          <w:marBottom w:val="0"/>
          <w:divBdr>
            <w:top w:val="none" w:sz="0" w:space="0" w:color="auto"/>
            <w:left w:val="none" w:sz="0" w:space="0" w:color="auto"/>
            <w:bottom w:val="none" w:sz="0" w:space="0" w:color="auto"/>
            <w:right w:val="none" w:sz="0" w:space="0" w:color="auto"/>
          </w:divBdr>
        </w:div>
      </w:divsChild>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4174</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40</cp:revision>
  <cp:lastPrinted>2019-10-15T09:20:00Z</cp:lastPrinted>
  <dcterms:created xsi:type="dcterms:W3CDTF">2025-07-15T09:22:00Z</dcterms:created>
  <dcterms:modified xsi:type="dcterms:W3CDTF">2026-02-09T08:41:00Z</dcterms:modified>
</cp:coreProperties>
</file>