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F6DF" w14:textId="77777777" w:rsidR="00864F26" w:rsidRPr="00864F26" w:rsidRDefault="00864F26" w:rsidP="00864F26">
      <w:pPr>
        <w:rPr>
          <w:rFonts w:ascii="Verdana" w:hAnsi="Verdana"/>
          <w:sz w:val="28"/>
          <w:szCs w:val="28"/>
        </w:rPr>
      </w:pPr>
      <w:r w:rsidRPr="00864F26">
        <w:rPr>
          <w:rFonts w:ascii="Verdana" w:hAnsi="Verdana"/>
          <w:sz w:val="28"/>
          <w:szCs w:val="28"/>
        </w:rPr>
        <w:t>Brandschutzdämmung Cellulose: Dem Feuer die Luft nehmen</w:t>
      </w:r>
    </w:p>
    <w:p w14:paraId="605FC431" w14:textId="10C09233" w:rsidR="00864F26" w:rsidRPr="00864F26" w:rsidRDefault="00864F26" w:rsidP="00864F26">
      <w:pPr>
        <w:rPr>
          <w:rFonts w:ascii="Verdana" w:hAnsi="Verdana"/>
          <w:sz w:val="24"/>
          <w:szCs w:val="24"/>
        </w:rPr>
      </w:pPr>
      <w:r w:rsidRPr="00864F26">
        <w:rPr>
          <w:rFonts w:ascii="Verdana" w:hAnsi="Verdana"/>
          <w:sz w:val="24"/>
          <w:szCs w:val="24"/>
        </w:rPr>
        <w:t xml:space="preserve">Geprüfte Sicherheit: </w:t>
      </w:r>
      <w:r w:rsidR="00F276EB">
        <w:rPr>
          <w:rFonts w:ascii="Verdana" w:hAnsi="Verdana"/>
          <w:sz w:val="24"/>
          <w:szCs w:val="24"/>
        </w:rPr>
        <w:t>k</w:t>
      </w:r>
      <w:r w:rsidRPr="00864F26">
        <w:rPr>
          <w:rFonts w:ascii="Verdana" w:hAnsi="Verdana"/>
          <w:sz w:val="24"/>
          <w:szCs w:val="24"/>
        </w:rPr>
        <w:t>ein Schmelzen, kein Abtropfen, weniger Rauch</w:t>
      </w:r>
    </w:p>
    <w:p w14:paraId="0F326D63" w14:textId="0B09D9D7" w:rsidR="00864F26" w:rsidRDefault="00864F26" w:rsidP="00864F26">
      <w:pPr>
        <w:spacing w:before="120" w:line="300" w:lineRule="atLeast"/>
        <w:rPr>
          <w:rFonts w:ascii="Verdana" w:hAnsi="Verdana"/>
        </w:rPr>
      </w:pPr>
      <w:r w:rsidRPr="00864F26">
        <w:rPr>
          <w:rFonts w:ascii="Verdana" w:hAnsi="Verdana"/>
        </w:rPr>
        <w:t>In Deutschland ereignen sich jedes Jahr über 200.000 Haus- und Wohnungsbrände – damit brennt es statistisch etwa alle zwei bis drei Minuten. Aus gutem Grund erinnert seit über zwanzig Jahren der Aktionstag „Freitag, der 13.“ als bundesweiter Rauchmelder</w:t>
      </w:r>
      <w:r w:rsidR="00E060E9">
        <w:rPr>
          <w:rFonts w:ascii="Verdana" w:hAnsi="Verdana"/>
        </w:rPr>
        <w:t>-T</w:t>
      </w:r>
      <w:r w:rsidRPr="00864F26">
        <w:rPr>
          <w:rFonts w:ascii="Verdana" w:hAnsi="Verdana"/>
        </w:rPr>
        <w:t xml:space="preserve">ag daran, wie wichtig Vorsorge in den eigenen vier Wänden ist. Im Brandfall ist die Bausubstanz entscheidend, wie viel Zeit den Bewohnern und der Feuerwehr bleibt. Ein wesentlicher Faktor ist dabei die Dämmung. Dass ausgerechnet Cellulose, ein aus Recycling-Zeitungspapier gewonnener Dämmstoff, eine wirksame Barriere gegen Hitze bildet, </w:t>
      </w:r>
      <w:r w:rsidR="00E060E9">
        <w:rPr>
          <w:rFonts w:ascii="Verdana" w:hAnsi="Verdana"/>
        </w:rPr>
        <w:t>verwundert nur auf den ersten Blick</w:t>
      </w:r>
      <w:r w:rsidRPr="00864F26">
        <w:rPr>
          <w:rFonts w:ascii="Verdana" w:hAnsi="Verdana"/>
        </w:rPr>
        <w:t>.</w:t>
      </w:r>
    </w:p>
    <w:p w14:paraId="550E1390" w14:textId="77777777" w:rsidR="00864F26" w:rsidRPr="00864F26" w:rsidRDefault="00864F26" w:rsidP="00864F26">
      <w:pPr>
        <w:rPr>
          <w:rFonts w:ascii="Verdana" w:hAnsi="Verdana"/>
        </w:rPr>
      </w:pPr>
    </w:p>
    <w:p w14:paraId="06C457E2" w14:textId="77777777" w:rsidR="00864F26" w:rsidRPr="00864F26" w:rsidRDefault="00864F26" w:rsidP="00864F26">
      <w:pPr>
        <w:spacing w:line="300" w:lineRule="atLeast"/>
        <w:rPr>
          <w:rFonts w:ascii="Verdana" w:hAnsi="Verdana"/>
          <w:b/>
          <w:bCs/>
        </w:rPr>
      </w:pPr>
      <w:r w:rsidRPr="00864F26">
        <w:rPr>
          <w:rFonts w:ascii="Verdana" w:hAnsi="Verdana"/>
          <w:b/>
          <w:bCs/>
        </w:rPr>
        <w:t xml:space="preserve">Bei direkter </w:t>
      </w:r>
      <w:proofErr w:type="spellStart"/>
      <w:r w:rsidRPr="00864F26">
        <w:rPr>
          <w:rFonts w:ascii="Verdana" w:hAnsi="Verdana"/>
          <w:b/>
          <w:bCs/>
        </w:rPr>
        <w:t>Beflammung</w:t>
      </w:r>
      <w:proofErr w:type="spellEnd"/>
      <w:r w:rsidRPr="00864F26">
        <w:rPr>
          <w:rFonts w:ascii="Verdana" w:hAnsi="Verdana"/>
          <w:b/>
          <w:bCs/>
        </w:rPr>
        <w:t xml:space="preserve"> 120 Minuten feuerbeständig</w:t>
      </w:r>
    </w:p>
    <w:p w14:paraId="356C1E31" w14:textId="6D36CC82" w:rsidR="00864F26" w:rsidRDefault="00864F26" w:rsidP="00864F26">
      <w:pPr>
        <w:spacing w:before="60" w:line="300" w:lineRule="atLeast"/>
        <w:rPr>
          <w:rFonts w:ascii="Verdana" w:hAnsi="Verdana"/>
        </w:rPr>
      </w:pPr>
      <w:r w:rsidRPr="00864F26">
        <w:rPr>
          <w:rFonts w:ascii="Verdana" w:hAnsi="Verdana"/>
        </w:rPr>
        <w:t xml:space="preserve">Marcel Bailey vom </w:t>
      </w:r>
      <w:proofErr w:type="spellStart"/>
      <w:r w:rsidRPr="00864F26">
        <w:rPr>
          <w:rFonts w:ascii="Verdana" w:hAnsi="Verdana"/>
        </w:rPr>
        <w:t>Cellulosewerk</w:t>
      </w:r>
      <w:proofErr w:type="spellEnd"/>
      <w:r w:rsidRPr="00864F26">
        <w:rPr>
          <w:rFonts w:ascii="Verdana" w:hAnsi="Verdana"/>
        </w:rPr>
        <w:t xml:space="preserve"> Angelbachtal (CWA) erklärt die feuerhemmende Wirkung des Materials: „Im Material gebundene Wasserkristalle werden unter Hitzeeinwirkung freigesetzt und führen zu kühlenden und löschenden Effekten. An der Oberfläche der Dämmung bildet sich unter dem Einfluss von Feuer eine stabile </w:t>
      </w:r>
      <w:r w:rsidR="004020DE">
        <w:rPr>
          <w:rFonts w:ascii="Verdana" w:hAnsi="Verdana"/>
        </w:rPr>
        <w:t>Kohle</w:t>
      </w:r>
      <w:r w:rsidRPr="00864F26">
        <w:rPr>
          <w:rFonts w:ascii="Verdana" w:hAnsi="Verdana"/>
        </w:rPr>
        <w:t xml:space="preserve">schicht. Diese fungiert wie ein natürlicher Schutzschild und verlangsamt das Vordringen der Flammen in tiefere Schichten bzw. unterbindet die Sauerstoffzufuhr im Bauteil.“ Dazu trägt auch die Verarbeitungsweise bei: Cellulose wird von zertifizierten Fachbetrieben maschinell in Hohlräume eingeblasen und passt sich - anders als Mattenware - jeder Form exakt an. Das verhindert Luftkanäle und "Kamineffekte", die die Ausbreitung des Feuers begünstigen würden. In Praxistests hielt eine schlanke Außenwand mit </w:t>
      </w:r>
      <w:proofErr w:type="spellStart"/>
      <w:r w:rsidRPr="00864F26">
        <w:rPr>
          <w:rFonts w:ascii="Verdana" w:hAnsi="Verdana"/>
        </w:rPr>
        <w:t>Climacell-Cellulosedämmung</w:t>
      </w:r>
      <w:proofErr w:type="spellEnd"/>
      <w:r w:rsidRPr="00864F26">
        <w:rPr>
          <w:rFonts w:ascii="Verdana" w:hAnsi="Verdana"/>
        </w:rPr>
        <w:t xml:space="preserve"> einer direkten </w:t>
      </w:r>
      <w:proofErr w:type="spellStart"/>
      <w:r w:rsidRPr="00864F26">
        <w:rPr>
          <w:rFonts w:ascii="Verdana" w:hAnsi="Verdana"/>
        </w:rPr>
        <w:t>Beflammung</w:t>
      </w:r>
      <w:proofErr w:type="spellEnd"/>
      <w:r w:rsidRPr="00864F26">
        <w:rPr>
          <w:rFonts w:ascii="Verdana" w:hAnsi="Verdana"/>
        </w:rPr>
        <w:t xml:space="preserve"> über 120 Minuten stand</w:t>
      </w:r>
      <w:r w:rsidR="009E246F">
        <w:rPr>
          <w:rFonts w:ascii="Verdana" w:hAnsi="Verdana"/>
        </w:rPr>
        <w:t xml:space="preserve"> </w:t>
      </w:r>
      <w:r w:rsidR="009E246F" w:rsidRPr="009E246F">
        <w:rPr>
          <w:rFonts w:ascii="Verdana" w:hAnsi="Verdana"/>
        </w:rPr>
        <w:t>(REI</w:t>
      </w:r>
      <w:r w:rsidR="004219F3">
        <w:rPr>
          <w:rFonts w:ascii="Verdana" w:hAnsi="Verdana"/>
        </w:rPr>
        <w:t xml:space="preserve"> </w:t>
      </w:r>
      <w:r w:rsidR="009E246F" w:rsidRPr="009E246F">
        <w:rPr>
          <w:rFonts w:ascii="Verdana" w:hAnsi="Verdana"/>
        </w:rPr>
        <w:t>120)</w:t>
      </w:r>
      <w:r w:rsidRPr="00864F26">
        <w:rPr>
          <w:rFonts w:ascii="Verdana" w:hAnsi="Verdana"/>
        </w:rPr>
        <w:t>.</w:t>
      </w:r>
    </w:p>
    <w:p w14:paraId="29A79908" w14:textId="77777777" w:rsidR="00864F26" w:rsidRPr="00864F26" w:rsidRDefault="00864F26" w:rsidP="00864F26">
      <w:pPr>
        <w:rPr>
          <w:rFonts w:ascii="Verdana" w:hAnsi="Verdana"/>
        </w:rPr>
      </w:pPr>
    </w:p>
    <w:p w14:paraId="16496613" w14:textId="24E0262D" w:rsidR="00864F26" w:rsidRDefault="00864F26" w:rsidP="00864F26">
      <w:pPr>
        <w:spacing w:line="300" w:lineRule="atLeast"/>
        <w:rPr>
          <w:rFonts w:ascii="Verdana" w:hAnsi="Verdana"/>
        </w:rPr>
      </w:pPr>
      <w:r w:rsidRPr="00864F26">
        <w:rPr>
          <w:rFonts w:ascii="Verdana" w:hAnsi="Verdana"/>
          <w:b/>
          <w:bCs/>
        </w:rPr>
        <w:t>Als schwer entflammbar eingestuft</w:t>
      </w:r>
      <w:r w:rsidRPr="00864F26">
        <w:rPr>
          <w:rFonts w:ascii="Verdana" w:hAnsi="Verdana"/>
        </w:rPr>
        <w:br/>
      </w:r>
      <w:r w:rsidR="00DE11B1" w:rsidRPr="00DE11B1">
        <w:rPr>
          <w:rFonts w:ascii="Verdana" w:hAnsi="Verdana"/>
        </w:rPr>
        <w:t xml:space="preserve">Während herkömmliche </w:t>
      </w:r>
      <w:proofErr w:type="spellStart"/>
      <w:r w:rsidR="00DE11B1" w:rsidRPr="00DE11B1">
        <w:rPr>
          <w:rFonts w:ascii="Verdana" w:hAnsi="Verdana"/>
        </w:rPr>
        <w:t>Cellulosedämmstoffe</w:t>
      </w:r>
      <w:proofErr w:type="spellEnd"/>
      <w:r w:rsidR="00DE11B1" w:rsidRPr="00DE11B1">
        <w:rPr>
          <w:rFonts w:ascii="Verdana" w:hAnsi="Verdana"/>
        </w:rPr>
        <w:t xml:space="preserve"> </w:t>
      </w:r>
      <w:r w:rsidR="004020DE">
        <w:rPr>
          <w:rFonts w:ascii="Verdana" w:hAnsi="Verdana"/>
        </w:rPr>
        <w:t>oft</w:t>
      </w:r>
      <w:r w:rsidR="00DE11B1" w:rsidRPr="00DE11B1">
        <w:rPr>
          <w:rFonts w:ascii="Verdana" w:hAnsi="Verdana"/>
        </w:rPr>
        <w:t xml:space="preserve"> als „normalentflammbar“ eingestuft sind, erreicht </w:t>
      </w:r>
      <w:proofErr w:type="spellStart"/>
      <w:r w:rsidR="00DE11B1" w:rsidRPr="00DE11B1">
        <w:rPr>
          <w:rFonts w:ascii="Verdana" w:hAnsi="Verdana"/>
        </w:rPr>
        <w:t>Climacell</w:t>
      </w:r>
      <w:proofErr w:type="spellEnd"/>
      <w:r w:rsidR="00DE11B1" w:rsidRPr="00DE11B1">
        <w:rPr>
          <w:rFonts w:ascii="Verdana" w:hAnsi="Verdana"/>
        </w:rPr>
        <w:t xml:space="preserve"> die Einstufung B-s2, d0.</w:t>
      </w:r>
      <w:r w:rsidRPr="00864F26">
        <w:rPr>
          <w:rFonts w:ascii="Verdana" w:hAnsi="Verdana"/>
        </w:rPr>
        <w:t xml:space="preserve"> Wobei „B“ für das Brandverhalten steht, während „s2“ dem Dämmstoff eine begrenzte Rauchentwicklung bescheinigt und „d0“ das Abtropfverhalten definiert: Anders als viele konventionelle Dämmmaterialien schmilzt das Material nicht. Es findet kein brennendes Abtropfen statt, wodurch die Flammen unkontrolliert auf andere Gebäudeteile überspringen könnten. Beruhigend für Hausbesitzer: Cellulose setzt im Brandfall keine toxischen Gase frei. Denn rund 95 % der Brandtoten sterben nicht durch Flammen, sondern an den Folgen einer Rauchvergiftung.</w:t>
      </w:r>
    </w:p>
    <w:p w14:paraId="5EE99AB2" w14:textId="77777777" w:rsidR="00864F26" w:rsidRPr="00864F26" w:rsidRDefault="00864F26" w:rsidP="00864F26">
      <w:pPr>
        <w:rPr>
          <w:rFonts w:ascii="Verdana" w:hAnsi="Verdana"/>
        </w:rPr>
      </w:pPr>
    </w:p>
    <w:p w14:paraId="52A057BD" w14:textId="7130F143" w:rsidR="00E97F34" w:rsidRPr="00DE11B1" w:rsidRDefault="00864F26" w:rsidP="00864F26">
      <w:pPr>
        <w:spacing w:line="300" w:lineRule="atLeast"/>
        <w:rPr>
          <w:rFonts w:ascii="Verdana" w:hAnsi="Verdana"/>
        </w:rPr>
      </w:pPr>
      <w:r w:rsidRPr="00864F26">
        <w:rPr>
          <w:rFonts w:ascii="Verdana" w:hAnsi="Verdana"/>
          <w:b/>
          <w:bCs/>
        </w:rPr>
        <w:t>Hoher Wohnkomfort bei positiver CO</w:t>
      </w:r>
      <w:r w:rsidRPr="00864F26">
        <w:rPr>
          <w:rFonts w:ascii="Verdana" w:hAnsi="Verdana"/>
          <w:b/>
          <w:bCs/>
          <w:vertAlign w:val="subscript"/>
        </w:rPr>
        <w:t>2</w:t>
      </w:r>
      <w:r w:rsidRPr="00864F26">
        <w:rPr>
          <w:rFonts w:ascii="Verdana" w:hAnsi="Verdana"/>
          <w:b/>
          <w:bCs/>
        </w:rPr>
        <w:t>-Bilanz</w:t>
      </w:r>
      <w:r w:rsidRPr="00864F26">
        <w:rPr>
          <w:rFonts w:ascii="Verdana" w:hAnsi="Verdana"/>
        </w:rPr>
        <w:br/>
        <w:t xml:space="preserve">Marcel Bailey </w:t>
      </w:r>
      <w:r w:rsidR="009A06D3">
        <w:rPr>
          <w:rFonts w:ascii="Verdana" w:hAnsi="Verdana"/>
        </w:rPr>
        <w:t xml:space="preserve">sieht im </w:t>
      </w:r>
      <w:r w:rsidRPr="00864F26">
        <w:rPr>
          <w:rFonts w:ascii="Verdana" w:hAnsi="Verdana"/>
        </w:rPr>
        <w:t>Einsatz von Cellulose ein</w:t>
      </w:r>
      <w:r w:rsidR="009A06D3">
        <w:rPr>
          <w:rFonts w:ascii="Verdana" w:hAnsi="Verdana"/>
        </w:rPr>
        <w:t>en</w:t>
      </w:r>
      <w:r w:rsidRPr="00864F26">
        <w:rPr>
          <w:rFonts w:ascii="Verdana" w:hAnsi="Verdana"/>
        </w:rPr>
        <w:t xml:space="preserve"> konsequente</w:t>
      </w:r>
      <w:r w:rsidR="009A06D3">
        <w:rPr>
          <w:rFonts w:ascii="Verdana" w:hAnsi="Verdana"/>
        </w:rPr>
        <w:t>n</w:t>
      </w:r>
      <w:r w:rsidRPr="00864F26">
        <w:rPr>
          <w:rFonts w:ascii="Verdana" w:hAnsi="Verdana"/>
        </w:rPr>
        <w:t xml:space="preserve"> Beitrag zu verantwortungsvollem Bauen und Sanieren. </w:t>
      </w:r>
      <w:r w:rsidR="009A06D3">
        <w:rPr>
          <w:rFonts w:ascii="Verdana" w:hAnsi="Verdana"/>
        </w:rPr>
        <w:t xml:space="preserve">Denn der </w:t>
      </w:r>
      <w:r w:rsidR="00E060E9">
        <w:rPr>
          <w:rFonts w:ascii="Verdana" w:hAnsi="Verdana"/>
        </w:rPr>
        <w:t xml:space="preserve">flockige Dämmstoff </w:t>
      </w:r>
      <w:r w:rsidR="00DE11B1">
        <w:rPr>
          <w:rFonts w:ascii="Verdana" w:hAnsi="Verdana"/>
        </w:rPr>
        <w:t xml:space="preserve">punktet </w:t>
      </w:r>
      <w:r w:rsidR="009A06D3">
        <w:rPr>
          <w:rFonts w:ascii="Verdana" w:hAnsi="Verdana"/>
        </w:rPr>
        <w:t xml:space="preserve">auch mit </w:t>
      </w:r>
      <w:r w:rsidR="00E060E9">
        <w:rPr>
          <w:rFonts w:ascii="Verdana" w:hAnsi="Verdana"/>
        </w:rPr>
        <w:t>Nachhaltigkeit</w:t>
      </w:r>
      <w:r w:rsidRPr="00864F26">
        <w:rPr>
          <w:rFonts w:ascii="Verdana" w:hAnsi="Verdana"/>
        </w:rPr>
        <w:t xml:space="preserve">: Die Herstellung </w:t>
      </w:r>
      <w:r w:rsidR="009A06D3">
        <w:rPr>
          <w:rFonts w:ascii="Verdana" w:hAnsi="Verdana"/>
        </w:rPr>
        <w:t xml:space="preserve">aus </w:t>
      </w:r>
      <w:r w:rsidRPr="00864F26">
        <w:rPr>
          <w:rFonts w:ascii="Verdana" w:hAnsi="Verdana"/>
        </w:rPr>
        <w:t>sauberem Recyclingpapier aus Rückläufen</w:t>
      </w:r>
      <w:r w:rsidR="009A06D3">
        <w:rPr>
          <w:rFonts w:ascii="Verdana" w:hAnsi="Verdana"/>
        </w:rPr>
        <w:t xml:space="preserve"> erfordert nur einen minimalen Primärenergieeinsatz</w:t>
      </w:r>
      <w:r w:rsidRPr="00864F26">
        <w:rPr>
          <w:rFonts w:ascii="Verdana" w:hAnsi="Verdana"/>
        </w:rPr>
        <w:t xml:space="preserve">. Da das Material den während des Pflanzenwachstums gebundenen Kohlenstoff langfristig im Bauteil speichert, weist die </w:t>
      </w:r>
      <w:proofErr w:type="spellStart"/>
      <w:r w:rsidRPr="00864F26">
        <w:rPr>
          <w:rFonts w:ascii="Verdana" w:hAnsi="Verdana"/>
        </w:rPr>
        <w:t>Cellulosedämmung</w:t>
      </w:r>
      <w:proofErr w:type="spellEnd"/>
      <w:r w:rsidRPr="00864F26">
        <w:rPr>
          <w:rFonts w:ascii="Verdana" w:hAnsi="Verdana"/>
        </w:rPr>
        <w:t xml:space="preserve"> eine positive CO</w:t>
      </w:r>
      <w:r w:rsidRPr="004F14E4">
        <w:rPr>
          <w:rFonts w:ascii="Verdana" w:hAnsi="Verdana"/>
          <w:vertAlign w:val="subscript"/>
        </w:rPr>
        <w:t>2</w:t>
      </w:r>
      <w:r w:rsidRPr="00864F26">
        <w:rPr>
          <w:rFonts w:ascii="Verdana" w:hAnsi="Verdana"/>
        </w:rPr>
        <w:t xml:space="preserve">-Bilanz auf. Gleichzeitig steigert sie </w:t>
      </w:r>
      <w:r w:rsidR="009A06D3">
        <w:rPr>
          <w:rFonts w:ascii="Verdana" w:hAnsi="Verdana"/>
        </w:rPr>
        <w:t xml:space="preserve">neben der Sicherheit auch </w:t>
      </w:r>
      <w:r w:rsidRPr="00864F26">
        <w:rPr>
          <w:rFonts w:ascii="Verdana" w:hAnsi="Verdana"/>
        </w:rPr>
        <w:t xml:space="preserve">den Wohnkomfort spürbar: Die hohe Rohdichte </w:t>
      </w:r>
      <w:r w:rsidR="009A06D3">
        <w:rPr>
          <w:rFonts w:ascii="Verdana" w:hAnsi="Verdana"/>
        </w:rPr>
        <w:t xml:space="preserve">und </w:t>
      </w:r>
      <w:r w:rsidR="00DE11B1">
        <w:rPr>
          <w:rFonts w:ascii="Verdana" w:hAnsi="Verdana"/>
        </w:rPr>
        <w:t xml:space="preserve">die geringe Wärmeleitfähigkeit </w:t>
      </w:r>
      <w:r w:rsidR="00DE11B1" w:rsidRPr="00DE11B1">
        <w:rPr>
          <w:rFonts w:ascii="Verdana" w:hAnsi="Verdana"/>
        </w:rPr>
        <w:t>von</w:t>
      </w:r>
      <w:r w:rsidR="009A06D3" w:rsidRPr="00DE11B1">
        <w:rPr>
          <w:rFonts w:ascii="Verdana" w:hAnsi="Verdana"/>
        </w:rPr>
        <w:t xml:space="preserve"> 0,040 W/(</w:t>
      </w:r>
      <w:proofErr w:type="spellStart"/>
      <w:r w:rsidR="009A06D3" w:rsidRPr="00DE11B1">
        <w:rPr>
          <w:rFonts w:ascii="Verdana" w:hAnsi="Verdana"/>
        </w:rPr>
        <w:t>m·K</w:t>
      </w:r>
      <w:proofErr w:type="spellEnd"/>
      <w:r w:rsidR="009A06D3" w:rsidRPr="00DE11B1">
        <w:rPr>
          <w:rFonts w:ascii="Verdana" w:hAnsi="Verdana"/>
        </w:rPr>
        <w:t>)</w:t>
      </w:r>
      <w:r w:rsidR="00DE11B1" w:rsidRPr="00DE11B1">
        <w:rPr>
          <w:rFonts w:ascii="Verdana" w:hAnsi="Verdana"/>
        </w:rPr>
        <w:t xml:space="preserve"> sorgen für hervorragende Dämmwerte und einen </w:t>
      </w:r>
      <w:r w:rsidR="009A06D3" w:rsidRPr="00DE11B1">
        <w:rPr>
          <w:rFonts w:ascii="Verdana" w:hAnsi="Verdana"/>
        </w:rPr>
        <w:t>effektiven Schallschutz</w:t>
      </w:r>
      <w:r w:rsidRPr="00DE11B1">
        <w:rPr>
          <w:rFonts w:ascii="Verdana" w:hAnsi="Verdana"/>
        </w:rPr>
        <w:t>.</w:t>
      </w:r>
    </w:p>
    <w:p w14:paraId="7DC74BD1" w14:textId="77777777" w:rsidR="00116874" w:rsidRDefault="00116874" w:rsidP="00116874">
      <w:pPr>
        <w:overflowPunct/>
        <w:autoSpaceDE/>
        <w:adjustRightInd/>
        <w:spacing w:line="280" w:lineRule="atLeast"/>
        <w:rPr>
          <w:rFonts w:ascii="Verdana" w:eastAsia="Calibri" w:hAnsi="Verdana"/>
          <w:i/>
          <w:lang w:val="de-AT" w:eastAsia="en-US"/>
        </w:rPr>
      </w:pPr>
    </w:p>
    <w:p w14:paraId="3D826E43" w14:textId="2F7AF7F8" w:rsidR="00116874" w:rsidRDefault="00116874" w:rsidP="00864F26">
      <w:pPr>
        <w:overflowPunct/>
        <w:autoSpaceDE/>
        <w:adjustRightInd/>
        <w:rPr>
          <w:rFonts w:ascii="Verdana" w:eastAsia="Calibri" w:hAnsi="Verdana"/>
          <w:i/>
          <w:lang w:val="de-AT" w:eastAsia="en-US"/>
        </w:rPr>
      </w:pPr>
      <w:r>
        <w:rPr>
          <w:rFonts w:ascii="Verdana" w:eastAsia="Calibri" w:hAnsi="Verdana"/>
          <w:i/>
          <w:lang w:val="de-AT" w:eastAsia="en-US"/>
        </w:rPr>
        <w:t>(</w:t>
      </w:r>
      <w:r w:rsidR="00864F26">
        <w:rPr>
          <w:rFonts w:ascii="Verdana" w:eastAsia="Calibri" w:hAnsi="Verdana"/>
          <w:i/>
          <w:lang w:val="de-AT" w:eastAsia="en-US"/>
        </w:rPr>
        <w:t>3.</w:t>
      </w:r>
      <w:r w:rsidR="00DE11B1">
        <w:rPr>
          <w:rFonts w:ascii="Verdana" w:eastAsia="Calibri" w:hAnsi="Verdana"/>
          <w:i/>
          <w:lang w:val="de-AT" w:eastAsia="en-US"/>
        </w:rPr>
        <w:t>1</w:t>
      </w:r>
      <w:r w:rsidR="009E246F">
        <w:rPr>
          <w:rFonts w:ascii="Verdana" w:eastAsia="Calibri" w:hAnsi="Verdana"/>
          <w:i/>
          <w:lang w:val="de-AT" w:eastAsia="en-US"/>
        </w:rPr>
        <w:t>3</w:t>
      </w:r>
      <w:r w:rsidR="00FA1BC8">
        <w:rPr>
          <w:rFonts w:ascii="Verdana" w:eastAsia="Calibri" w:hAnsi="Verdana"/>
          <w:i/>
          <w:lang w:val="de-AT" w:eastAsia="en-US"/>
        </w:rPr>
        <w:t>1</w:t>
      </w:r>
      <w:r>
        <w:rPr>
          <w:rFonts w:ascii="Verdana" w:eastAsia="Calibri" w:hAnsi="Verdana"/>
          <w:i/>
          <w:lang w:val="de-AT" w:eastAsia="en-US"/>
        </w:rPr>
        <w:t xml:space="preserve"> Zeichen inklusive Leerzeichen)</w:t>
      </w:r>
    </w:p>
    <w:p w14:paraId="61543DB2" w14:textId="6AB311AD" w:rsidR="00A048EB" w:rsidRPr="00825884" w:rsidRDefault="00A048EB" w:rsidP="00A048EB">
      <w:pPr>
        <w:spacing w:before="120" w:line="300" w:lineRule="atLeast"/>
        <w:rPr>
          <w:rFonts w:ascii="Verdana" w:hAnsi="Verdana"/>
          <w:i/>
          <w:iCs/>
          <w:u w:val="single"/>
        </w:rPr>
      </w:pPr>
      <w:r w:rsidRPr="00825884">
        <w:rPr>
          <w:rFonts w:ascii="Verdana" w:hAnsi="Verdana"/>
          <w:i/>
          <w:iCs/>
          <w:u w:val="single"/>
        </w:rPr>
        <w:lastRenderedPageBreak/>
        <w:t xml:space="preserve">Über das </w:t>
      </w:r>
      <w:proofErr w:type="spellStart"/>
      <w:r w:rsidRPr="00825884">
        <w:rPr>
          <w:rFonts w:ascii="Verdana" w:hAnsi="Verdana"/>
          <w:i/>
          <w:iCs/>
          <w:u w:val="single"/>
        </w:rPr>
        <w:t>Cellulosewerk</w:t>
      </w:r>
      <w:proofErr w:type="spellEnd"/>
      <w:r w:rsidRPr="00825884">
        <w:rPr>
          <w:rFonts w:ascii="Verdana" w:hAnsi="Verdana"/>
          <w:i/>
          <w:iCs/>
          <w:u w:val="single"/>
        </w:rPr>
        <w:t xml:space="preserve"> Angelbachtal</w:t>
      </w:r>
    </w:p>
    <w:p w14:paraId="1BD62D13" w14:textId="6F1F54D5" w:rsidR="00116874" w:rsidRPr="00116874" w:rsidRDefault="00116874" w:rsidP="00116874">
      <w:pPr>
        <w:spacing w:before="120" w:line="300" w:lineRule="atLeast"/>
        <w:rPr>
          <w:rFonts w:ascii="Verdana" w:hAnsi="Verdana"/>
          <w:i/>
          <w:iCs/>
          <w:highlight w:val="yellow"/>
        </w:rPr>
      </w:pPr>
      <w:r w:rsidRPr="00116874">
        <w:rPr>
          <w:rFonts w:ascii="Verdana" w:hAnsi="Verdana"/>
          <w:i/>
          <w:iCs/>
        </w:rPr>
        <w:t>D</w:t>
      </w:r>
      <w:r w:rsidR="00825884" w:rsidRPr="00825884">
        <w:rPr>
          <w:rFonts w:ascii="Verdana" w:hAnsi="Verdana"/>
          <w:i/>
          <w:iCs/>
        </w:rPr>
        <w:t>as</w:t>
      </w:r>
      <w:r w:rsidRPr="00116874">
        <w:rPr>
          <w:rFonts w:ascii="Verdana" w:hAnsi="Verdana"/>
          <w:i/>
          <w:iCs/>
        </w:rPr>
        <w:t xml:space="preserve"> </w:t>
      </w:r>
      <w:proofErr w:type="spellStart"/>
      <w:r w:rsidRPr="00116874">
        <w:rPr>
          <w:rFonts w:ascii="Verdana" w:hAnsi="Verdana"/>
          <w:i/>
          <w:iCs/>
        </w:rPr>
        <w:t>Cellulosewerk</w:t>
      </w:r>
      <w:proofErr w:type="spellEnd"/>
      <w:r w:rsidRPr="00116874">
        <w:rPr>
          <w:rFonts w:ascii="Verdana" w:hAnsi="Verdana"/>
          <w:i/>
          <w:iCs/>
        </w:rPr>
        <w:t xml:space="preserve"> Angelbachtal </w:t>
      </w:r>
      <w:r w:rsidR="00825884" w:rsidRPr="00825884">
        <w:rPr>
          <w:rFonts w:ascii="Verdana" w:hAnsi="Verdana"/>
          <w:i/>
          <w:iCs/>
        </w:rPr>
        <w:t xml:space="preserve">(CWA) </w:t>
      </w:r>
      <w:r w:rsidRPr="00116874">
        <w:rPr>
          <w:rFonts w:ascii="Verdana" w:hAnsi="Verdana"/>
          <w:i/>
          <w:iCs/>
        </w:rPr>
        <w:t xml:space="preserve">zählt zu den führenden Herstellern von </w:t>
      </w:r>
      <w:proofErr w:type="spellStart"/>
      <w:r w:rsidRPr="00116874">
        <w:rPr>
          <w:rFonts w:ascii="Verdana" w:hAnsi="Verdana"/>
          <w:i/>
          <w:iCs/>
        </w:rPr>
        <w:t>Cellulosedämmstoffen</w:t>
      </w:r>
      <w:proofErr w:type="spellEnd"/>
      <w:r w:rsidRPr="00116874">
        <w:rPr>
          <w:rFonts w:ascii="Verdana" w:hAnsi="Verdana"/>
          <w:i/>
          <w:iCs/>
        </w:rPr>
        <w:t xml:space="preserve"> in Deutschland. </w:t>
      </w:r>
      <w:r w:rsidR="00825884" w:rsidRPr="00825884">
        <w:rPr>
          <w:rFonts w:ascii="Verdana" w:hAnsi="Verdana"/>
          <w:i/>
          <w:iCs/>
        </w:rPr>
        <w:t xml:space="preserve">Das Unternehmen entwickelt und produziert seit 1994 für </w:t>
      </w:r>
      <w:r w:rsidR="00825884" w:rsidRPr="00116874">
        <w:rPr>
          <w:rFonts w:ascii="Verdana" w:hAnsi="Verdana"/>
          <w:i/>
          <w:iCs/>
        </w:rPr>
        <w:t>Sanierung und Neubau</w:t>
      </w:r>
      <w:r w:rsidR="00825884" w:rsidRPr="00825884">
        <w:rPr>
          <w:rFonts w:ascii="Verdana" w:hAnsi="Verdana"/>
          <w:i/>
          <w:iCs/>
        </w:rPr>
        <w:t xml:space="preserve"> </w:t>
      </w:r>
      <w:r w:rsidR="000E2349">
        <w:rPr>
          <w:rFonts w:ascii="Verdana" w:hAnsi="Verdana"/>
          <w:i/>
          <w:iCs/>
        </w:rPr>
        <w:t xml:space="preserve">nachhaltige </w:t>
      </w:r>
      <w:r w:rsidRPr="00116874">
        <w:rPr>
          <w:rFonts w:ascii="Verdana" w:hAnsi="Verdana"/>
          <w:i/>
          <w:iCs/>
        </w:rPr>
        <w:t>Dämmstoff</w:t>
      </w:r>
      <w:r w:rsidR="00825884" w:rsidRPr="00825884">
        <w:rPr>
          <w:rFonts w:ascii="Verdana" w:hAnsi="Verdana"/>
          <w:i/>
          <w:iCs/>
        </w:rPr>
        <w:t>e der M</w:t>
      </w:r>
      <w:r w:rsidRPr="00116874">
        <w:rPr>
          <w:rFonts w:ascii="Verdana" w:hAnsi="Verdana"/>
          <w:i/>
          <w:iCs/>
        </w:rPr>
        <w:t xml:space="preserve">arke </w:t>
      </w:r>
      <w:proofErr w:type="spellStart"/>
      <w:r w:rsidRPr="00116874">
        <w:rPr>
          <w:rFonts w:ascii="Verdana" w:hAnsi="Verdana"/>
          <w:i/>
          <w:iCs/>
        </w:rPr>
        <w:t>Climacell</w:t>
      </w:r>
      <w:proofErr w:type="spellEnd"/>
      <w:r w:rsidRPr="00116874">
        <w:rPr>
          <w:rFonts w:ascii="Verdana" w:hAnsi="Verdana"/>
          <w:i/>
          <w:iCs/>
        </w:rPr>
        <w:t>®</w:t>
      </w:r>
      <w:r w:rsidR="00825884" w:rsidRPr="00825884">
        <w:rPr>
          <w:rFonts w:ascii="Verdana" w:hAnsi="Verdana"/>
          <w:i/>
          <w:iCs/>
        </w:rPr>
        <w:t>, die sich auf dem e</w:t>
      </w:r>
      <w:r w:rsidRPr="00116874">
        <w:rPr>
          <w:rFonts w:ascii="Verdana" w:hAnsi="Verdana"/>
          <w:i/>
          <w:iCs/>
        </w:rPr>
        <w:t xml:space="preserve">uropäischen Markt </w:t>
      </w:r>
      <w:r w:rsidR="00825884" w:rsidRPr="00825884">
        <w:rPr>
          <w:rFonts w:ascii="Verdana" w:hAnsi="Verdana"/>
          <w:i/>
          <w:iCs/>
        </w:rPr>
        <w:t xml:space="preserve">fest </w:t>
      </w:r>
      <w:r w:rsidRPr="00116874">
        <w:rPr>
          <w:rFonts w:ascii="Verdana" w:hAnsi="Verdana"/>
          <w:i/>
          <w:iCs/>
        </w:rPr>
        <w:t>etabliert</w:t>
      </w:r>
      <w:r w:rsidR="00825884" w:rsidRPr="00825884">
        <w:rPr>
          <w:rFonts w:ascii="Verdana" w:hAnsi="Verdana"/>
          <w:i/>
          <w:iCs/>
        </w:rPr>
        <w:t xml:space="preserve"> haben. </w:t>
      </w:r>
      <w:r w:rsidRPr="00116874">
        <w:rPr>
          <w:rFonts w:ascii="Verdana" w:hAnsi="Verdana"/>
          <w:i/>
          <w:iCs/>
        </w:rPr>
        <w:t xml:space="preserve">Alle Produkte </w:t>
      </w:r>
      <w:r w:rsidR="00825884" w:rsidRPr="00825884">
        <w:rPr>
          <w:rFonts w:ascii="Verdana" w:hAnsi="Verdana"/>
          <w:i/>
          <w:iCs/>
        </w:rPr>
        <w:t xml:space="preserve">sind </w:t>
      </w:r>
      <w:r w:rsidRPr="00116874">
        <w:rPr>
          <w:rFonts w:ascii="Verdana" w:hAnsi="Verdana"/>
          <w:i/>
          <w:iCs/>
        </w:rPr>
        <w:t>„</w:t>
      </w:r>
      <w:r w:rsidR="00825884" w:rsidRPr="00825884">
        <w:rPr>
          <w:rFonts w:ascii="Verdana" w:hAnsi="Verdana"/>
          <w:i/>
          <w:iCs/>
        </w:rPr>
        <w:t>M</w:t>
      </w:r>
      <w:r w:rsidRPr="00116874">
        <w:rPr>
          <w:rFonts w:ascii="Verdana" w:hAnsi="Verdana"/>
          <w:i/>
          <w:iCs/>
        </w:rPr>
        <w:t xml:space="preserve">ade in Germany“ </w:t>
      </w:r>
      <w:r w:rsidR="00825884" w:rsidRPr="00825884">
        <w:rPr>
          <w:rFonts w:ascii="Verdana" w:hAnsi="Verdana"/>
          <w:i/>
          <w:iCs/>
        </w:rPr>
        <w:t xml:space="preserve">und </w:t>
      </w:r>
      <w:r w:rsidRPr="00116874">
        <w:rPr>
          <w:rFonts w:ascii="Verdana" w:hAnsi="Verdana"/>
          <w:i/>
          <w:iCs/>
        </w:rPr>
        <w:t>ausschließlich mit Grünstrom aus Wasserenergie hergestellt.</w:t>
      </w:r>
    </w:p>
    <w:p w14:paraId="76F7DFE6" w14:textId="77777777" w:rsidR="00803464" w:rsidRDefault="00803464" w:rsidP="002B283E">
      <w:pPr>
        <w:overflowPunct/>
        <w:autoSpaceDE/>
        <w:adjustRightInd/>
        <w:spacing w:line="280" w:lineRule="atLeast"/>
        <w:rPr>
          <w:rFonts w:ascii="Verdana" w:eastAsia="Calibri" w:hAnsi="Verdana"/>
          <w:i/>
          <w:lang w:val="de-AT" w:eastAsia="en-US"/>
        </w:rPr>
      </w:pPr>
    </w:p>
    <w:p w14:paraId="7D6AD93E" w14:textId="258F7939" w:rsidR="007B13CD" w:rsidRDefault="00116874" w:rsidP="00116874">
      <w:pPr>
        <w:overflowPunct/>
        <w:autoSpaceDE/>
        <w:adjustRightInd/>
        <w:spacing w:line="280" w:lineRule="atLeast"/>
        <w:rPr>
          <w:i/>
          <w:color w:val="000000"/>
          <w:u w:val="single"/>
        </w:rPr>
      </w:pPr>
      <w:r>
        <w:rPr>
          <w:rFonts w:ascii="Verdana" w:eastAsia="Calibri" w:hAnsi="Verdana"/>
          <w:i/>
          <w:lang w:val="de-AT" w:eastAsia="en-US"/>
        </w:rPr>
        <w:t xml:space="preserve">-------------------------------------------------------------------------------------- </w:t>
      </w:r>
    </w:p>
    <w:p w14:paraId="0049177F" w14:textId="77777777" w:rsidR="007B13CD" w:rsidRDefault="007B13CD" w:rsidP="007B13CD">
      <w:pPr>
        <w:pStyle w:val="Textkrper3"/>
        <w:spacing w:after="0"/>
        <w:rPr>
          <w:i/>
          <w:color w:val="000000"/>
          <w:u w:val="single"/>
        </w:rPr>
      </w:pPr>
    </w:p>
    <w:p w14:paraId="770AD53C" w14:textId="071D0B59" w:rsidR="007B13CD" w:rsidRDefault="007B13CD" w:rsidP="007B13CD">
      <w:pPr>
        <w:pStyle w:val="Textkrper3"/>
        <w:spacing w:after="0"/>
        <w:rPr>
          <w:i/>
          <w:color w:val="000000"/>
          <w:u w:val="single"/>
        </w:rPr>
      </w:pPr>
      <w:r>
        <w:rPr>
          <w:i/>
          <w:color w:val="000000"/>
          <w:u w:val="single"/>
        </w:rPr>
        <w:t>Bildtexte</w:t>
      </w:r>
    </w:p>
    <w:p w14:paraId="75A356D4" w14:textId="0D52DA62" w:rsidR="007B13CD" w:rsidRPr="00E331D0" w:rsidRDefault="00B2717D" w:rsidP="007B13CD">
      <w:pPr>
        <w:pStyle w:val="Textkrper3"/>
        <w:spacing w:before="120" w:after="0"/>
        <w:rPr>
          <w:b w:val="0"/>
          <w:i/>
          <w:iCs/>
          <w:color w:val="000000"/>
        </w:rPr>
      </w:pPr>
      <w:r>
        <w:rPr>
          <w:i/>
          <w:color w:val="000000"/>
        </w:rPr>
        <w:t>Brandschutz-</w:t>
      </w:r>
      <w:r w:rsidR="00AD0CCF">
        <w:rPr>
          <w:i/>
          <w:color w:val="000000"/>
        </w:rPr>
        <w:t>mit</w:t>
      </w:r>
      <w:r>
        <w:rPr>
          <w:i/>
          <w:color w:val="000000"/>
        </w:rPr>
        <w:t>-Cellulosedaemmung-</w:t>
      </w:r>
      <w:r w:rsidR="007B13CD">
        <w:rPr>
          <w:i/>
          <w:color w:val="000000"/>
        </w:rPr>
        <w:t>1:</w:t>
      </w:r>
      <w:r w:rsidR="00450F67" w:rsidRPr="00450F67">
        <w:rPr>
          <w:b w:val="0"/>
          <w:bCs/>
          <w:i/>
          <w:iCs/>
        </w:rPr>
        <w:t xml:space="preserve"> In Praxistests hielt eine schlanke Außenwand mit </w:t>
      </w:r>
      <w:proofErr w:type="spellStart"/>
      <w:r w:rsidR="00450F67" w:rsidRPr="00450F67">
        <w:rPr>
          <w:b w:val="0"/>
          <w:bCs/>
          <w:i/>
          <w:iCs/>
        </w:rPr>
        <w:t>Climacell-Cellulosedämmung</w:t>
      </w:r>
      <w:proofErr w:type="spellEnd"/>
      <w:r w:rsidR="00450F67" w:rsidRPr="00450F67">
        <w:rPr>
          <w:b w:val="0"/>
          <w:bCs/>
          <w:i/>
          <w:iCs/>
        </w:rPr>
        <w:t xml:space="preserve"> einer direkten </w:t>
      </w:r>
      <w:proofErr w:type="spellStart"/>
      <w:r w:rsidR="00450F67" w:rsidRPr="00450F67">
        <w:rPr>
          <w:b w:val="0"/>
          <w:bCs/>
          <w:i/>
          <w:iCs/>
        </w:rPr>
        <w:t>Beflammung</w:t>
      </w:r>
      <w:proofErr w:type="spellEnd"/>
      <w:r w:rsidR="00450F67" w:rsidRPr="00450F67">
        <w:rPr>
          <w:b w:val="0"/>
          <w:bCs/>
          <w:i/>
          <w:iCs/>
        </w:rPr>
        <w:t xml:space="preserve"> für über 120 Minuten stand</w:t>
      </w:r>
      <w:r w:rsidR="00450F67">
        <w:rPr>
          <w:b w:val="0"/>
          <w:i/>
          <w:iCs/>
        </w:rPr>
        <w:t>.</w:t>
      </w:r>
      <w:r w:rsidR="007B13CD" w:rsidRPr="00450F67">
        <w:rPr>
          <w:b w:val="0"/>
          <w:i/>
          <w:iCs/>
        </w:rPr>
        <w:t xml:space="preserve"> </w:t>
      </w:r>
      <w:r w:rsidR="007B13CD" w:rsidRPr="00E331D0">
        <w:rPr>
          <w:b w:val="0"/>
          <w:i/>
          <w:iCs/>
        </w:rPr>
        <w:t xml:space="preserve">(Bild: </w:t>
      </w:r>
      <w:proofErr w:type="spellStart"/>
      <w:r w:rsidR="007B13CD" w:rsidRPr="00E331D0">
        <w:rPr>
          <w:b w:val="0"/>
          <w:i/>
          <w:iCs/>
        </w:rPr>
        <w:t>Climacell</w:t>
      </w:r>
      <w:proofErr w:type="spellEnd"/>
      <w:r w:rsidR="007B13CD" w:rsidRPr="00E331D0">
        <w:rPr>
          <w:b w:val="0"/>
          <w:i/>
          <w:iCs/>
        </w:rPr>
        <w:t>)</w:t>
      </w:r>
    </w:p>
    <w:p w14:paraId="164702EC" w14:textId="77777777" w:rsidR="007B13CD" w:rsidRDefault="007B13CD" w:rsidP="007B13CD">
      <w:pPr>
        <w:pStyle w:val="Textkrper3"/>
        <w:spacing w:after="0"/>
        <w:rPr>
          <w:color w:val="000000"/>
        </w:rPr>
      </w:pPr>
    </w:p>
    <w:p w14:paraId="3D47CD9C" w14:textId="4131EA3F" w:rsidR="007B13CD" w:rsidRDefault="00B2717D" w:rsidP="007B13CD">
      <w:pPr>
        <w:pStyle w:val="Textkrper3"/>
        <w:spacing w:after="0"/>
        <w:rPr>
          <w:b w:val="0"/>
          <w:i/>
          <w:color w:val="000000"/>
        </w:rPr>
      </w:pPr>
      <w:r>
        <w:rPr>
          <w:i/>
          <w:color w:val="000000"/>
        </w:rPr>
        <w:t>Brandschutz-</w:t>
      </w:r>
      <w:r w:rsidR="00AD0CCF">
        <w:rPr>
          <w:i/>
          <w:color w:val="000000"/>
        </w:rPr>
        <w:t>mit</w:t>
      </w:r>
      <w:r>
        <w:rPr>
          <w:i/>
          <w:color w:val="000000"/>
        </w:rPr>
        <w:t>-Cellulosedaemmung-2:</w:t>
      </w:r>
      <w:r>
        <w:rPr>
          <w:b w:val="0"/>
          <w:i/>
          <w:color w:val="000000"/>
        </w:rPr>
        <w:t xml:space="preserve"> </w:t>
      </w:r>
      <w:r w:rsidR="00450F67">
        <w:rPr>
          <w:b w:val="0"/>
          <w:i/>
          <w:color w:val="000000"/>
        </w:rPr>
        <w:t xml:space="preserve">Die </w:t>
      </w:r>
      <w:proofErr w:type="spellStart"/>
      <w:r w:rsidR="00450F67" w:rsidRPr="00450F67">
        <w:rPr>
          <w:b w:val="0"/>
          <w:bCs/>
          <w:i/>
          <w:iCs/>
        </w:rPr>
        <w:t>Cellulosedämmung</w:t>
      </w:r>
      <w:proofErr w:type="spellEnd"/>
      <w:r w:rsidR="00450F67" w:rsidRPr="00450F67">
        <w:rPr>
          <w:b w:val="0"/>
          <w:bCs/>
          <w:i/>
          <w:iCs/>
        </w:rPr>
        <w:t xml:space="preserve"> schmilzt im Brandfall nicht und es findet kein brennendes Abtropfen statt.</w:t>
      </w:r>
      <w:r w:rsidRPr="00E331D0">
        <w:rPr>
          <w:b w:val="0"/>
          <w:i/>
          <w:iCs/>
        </w:rPr>
        <w:t xml:space="preserve"> (Bild: </w:t>
      </w:r>
      <w:proofErr w:type="spellStart"/>
      <w:r w:rsidRPr="00E331D0">
        <w:rPr>
          <w:b w:val="0"/>
          <w:i/>
          <w:iCs/>
        </w:rPr>
        <w:t>Climacell</w:t>
      </w:r>
      <w:proofErr w:type="spellEnd"/>
      <w:r w:rsidRPr="00E331D0">
        <w:rPr>
          <w:b w:val="0"/>
          <w:i/>
          <w:iCs/>
        </w:rPr>
        <w:t>)</w:t>
      </w:r>
    </w:p>
    <w:p w14:paraId="06A7A428" w14:textId="77777777" w:rsidR="007B13CD" w:rsidRDefault="007B13CD" w:rsidP="007B13CD">
      <w:pPr>
        <w:pStyle w:val="Textkrper3"/>
        <w:spacing w:after="0"/>
        <w:rPr>
          <w:b w:val="0"/>
          <w:i/>
          <w:color w:val="000000"/>
        </w:rPr>
      </w:pPr>
    </w:p>
    <w:p w14:paraId="0E626A26" w14:textId="5F972BD2" w:rsidR="007B13CD" w:rsidRDefault="00B2717D" w:rsidP="007B13CD">
      <w:pPr>
        <w:pStyle w:val="Textkrper3"/>
        <w:spacing w:after="0"/>
        <w:rPr>
          <w:b w:val="0"/>
          <w:i/>
          <w:lang w:eastAsia="ar-SA"/>
        </w:rPr>
      </w:pPr>
      <w:r>
        <w:rPr>
          <w:i/>
          <w:color w:val="000000"/>
        </w:rPr>
        <w:t>Brandschutz-</w:t>
      </w:r>
      <w:r w:rsidR="00AD0CCF">
        <w:rPr>
          <w:i/>
          <w:color w:val="000000"/>
        </w:rPr>
        <w:t>mit</w:t>
      </w:r>
      <w:r>
        <w:rPr>
          <w:i/>
          <w:color w:val="000000"/>
        </w:rPr>
        <w:t>-Cellulosedaemmung-3:</w:t>
      </w:r>
      <w:r>
        <w:rPr>
          <w:b w:val="0"/>
          <w:i/>
          <w:color w:val="000000"/>
        </w:rPr>
        <w:t xml:space="preserve"> </w:t>
      </w:r>
      <w:r w:rsidR="00450F67" w:rsidRPr="00450F67">
        <w:rPr>
          <w:b w:val="0"/>
          <w:i/>
          <w:color w:val="000000"/>
        </w:rPr>
        <w:t>R</w:t>
      </w:r>
      <w:r w:rsidR="00450F67" w:rsidRPr="00450F67">
        <w:rPr>
          <w:b w:val="0"/>
          <w:i/>
          <w:iCs/>
        </w:rPr>
        <w:t>und 95 % der Brandtoten sterben an den Folgen einer Rauchvergiftung. Cellulose setzt im Brandfall keine toxischen Gase frei.</w:t>
      </w:r>
      <w:r w:rsidRPr="00E331D0">
        <w:rPr>
          <w:b w:val="0"/>
          <w:i/>
          <w:iCs/>
        </w:rPr>
        <w:t xml:space="preserve"> (Bild: </w:t>
      </w:r>
      <w:proofErr w:type="spellStart"/>
      <w:r w:rsidRPr="00E331D0">
        <w:rPr>
          <w:b w:val="0"/>
          <w:i/>
          <w:iCs/>
        </w:rPr>
        <w:t>Climacell</w:t>
      </w:r>
      <w:proofErr w:type="spellEnd"/>
      <w:r w:rsidRPr="00E331D0">
        <w:rPr>
          <w:b w:val="0"/>
          <w:i/>
          <w:iCs/>
        </w:rPr>
        <w:t>)</w:t>
      </w:r>
    </w:p>
    <w:p w14:paraId="5AB5828C" w14:textId="77777777" w:rsidR="00B2717D" w:rsidRDefault="00B2717D" w:rsidP="007B13CD">
      <w:pPr>
        <w:pStyle w:val="Textkrper3"/>
        <w:spacing w:after="0"/>
        <w:rPr>
          <w:i/>
          <w:color w:val="000000"/>
        </w:rPr>
      </w:pPr>
    </w:p>
    <w:p w14:paraId="635281C8" w14:textId="725ED76D" w:rsidR="00B2717D" w:rsidRDefault="00B2717D" w:rsidP="007B13CD">
      <w:pPr>
        <w:pStyle w:val="Textkrper3"/>
        <w:spacing w:after="0"/>
        <w:rPr>
          <w:b w:val="0"/>
          <w:i/>
          <w:iCs/>
        </w:rPr>
      </w:pPr>
      <w:r>
        <w:rPr>
          <w:i/>
          <w:color w:val="000000"/>
        </w:rPr>
        <w:t>Brandschutz-</w:t>
      </w:r>
      <w:r w:rsidR="00AD0CCF">
        <w:rPr>
          <w:i/>
          <w:color w:val="000000"/>
        </w:rPr>
        <w:t>mit</w:t>
      </w:r>
      <w:r>
        <w:rPr>
          <w:i/>
          <w:color w:val="000000"/>
        </w:rPr>
        <w:t>-Cellulosedaemmung-4:</w:t>
      </w:r>
      <w:r w:rsidR="00450F67" w:rsidRPr="00864F26">
        <w:t xml:space="preserve"> </w:t>
      </w:r>
      <w:r w:rsidR="00450F67" w:rsidRPr="00450F67">
        <w:rPr>
          <w:b w:val="0"/>
          <w:bCs/>
          <w:i/>
          <w:iCs/>
        </w:rPr>
        <w:t>Cellulose wird maschinell in Hohlräume eingeblasen und passt sich jeder Form exakt an. Das verhindert Luftkanäle und "Kamineffekte", die die Ausbreitung des Feuers begünstigen würden</w:t>
      </w:r>
      <w:r w:rsidRPr="00450F67">
        <w:rPr>
          <w:b w:val="0"/>
          <w:bCs/>
          <w:i/>
          <w:iCs/>
        </w:rPr>
        <w:t>.</w:t>
      </w:r>
      <w:r w:rsidRPr="00E331D0">
        <w:rPr>
          <w:b w:val="0"/>
          <w:i/>
          <w:iCs/>
        </w:rPr>
        <w:t xml:space="preserve"> (Bild: </w:t>
      </w:r>
      <w:proofErr w:type="spellStart"/>
      <w:r w:rsidRPr="00E331D0">
        <w:rPr>
          <w:b w:val="0"/>
          <w:i/>
          <w:iCs/>
        </w:rPr>
        <w:t>Climacell</w:t>
      </w:r>
      <w:proofErr w:type="spellEnd"/>
      <w:r w:rsidRPr="00E331D0">
        <w:rPr>
          <w:b w:val="0"/>
          <w:i/>
          <w:iCs/>
        </w:rPr>
        <w:t>)</w:t>
      </w:r>
    </w:p>
    <w:p w14:paraId="7B3451E8" w14:textId="77777777" w:rsidR="00B2717D" w:rsidRDefault="00B2717D" w:rsidP="007B13CD">
      <w:pPr>
        <w:pStyle w:val="Textkrper3"/>
        <w:spacing w:after="0"/>
        <w:rPr>
          <w:b w:val="0"/>
          <w:i/>
          <w:iCs/>
        </w:rPr>
      </w:pPr>
    </w:p>
    <w:p w14:paraId="21F60E1A" w14:textId="15421F26" w:rsidR="005A7160" w:rsidRDefault="00B2717D" w:rsidP="007B13CD">
      <w:pPr>
        <w:pStyle w:val="Textkrper3"/>
        <w:spacing w:after="0"/>
        <w:rPr>
          <w:b w:val="0"/>
          <w:i/>
          <w:iCs/>
        </w:rPr>
      </w:pPr>
      <w:r>
        <w:rPr>
          <w:i/>
          <w:color w:val="000000"/>
        </w:rPr>
        <w:t>Brandschutz-</w:t>
      </w:r>
      <w:r w:rsidR="00AD0CCF">
        <w:rPr>
          <w:i/>
          <w:color w:val="000000"/>
        </w:rPr>
        <w:t>mit</w:t>
      </w:r>
      <w:r>
        <w:rPr>
          <w:i/>
          <w:color w:val="000000"/>
        </w:rPr>
        <w:t>-Cellulosedaemmung-5:</w:t>
      </w:r>
      <w:r>
        <w:rPr>
          <w:b w:val="0"/>
          <w:i/>
          <w:color w:val="000000"/>
        </w:rPr>
        <w:t xml:space="preserve"> </w:t>
      </w:r>
      <w:r w:rsidR="00450F67" w:rsidRPr="00450F67">
        <w:rPr>
          <w:b w:val="0"/>
          <w:bCs/>
          <w:i/>
          <w:iCs/>
        </w:rPr>
        <w:t xml:space="preserve">Die hohe Rohdichte und die geringe Wärmeleitfähigkeit sorgen </w:t>
      </w:r>
      <w:r w:rsidR="0082547D">
        <w:rPr>
          <w:b w:val="0"/>
          <w:bCs/>
          <w:i/>
          <w:iCs/>
        </w:rPr>
        <w:t xml:space="preserve">auch </w:t>
      </w:r>
      <w:r w:rsidR="00450F67" w:rsidRPr="00450F67">
        <w:rPr>
          <w:b w:val="0"/>
          <w:bCs/>
          <w:i/>
          <w:iCs/>
        </w:rPr>
        <w:t>für hervorragende Dämm</w:t>
      </w:r>
      <w:r w:rsidR="0082547D">
        <w:rPr>
          <w:b w:val="0"/>
          <w:bCs/>
          <w:i/>
          <w:iCs/>
        </w:rPr>
        <w:t xml:space="preserve">- und </w:t>
      </w:r>
      <w:r w:rsidR="00450F67" w:rsidRPr="00450F67">
        <w:rPr>
          <w:b w:val="0"/>
          <w:bCs/>
          <w:i/>
          <w:iCs/>
        </w:rPr>
        <w:t>Schallschut</w:t>
      </w:r>
      <w:r w:rsidR="0082547D">
        <w:rPr>
          <w:b w:val="0"/>
          <w:bCs/>
          <w:i/>
          <w:iCs/>
        </w:rPr>
        <w:t>zwerte</w:t>
      </w:r>
      <w:r w:rsidRPr="00E331D0">
        <w:rPr>
          <w:b w:val="0"/>
          <w:i/>
          <w:iCs/>
        </w:rPr>
        <w:t xml:space="preserve"> </w:t>
      </w:r>
      <w:r w:rsidR="00450F67">
        <w:rPr>
          <w:b w:val="0"/>
          <w:i/>
          <w:iCs/>
        </w:rPr>
        <w:t xml:space="preserve">der Cellulose. </w:t>
      </w:r>
      <w:r w:rsidRPr="00E331D0">
        <w:rPr>
          <w:b w:val="0"/>
          <w:i/>
          <w:iCs/>
        </w:rPr>
        <w:t xml:space="preserve">(Bild: </w:t>
      </w:r>
      <w:proofErr w:type="spellStart"/>
      <w:r w:rsidRPr="00E331D0">
        <w:rPr>
          <w:b w:val="0"/>
          <w:i/>
          <w:iCs/>
        </w:rPr>
        <w:t>Climacell</w:t>
      </w:r>
      <w:proofErr w:type="spellEnd"/>
      <w:r w:rsidRPr="00E331D0">
        <w:rPr>
          <w:b w:val="0"/>
          <w:i/>
          <w:iCs/>
        </w:rPr>
        <w:t>)</w:t>
      </w:r>
    </w:p>
    <w:p w14:paraId="3B8B1119" w14:textId="77777777" w:rsidR="00450F67" w:rsidRDefault="00450F67" w:rsidP="007B13CD">
      <w:pPr>
        <w:pStyle w:val="Textkrper3"/>
        <w:spacing w:after="0"/>
        <w:rPr>
          <w:b w:val="0"/>
          <w:i/>
          <w:iCs/>
        </w:rPr>
      </w:pPr>
    </w:p>
    <w:p w14:paraId="68FA3631" w14:textId="6007DEEE" w:rsidR="00450F67" w:rsidRPr="00BA679E" w:rsidRDefault="00450F67" w:rsidP="00450F67">
      <w:pPr>
        <w:pStyle w:val="Textkrper3"/>
        <w:spacing w:after="0"/>
        <w:rPr>
          <w:b w:val="0"/>
          <w:i/>
        </w:rPr>
      </w:pPr>
      <w:r>
        <w:rPr>
          <w:i/>
          <w:color w:val="000000"/>
        </w:rPr>
        <w:t>Brandschutz-mit-Cellulosedaemmung-6:</w:t>
      </w:r>
      <w:r>
        <w:rPr>
          <w:b w:val="0"/>
          <w:i/>
          <w:color w:val="000000"/>
        </w:rPr>
        <w:t xml:space="preserve"> </w:t>
      </w:r>
      <w:r w:rsidR="004F14E4">
        <w:rPr>
          <w:b w:val="0"/>
          <w:bCs/>
          <w:i/>
          <w:iCs/>
        </w:rPr>
        <w:t xml:space="preserve">Beitrag zum verantwortungsvollen Bauen und Sanieren: </w:t>
      </w:r>
      <w:r w:rsidR="00A10FC5">
        <w:rPr>
          <w:b w:val="0"/>
          <w:bCs/>
          <w:i/>
          <w:iCs/>
        </w:rPr>
        <w:t>D</w:t>
      </w:r>
      <w:r w:rsidR="004F14E4">
        <w:rPr>
          <w:b w:val="0"/>
          <w:bCs/>
          <w:i/>
          <w:iCs/>
        </w:rPr>
        <w:t>er flockige Dämmstoff weist eine positive CO</w:t>
      </w:r>
      <w:r w:rsidR="004F14E4" w:rsidRPr="004F14E4">
        <w:rPr>
          <w:b w:val="0"/>
          <w:bCs/>
          <w:i/>
          <w:iCs/>
          <w:vertAlign w:val="subscript"/>
        </w:rPr>
        <w:t>2</w:t>
      </w:r>
      <w:r w:rsidR="004F14E4">
        <w:rPr>
          <w:b w:val="0"/>
          <w:bCs/>
          <w:i/>
          <w:iCs/>
        </w:rPr>
        <w:t>-Bilanz auf</w:t>
      </w:r>
      <w:r>
        <w:rPr>
          <w:b w:val="0"/>
          <w:i/>
          <w:iCs/>
        </w:rPr>
        <w:t xml:space="preserve">. </w:t>
      </w:r>
      <w:r w:rsidRPr="00E331D0">
        <w:rPr>
          <w:b w:val="0"/>
          <w:i/>
          <w:iCs/>
        </w:rPr>
        <w:t xml:space="preserve">(Bild: </w:t>
      </w:r>
      <w:proofErr w:type="spellStart"/>
      <w:r w:rsidRPr="00E331D0">
        <w:rPr>
          <w:b w:val="0"/>
          <w:i/>
          <w:iCs/>
        </w:rPr>
        <w:t>Climacell</w:t>
      </w:r>
      <w:proofErr w:type="spellEnd"/>
      <w:r w:rsidRPr="00E331D0">
        <w:rPr>
          <w:b w:val="0"/>
          <w:i/>
          <w:iCs/>
        </w:rPr>
        <w:t>)</w:t>
      </w:r>
    </w:p>
    <w:p w14:paraId="129E09F2" w14:textId="77777777" w:rsidR="00CA49D0" w:rsidRDefault="00CA49D0" w:rsidP="00CA49D0">
      <w:pPr>
        <w:pStyle w:val="Textkrper3"/>
        <w:spacing w:after="0"/>
        <w:rPr>
          <w:b w:val="0"/>
          <w:i/>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8"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7BBE1F8" w:rsidR="00CA49D0" w:rsidRPr="006A0B56" w:rsidRDefault="00B92398" w:rsidP="00CA49D0">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 Jäger</w:t>
      </w:r>
      <w:proofErr w:type="gramEnd"/>
    </w:p>
    <w:p w14:paraId="1A79DEA0" w14:textId="06294BA0"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w:t>
      </w:r>
      <w:r w:rsidR="00896330">
        <w:rPr>
          <w:rFonts w:ascii="Verdana" w:hAnsi="Verdana" w:cs="Arial"/>
          <w:bCs/>
          <w:sz w:val="21"/>
          <w:szCs w:val="21"/>
        </w:rPr>
        <w:t>5</w:t>
      </w:r>
    </w:p>
    <w:p w14:paraId="505E5A32" w14:textId="77777777" w:rsidR="00CA49D0" w:rsidRPr="00AE3878" w:rsidRDefault="00CA49D0" w:rsidP="00CA49D0">
      <w:pPr>
        <w:pStyle w:val="StandardWeb"/>
        <w:spacing w:before="0" w:beforeAutospacing="0" w:after="0" w:afterAutospacing="0"/>
        <w:rPr>
          <w:rFonts w:ascii="Verdana" w:hAnsi="Verdana" w:cs="Arial"/>
          <w:bCs/>
          <w:sz w:val="21"/>
          <w:szCs w:val="21"/>
          <w:lang w:val="en-US"/>
        </w:rPr>
      </w:pPr>
      <w:r w:rsidRPr="00AE3878">
        <w:rPr>
          <w:rFonts w:ascii="Verdana" w:hAnsi="Verdana" w:cs="Arial"/>
          <w:bCs/>
          <w:sz w:val="21"/>
          <w:szCs w:val="21"/>
          <w:lang w:val="en-US"/>
        </w:rPr>
        <w:t xml:space="preserve">97222 </w:t>
      </w:r>
      <w:proofErr w:type="spellStart"/>
      <w:r w:rsidRPr="00AE3878">
        <w:rPr>
          <w:rFonts w:ascii="Verdana" w:hAnsi="Verdana" w:cs="Arial"/>
          <w:bCs/>
          <w:sz w:val="21"/>
          <w:szCs w:val="21"/>
          <w:lang w:val="en-US"/>
        </w:rPr>
        <w:t>Rimpar</w:t>
      </w:r>
      <w:proofErr w:type="spellEnd"/>
    </w:p>
    <w:p w14:paraId="19A411DB" w14:textId="22A7A3C5" w:rsidR="00B92398" w:rsidRPr="00AE3878" w:rsidRDefault="00B92398" w:rsidP="00B92398">
      <w:pPr>
        <w:adjustRightInd/>
        <w:rPr>
          <w:rFonts w:ascii="Verdana" w:hAnsi="Verdana"/>
          <w:color w:val="000000"/>
          <w:lang w:val="en-US"/>
        </w:rPr>
      </w:pPr>
      <w:r w:rsidRPr="00AE3878">
        <w:rPr>
          <w:rFonts w:ascii="Verdana" w:hAnsi="Verdana"/>
          <w:color w:val="000000"/>
          <w:lang w:val="en-US"/>
        </w:rPr>
        <w:t xml:space="preserve">Tel. </w:t>
      </w:r>
      <w:r w:rsidRPr="00AE3878">
        <w:rPr>
          <w:rFonts w:ascii="Verdana" w:hAnsi="Verdana"/>
          <w:lang w:val="en-US"/>
        </w:rPr>
        <w:t>+49 (0) 93 65 / 88</w:t>
      </w:r>
      <w:r w:rsidR="00896330">
        <w:rPr>
          <w:rFonts w:ascii="Verdana" w:hAnsi="Verdana"/>
          <w:lang w:val="en-US"/>
        </w:rPr>
        <w:t xml:space="preserve"> 78 02 0</w:t>
      </w:r>
    </w:p>
    <w:p w14:paraId="5B7EBF73" w14:textId="7B559625" w:rsidR="00D60FC9" w:rsidRPr="00AE3878" w:rsidRDefault="00B92398" w:rsidP="00436325">
      <w:pPr>
        <w:pStyle w:val="StandardWeb"/>
        <w:spacing w:before="0" w:beforeAutospacing="0" w:after="0" w:afterAutospacing="0"/>
        <w:rPr>
          <w:rFonts w:ascii="Verdana" w:hAnsi="Verdana" w:cs="Arial"/>
          <w:b/>
          <w:bCs/>
          <w:sz w:val="21"/>
          <w:szCs w:val="21"/>
          <w:lang w:val="en-US"/>
        </w:rPr>
      </w:pPr>
      <w:r w:rsidRPr="00AE3878">
        <w:rPr>
          <w:rFonts w:ascii="Verdana" w:hAnsi="Verdana" w:cs="Arial"/>
          <w:bCs/>
          <w:sz w:val="21"/>
          <w:szCs w:val="21"/>
          <w:lang w:val="en-US"/>
        </w:rPr>
        <w:t xml:space="preserve">E-Mail: </w:t>
      </w:r>
      <w:r w:rsidR="00CA49D0" w:rsidRPr="00AE3878">
        <w:rPr>
          <w:rFonts w:ascii="Verdana" w:hAnsi="Verdana" w:cs="Arial"/>
          <w:bCs/>
          <w:sz w:val="21"/>
          <w:szCs w:val="21"/>
          <w:lang w:val="en-US"/>
        </w:rPr>
        <w:t>mail@pr-jaeger.de</w:t>
      </w:r>
    </w:p>
    <w:sectPr w:rsidR="00D60FC9" w:rsidRPr="00AE3878" w:rsidSect="00C01A23">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40993F3C" w:rsidR="00B811A8" w:rsidRPr="00440825" w:rsidRDefault="00B811A8">
    <w:pPr>
      <w:pStyle w:val="Fuzeile"/>
      <w:ind w:right="-567"/>
      <w:rPr>
        <w:color w:val="333333"/>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50986207">
    <w:abstractNumId w:val="1"/>
  </w:num>
  <w:num w:numId="2" w16cid:durableId="326330640">
    <w:abstractNumId w:val="0"/>
  </w:num>
  <w:num w:numId="3" w16cid:durableId="1148746001">
    <w:abstractNumId w:val="2"/>
  </w:num>
  <w:num w:numId="4" w16cid:durableId="107852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0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35ED"/>
    <w:rsid w:val="00016D32"/>
    <w:rsid w:val="00017949"/>
    <w:rsid w:val="00017C7B"/>
    <w:rsid w:val="000200CE"/>
    <w:rsid w:val="00023A1B"/>
    <w:rsid w:val="00037636"/>
    <w:rsid w:val="00037998"/>
    <w:rsid w:val="00050A66"/>
    <w:rsid w:val="00050A97"/>
    <w:rsid w:val="00050E4A"/>
    <w:rsid w:val="00052523"/>
    <w:rsid w:val="0005470F"/>
    <w:rsid w:val="000714A5"/>
    <w:rsid w:val="000804F0"/>
    <w:rsid w:val="00093A87"/>
    <w:rsid w:val="00095CE1"/>
    <w:rsid w:val="000B629E"/>
    <w:rsid w:val="000C3BF3"/>
    <w:rsid w:val="000C6D13"/>
    <w:rsid w:val="000C7855"/>
    <w:rsid w:val="000E0EF4"/>
    <w:rsid w:val="000E2349"/>
    <w:rsid w:val="000E78AE"/>
    <w:rsid w:val="000F5013"/>
    <w:rsid w:val="000F692B"/>
    <w:rsid w:val="0010772A"/>
    <w:rsid w:val="00116874"/>
    <w:rsid w:val="00120EB0"/>
    <w:rsid w:val="00120FD1"/>
    <w:rsid w:val="00137368"/>
    <w:rsid w:val="00151BD0"/>
    <w:rsid w:val="00152CD8"/>
    <w:rsid w:val="00154A8A"/>
    <w:rsid w:val="00155BD2"/>
    <w:rsid w:val="00164164"/>
    <w:rsid w:val="00181929"/>
    <w:rsid w:val="00193A64"/>
    <w:rsid w:val="001A452F"/>
    <w:rsid w:val="001B572B"/>
    <w:rsid w:val="001B7D8E"/>
    <w:rsid w:val="001C05A7"/>
    <w:rsid w:val="001D3E50"/>
    <w:rsid w:val="001F0F25"/>
    <w:rsid w:val="00201E4B"/>
    <w:rsid w:val="00205627"/>
    <w:rsid w:val="002056FD"/>
    <w:rsid w:val="00213DF8"/>
    <w:rsid w:val="00216325"/>
    <w:rsid w:val="0024011A"/>
    <w:rsid w:val="0024384C"/>
    <w:rsid w:val="00244C57"/>
    <w:rsid w:val="002515AA"/>
    <w:rsid w:val="00257B07"/>
    <w:rsid w:val="0026049F"/>
    <w:rsid w:val="00262B3E"/>
    <w:rsid w:val="00264D7A"/>
    <w:rsid w:val="002677A5"/>
    <w:rsid w:val="0028631A"/>
    <w:rsid w:val="00291DB5"/>
    <w:rsid w:val="0029209A"/>
    <w:rsid w:val="002946E0"/>
    <w:rsid w:val="00295BCB"/>
    <w:rsid w:val="002A3C19"/>
    <w:rsid w:val="002B283E"/>
    <w:rsid w:val="002B66F4"/>
    <w:rsid w:val="002B6CFD"/>
    <w:rsid w:val="002C10EE"/>
    <w:rsid w:val="002C60A5"/>
    <w:rsid w:val="002D5E80"/>
    <w:rsid w:val="002D5FCD"/>
    <w:rsid w:val="002D614B"/>
    <w:rsid w:val="002E7316"/>
    <w:rsid w:val="002F20F4"/>
    <w:rsid w:val="002F7293"/>
    <w:rsid w:val="00301EF2"/>
    <w:rsid w:val="00317539"/>
    <w:rsid w:val="0033178D"/>
    <w:rsid w:val="003354BC"/>
    <w:rsid w:val="0034145F"/>
    <w:rsid w:val="00351181"/>
    <w:rsid w:val="0036151A"/>
    <w:rsid w:val="0037279E"/>
    <w:rsid w:val="00376861"/>
    <w:rsid w:val="003802BA"/>
    <w:rsid w:val="00380611"/>
    <w:rsid w:val="00385DB1"/>
    <w:rsid w:val="003874B7"/>
    <w:rsid w:val="003A0210"/>
    <w:rsid w:val="003A5694"/>
    <w:rsid w:val="003A5D66"/>
    <w:rsid w:val="003A7156"/>
    <w:rsid w:val="003B4CB5"/>
    <w:rsid w:val="003B4FE8"/>
    <w:rsid w:val="003B5979"/>
    <w:rsid w:val="003D1543"/>
    <w:rsid w:val="003D3725"/>
    <w:rsid w:val="003D3995"/>
    <w:rsid w:val="003D7601"/>
    <w:rsid w:val="003F711A"/>
    <w:rsid w:val="00400476"/>
    <w:rsid w:val="004016A5"/>
    <w:rsid w:val="004020DE"/>
    <w:rsid w:val="00403195"/>
    <w:rsid w:val="0040547E"/>
    <w:rsid w:val="00407AC7"/>
    <w:rsid w:val="00415D6D"/>
    <w:rsid w:val="004219F3"/>
    <w:rsid w:val="004275E4"/>
    <w:rsid w:val="00432193"/>
    <w:rsid w:val="00433A48"/>
    <w:rsid w:val="00434B88"/>
    <w:rsid w:val="00435DA4"/>
    <w:rsid w:val="00436325"/>
    <w:rsid w:val="00440825"/>
    <w:rsid w:val="00450F67"/>
    <w:rsid w:val="00463ADF"/>
    <w:rsid w:val="00482221"/>
    <w:rsid w:val="00485D43"/>
    <w:rsid w:val="00493C7C"/>
    <w:rsid w:val="00495EF5"/>
    <w:rsid w:val="004B1A3E"/>
    <w:rsid w:val="004B4225"/>
    <w:rsid w:val="004B483A"/>
    <w:rsid w:val="004C056A"/>
    <w:rsid w:val="004C642E"/>
    <w:rsid w:val="004D7215"/>
    <w:rsid w:val="004D780E"/>
    <w:rsid w:val="004E25B1"/>
    <w:rsid w:val="004E5C3D"/>
    <w:rsid w:val="004F14E4"/>
    <w:rsid w:val="004F1CFE"/>
    <w:rsid w:val="004F4062"/>
    <w:rsid w:val="00503CE7"/>
    <w:rsid w:val="00506C7C"/>
    <w:rsid w:val="00514866"/>
    <w:rsid w:val="00516B55"/>
    <w:rsid w:val="00523914"/>
    <w:rsid w:val="005416EF"/>
    <w:rsid w:val="005570C4"/>
    <w:rsid w:val="00562F00"/>
    <w:rsid w:val="00585830"/>
    <w:rsid w:val="005873BA"/>
    <w:rsid w:val="00590432"/>
    <w:rsid w:val="005913A4"/>
    <w:rsid w:val="005A5ACE"/>
    <w:rsid w:val="005A7160"/>
    <w:rsid w:val="005B2F06"/>
    <w:rsid w:val="005B4013"/>
    <w:rsid w:val="005C1DB6"/>
    <w:rsid w:val="005C559C"/>
    <w:rsid w:val="005D03D6"/>
    <w:rsid w:val="005D2EC3"/>
    <w:rsid w:val="005F7A5A"/>
    <w:rsid w:val="00607841"/>
    <w:rsid w:val="00611CF7"/>
    <w:rsid w:val="0062213E"/>
    <w:rsid w:val="006324C3"/>
    <w:rsid w:val="00633FB1"/>
    <w:rsid w:val="006415C6"/>
    <w:rsid w:val="006427FA"/>
    <w:rsid w:val="00644579"/>
    <w:rsid w:val="006449A7"/>
    <w:rsid w:val="006540F5"/>
    <w:rsid w:val="006551E9"/>
    <w:rsid w:val="006601B3"/>
    <w:rsid w:val="00660686"/>
    <w:rsid w:val="00662711"/>
    <w:rsid w:val="006662F4"/>
    <w:rsid w:val="006777A8"/>
    <w:rsid w:val="0068274F"/>
    <w:rsid w:val="006828F9"/>
    <w:rsid w:val="00686B8C"/>
    <w:rsid w:val="006919C5"/>
    <w:rsid w:val="006921EF"/>
    <w:rsid w:val="006944B0"/>
    <w:rsid w:val="00697EF6"/>
    <w:rsid w:val="006A5AA5"/>
    <w:rsid w:val="006A6C24"/>
    <w:rsid w:val="006B32EF"/>
    <w:rsid w:val="006C0D65"/>
    <w:rsid w:val="006D0F42"/>
    <w:rsid w:val="006D28D1"/>
    <w:rsid w:val="006D3D9A"/>
    <w:rsid w:val="006E392B"/>
    <w:rsid w:val="00714B66"/>
    <w:rsid w:val="007178E1"/>
    <w:rsid w:val="00720B87"/>
    <w:rsid w:val="00723FDA"/>
    <w:rsid w:val="0072659F"/>
    <w:rsid w:val="00726EE8"/>
    <w:rsid w:val="007500F4"/>
    <w:rsid w:val="007505DE"/>
    <w:rsid w:val="007508BE"/>
    <w:rsid w:val="00750A78"/>
    <w:rsid w:val="00750DD1"/>
    <w:rsid w:val="0075189F"/>
    <w:rsid w:val="007543FE"/>
    <w:rsid w:val="00756CFF"/>
    <w:rsid w:val="007677F5"/>
    <w:rsid w:val="007825F9"/>
    <w:rsid w:val="007848D0"/>
    <w:rsid w:val="0078628B"/>
    <w:rsid w:val="00792527"/>
    <w:rsid w:val="00795AA5"/>
    <w:rsid w:val="007A19B7"/>
    <w:rsid w:val="007A7D85"/>
    <w:rsid w:val="007B13CD"/>
    <w:rsid w:val="007B2EF4"/>
    <w:rsid w:val="007B317C"/>
    <w:rsid w:val="007B520F"/>
    <w:rsid w:val="007B728C"/>
    <w:rsid w:val="007B7481"/>
    <w:rsid w:val="007B785E"/>
    <w:rsid w:val="007C150C"/>
    <w:rsid w:val="007C4D94"/>
    <w:rsid w:val="007D57DF"/>
    <w:rsid w:val="007D73FA"/>
    <w:rsid w:val="007E1A81"/>
    <w:rsid w:val="007E3C45"/>
    <w:rsid w:val="007E4495"/>
    <w:rsid w:val="007E7288"/>
    <w:rsid w:val="007F5A49"/>
    <w:rsid w:val="00803464"/>
    <w:rsid w:val="00806697"/>
    <w:rsid w:val="008209FA"/>
    <w:rsid w:val="0082409A"/>
    <w:rsid w:val="0082547D"/>
    <w:rsid w:val="00825884"/>
    <w:rsid w:val="00831CF6"/>
    <w:rsid w:val="008378D9"/>
    <w:rsid w:val="0084131F"/>
    <w:rsid w:val="008435F9"/>
    <w:rsid w:val="0085530A"/>
    <w:rsid w:val="00864F26"/>
    <w:rsid w:val="00867A0D"/>
    <w:rsid w:val="0087683E"/>
    <w:rsid w:val="00892871"/>
    <w:rsid w:val="00893A61"/>
    <w:rsid w:val="00896330"/>
    <w:rsid w:val="008A3D7F"/>
    <w:rsid w:val="008A42FE"/>
    <w:rsid w:val="008A671E"/>
    <w:rsid w:val="008A79D8"/>
    <w:rsid w:val="008B1DAB"/>
    <w:rsid w:val="008B34AD"/>
    <w:rsid w:val="008B6B3B"/>
    <w:rsid w:val="008B721D"/>
    <w:rsid w:val="008B74FD"/>
    <w:rsid w:val="008C765A"/>
    <w:rsid w:val="008D011A"/>
    <w:rsid w:val="008D272B"/>
    <w:rsid w:val="008D5B78"/>
    <w:rsid w:val="008D694C"/>
    <w:rsid w:val="008E0427"/>
    <w:rsid w:val="008E062F"/>
    <w:rsid w:val="008E66DF"/>
    <w:rsid w:val="008F0B29"/>
    <w:rsid w:val="008F5957"/>
    <w:rsid w:val="00902772"/>
    <w:rsid w:val="009060AE"/>
    <w:rsid w:val="00920026"/>
    <w:rsid w:val="00925A31"/>
    <w:rsid w:val="009325DA"/>
    <w:rsid w:val="00935F9D"/>
    <w:rsid w:val="00943960"/>
    <w:rsid w:val="00947751"/>
    <w:rsid w:val="00950C99"/>
    <w:rsid w:val="0096090E"/>
    <w:rsid w:val="00963D56"/>
    <w:rsid w:val="00984BF2"/>
    <w:rsid w:val="00996079"/>
    <w:rsid w:val="009971AB"/>
    <w:rsid w:val="009A06D3"/>
    <w:rsid w:val="009A183D"/>
    <w:rsid w:val="009A7F95"/>
    <w:rsid w:val="009B7E9A"/>
    <w:rsid w:val="009C2E9B"/>
    <w:rsid w:val="009C3DCF"/>
    <w:rsid w:val="009C4F6F"/>
    <w:rsid w:val="009C574C"/>
    <w:rsid w:val="009D0E40"/>
    <w:rsid w:val="009D306D"/>
    <w:rsid w:val="009E246F"/>
    <w:rsid w:val="009E3909"/>
    <w:rsid w:val="009E481C"/>
    <w:rsid w:val="009E53B3"/>
    <w:rsid w:val="009F2526"/>
    <w:rsid w:val="009F32BF"/>
    <w:rsid w:val="009F4659"/>
    <w:rsid w:val="009F7C92"/>
    <w:rsid w:val="00A020EE"/>
    <w:rsid w:val="00A048EB"/>
    <w:rsid w:val="00A10758"/>
    <w:rsid w:val="00A10FC5"/>
    <w:rsid w:val="00A11EB2"/>
    <w:rsid w:val="00A134E5"/>
    <w:rsid w:val="00A208C5"/>
    <w:rsid w:val="00A213E4"/>
    <w:rsid w:val="00A23423"/>
    <w:rsid w:val="00A25567"/>
    <w:rsid w:val="00A416FF"/>
    <w:rsid w:val="00A425C5"/>
    <w:rsid w:val="00A43888"/>
    <w:rsid w:val="00A52B91"/>
    <w:rsid w:val="00A55F85"/>
    <w:rsid w:val="00A63747"/>
    <w:rsid w:val="00A65096"/>
    <w:rsid w:val="00A706B2"/>
    <w:rsid w:val="00A70806"/>
    <w:rsid w:val="00A70C7C"/>
    <w:rsid w:val="00A71D07"/>
    <w:rsid w:val="00A72C78"/>
    <w:rsid w:val="00A75B22"/>
    <w:rsid w:val="00A777F2"/>
    <w:rsid w:val="00A817A1"/>
    <w:rsid w:val="00A923C9"/>
    <w:rsid w:val="00A95ADE"/>
    <w:rsid w:val="00A964B9"/>
    <w:rsid w:val="00AA6265"/>
    <w:rsid w:val="00AB2F51"/>
    <w:rsid w:val="00AB439B"/>
    <w:rsid w:val="00AB6D52"/>
    <w:rsid w:val="00AC1FBE"/>
    <w:rsid w:val="00AC2F3D"/>
    <w:rsid w:val="00AD0CCF"/>
    <w:rsid w:val="00AD1F5F"/>
    <w:rsid w:val="00AE13B0"/>
    <w:rsid w:val="00AE3878"/>
    <w:rsid w:val="00AF2BFA"/>
    <w:rsid w:val="00AF7162"/>
    <w:rsid w:val="00AF7E61"/>
    <w:rsid w:val="00B018CA"/>
    <w:rsid w:val="00B11933"/>
    <w:rsid w:val="00B11BC5"/>
    <w:rsid w:val="00B121B6"/>
    <w:rsid w:val="00B12D3A"/>
    <w:rsid w:val="00B20D14"/>
    <w:rsid w:val="00B23CF6"/>
    <w:rsid w:val="00B2717D"/>
    <w:rsid w:val="00B42873"/>
    <w:rsid w:val="00B448F8"/>
    <w:rsid w:val="00B62D85"/>
    <w:rsid w:val="00B811A8"/>
    <w:rsid w:val="00B82134"/>
    <w:rsid w:val="00B83102"/>
    <w:rsid w:val="00B84BDF"/>
    <w:rsid w:val="00B85193"/>
    <w:rsid w:val="00B87B13"/>
    <w:rsid w:val="00B917E0"/>
    <w:rsid w:val="00B922AE"/>
    <w:rsid w:val="00B92398"/>
    <w:rsid w:val="00BA2862"/>
    <w:rsid w:val="00BA3993"/>
    <w:rsid w:val="00BA3B24"/>
    <w:rsid w:val="00BA679E"/>
    <w:rsid w:val="00BB1CB5"/>
    <w:rsid w:val="00BB40F7"/>
    <w:rsid w:val="00BB6B9E"/>
    <w:rsid w:val="00BC489B"/>
    <w:rsid w:val="00BE417A"/>
    <w:rsid w:val="00BF0112"/>
    <w:rsid w:val="00BF7303"/>
    <w:rsid w:val="00C01A23"/>
    <w:rsid w:val="00C03D0C"/>
    <w:rsid w:val="00C0768F"/>
    <w:rsid w:val="00C40C18"/>
    <w:rsid w:val="00C417AC"/>
    <w:rsid w:val="00C45E99"/>
    <w:rsid w:val="00C45EC4"/>
    <w:rsid w:val="00C50324"/>
    <w:rsid w:val="00C5548A"/>
    <w:rsid w:val="00C612DB"/>
    <w:rsid w:val="00C62EBC"/>
    <w:rsid w:val="00C733ED"/>
    <w:rsid w:val="00C737BD"/>
    <w:rsid w:val="00C97BFC"/>
    <w:rsid w:val="00CA03F0"/>
    <w:rsid w:val="00CA048B"/>
    <w:rsid w:val="00CA49D0"/>
    <w:rsid w:val="00CB36B3"/>
    <w:rsid w:val="00CC432C"/>
    <w:rsid w:val="00CC6A93"/>
    <w:rsid w:val="00CE1FFB"/>
    <w:rsid w:val="00CF2B10"/>
    <w:rsid w:val="00CF451C"/>
    <w:rsid w:val="00CF55CE"/>
    <w:rsid w:val="00D017EC"/>
    <w:rsid w:val="00D07421"/>
    <w:rsid w:val="00D32176"/>
    <w:rsid w:val="00D3555F"/>
    <w:rsid w:val="00D6024E"/>
    <w:rsid w:val="00D6044D"/>
    <w:rsid w:val="00D60FC9"/>
    <w:rsid w:val="00D638CC"/>
    <w:rsid w:val="00D63DD2"/>
    <w:rsid w:val="00D656E2"/>
    <w:rsid w:val="00D83F7E"/>
    <w:rsid w:val="00D945BC"/>
    <w:rsid w:val="00DA303B"/>
    <w:rsid w:val="00DA41E7"/>
    <w:rsid w:val="00DA6337"/>
    <w:rsid w:val="00DA6E39"/>
    <w:rsid w:val="00DA74F6"/>
    <w:rsid w:val="00DA752D"/>
    <w:rsid w:val="00DB2686"/>
    <w:rsid w:val="00DB499D"/>
    <w:rsid w:val="00DB62CB"/>
    <w:rsid w:val="00DB6D89"/>
    <w:rsid w:val="00DD1719"/>
    <w:rsid w:val="00DD7957"/>
    <w:rsid w:val="00DE11B1"/>
    <w:rsid w:val="00DE4F7D"/>
    <w:rsid w:val="00DF4DB1"/>
    <w:rsid w:val="00E030E5"/>
    <w:rsid w:val="00E046BA"/>
    <w:rsid w:val="00E04AE7"/>
    <w:rsid w:val="00E060E9"/>
    <w:rsid w:val="00E11186"/>
    <w:rsid w:val="00E11B70"/>
    <w:rsid w:val="00E26C7D"/>
    <w:rsid w:val="00E30B5F"/>
    <w:rsid w:val="00E331D0"/>
    <w:rsid w:val="00E35B9D"/>
    <w:rsid w:val="00E42D01"/>
    <w:rsid w:val="00E53E6A"/>
    <w:rsid w:val="00E57498"/>
    <w:rsid w:val="00E641D9"/>
    <w:rsid w:val="00E8009E"/>
    <w:rsid w:val="00E81EFC"/>
    <w:rsid w:val="00E86D98"/>
    <w:rsid w:val="00E930A1"/>
    <w:rsid w:val="00E97F34"/>
    <w:rsid w:val="00EB2C1D"/>
    <w:rsid w:val="00EC08A5"/>
    <w:rsid w:val="00EC3886"/>
    <w:rsid w:val="00EC3C18"/>
    <w:rsid w:val="00EC5FC1"/>
    <w:rsid w:val="00EC77A0"/>
    <w:rsid w:val="00ED70E7"/>
    <w:rsid w:val="00ED71F6"/>
    <w:rsid w:val="00EE7511"/>
    <w:rsid w:val="00EF3780"/>
    <w:rsid w:val="00EF524B"/>
    <w:rsid w:val="00EF57EE"/>
    <w:rsid w:val="00EF65C3"/>
    <w:rsid w:val="00F06142"/>
    <w:rsid w:val="00F0638A"/>
    <w:rsid w:val="00F0718A"/>
    <w:rsid w:val="00F10039"/>
    <w:rsid w:val="00F11DB6"/>
    <w:rsid w:val="00F147B0"/>
    <w:rsid w:val="00F20076"/>
    <w:rsid w:val="00F25763"/>
    <w:rsid w:val="00F274C9"/>
    <w:rsid w:val="00F276EB"/>
    <w:rsid w:val="00F402CE"/>
    <w:rsid w:val="00F47224"/>
    <w:rsid w:val="00F57A97"/>
    <w:rsid w:val="00F834BC"/>
    <w:rsid w:val="00F84FE5"/>
    <w:rsid w:val="00F87391"/>
    <w:rsid w:val="00F87BEB"/>
    <w:rsid w:val="00FA04CA"/>
    <w:rsid w:val="00FA1BC8"/>
    <w:rsid w:val="00FA5505"/>
    <w:rsid w:val="00FB3E05"/>
    <w:rsid w:val="00FB58F9"/>
    <w:rsid w:val="00FB6BBA"/>
    <w:rsid w:val="00FC372D"/>
    <w:rsid w:val="00FC6E4A"/>
    <w:rsid w:val="00FD09A0"/>
    <w:rsid w:val="00FD320D"/>
    <w:rsid w:val="00FF2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 w:type="character" w:styleId="Hervorhebung">
    <w:name w:val="Emphasis"/>
    <w:basedOn w:val="Absatz-Standardschriftart"/>
    <w:uiPriority w:val="20"/>
    <w:qFormat/>
    <w:rsid w:val="00432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7788422">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593782829">
      <w:bodyDiv w:val="1"/>
      <w:marLeft w:val="0"/>
      <w:marRight w:val="0"/>
      <w:marTop w:val="0"/>
      <w:marBottom w:val="0"/>
      <w:divBdr>
        <w:top w:val="none" w:sz="0" w:space="0" w:color="auto"/>
        <w:left w:val="none" w:sz="0" w:space="0" w:color="auto"/>
        <w:bottom w:val="none" w:sz="0" w:space="0" w:color="auto"/>
        <w:right w:val="none" w:sz="0" w:space="0" w:color="auto"/>
      </w:divBdr>
    </w:div>
    <w:div w:id="712926263">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772747632">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22012947">
      <w:bodyDiv w:val="1"/>
      <w:marLeft w:val="0"/>
      <w:marRight w:val="0"/>
      <w:marTop w:val="0"/>
      <w:marBottom w:val="0"/>
      <w:divBdr>
        <w:top w:val="none" w:sz="0" w:space="0" w:color="auto"/>
        <w:left w:val="none" w:sz="0" w:space="0" w:color="auto"/>
        <w:bottom w:val="none" w:sz="0" w:space="0" w:color="auto"/>
        <w:right w:val="none" w:sz="0" w:space="0" w:color="auto"/>
      </w:divBdr>
    </w:div>
    <w:div w:id="1237326372">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783167">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41340607">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01280559">
      <w:bodyDiv w:val="1"/>
      <w:marLeft w:val="0"/>
      <w:marRight w:val="0"/>
      <w:marTop w:val="0"/>
      <w:marBottom w:val="0"/>
      <w:divBdr>
        <w:top w:val="none" w:sz="0" w:space="0" w:color="auto"/>
        <w:left w:val="none" w:sz="0" w:space="0" w:color="auto"/>
        <w:bottom w:val="none" w:sz="0" w:space="0" w:color="auto"/>
        <w:right w:val="none" w:sz="0" w:space="0" w:color="auto"/>
      </w:divBdr>
    </w:div>
    <w:div w:id="1705866953">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799452581">
      <w:bodyDiv w:val="1"/>
      <w:marLeft w:val="0"/>
      <w:marRight w:val="0"/>
      <w:marTop w:val="0"/>
      <w:marBottom w:val="0"/>
      <w:divBdr>
        <w:top w:val="none" w:sz="0" w:space="0" w:color="auto"/>
        <w:left w:val="none" w:sz="0" w:space="0" w:color="auto"/>
        <w:bottom w:val="none" w:sz="0" w:space="0" w:color="auto"/>
        <w:right w:val="none" w:sz="0" w:space="0" w:color="auto"/>
      </w:divBdr>
    </w:div>
    <w:div w:id="1855916149">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76310957">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429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limacel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342F-F117-4535-AC26-7AF3F0E5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4628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5352</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142</cp:revision>
  <cp:lastPrinted>2013-01-18T11:59:00Z</cp:lastPrinted>
  <dcterms:created xsi:type="dcterms:W3CDTF">2016-10-07T09:16:00Z</dcterms:created>
  <dcterms:modified xsi:type="dcterms:W3CDTF">2026-03-19T10:17:00Z</dcterms:modified>
</cp:coreProperties>
</file>