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2F28" w14:textId="77777777" w:rsidR="007625B9" w:rsidRPr="007625B9" w:rsidRDefault="007625B9" w:rsidP="000025D2">
      <w:pPr>
        <w:spacing w:line="300" w:lineRule="atLeast"/>
        <w:rPr>
          <w:rFonts w:ascii="Verdana" w:hAnsi="Verdana"/>
          <w:sz w:val="28"/>
          <w:szCs w:val="28"/>
        </w:rPr>
      </w:pPr>
      <w:r w:rsidRPr="007625B9">
        <w:rPr>
          <w:rFonts w:ascii="Verdana" w:hAnsi="Verdana"/>
          <w:sz w:val="28"/>
          <w:szCs w:val="28"/>
        </w:rPr>
        <w:t>Problemzone Dach: Zeitungspapier stoppt Sommerhitze</w:t>
      </w:r>
    </w:p>
    <w:p w14:paraId="1565DFBB" w14:textId="368FB228" w:rsidR="000025D2" w:rsidRPr="007625B9" w:rsidRDefault="007625B9" w:rsidP="000025D2">
      <w:pPr>
        <w:spacing w:line="300" w:lineRule="atLeast"/>
        <w:rPr>
          <w:rFonts w:ascii="Verdana" w:hAnsi="Verdana"/>
          <w:sz w:val="24"/>
          <w:szCs w:val="24"/>
        </w:rPr>
      </w:pPr>
      <w:r w:rsidRPr="007625B9">
        <w:rPr>
          <w:rFonts w:ascii="Verdana" w:hAnsi="Verdana"/>
          <w:sz w:val="24"/>
          <w:szCs w:val="24"/>
        </w:rPr>
        <w:t>Cellulose</w:t>
      </w:r>
      <w:r w:rsidR="006D6C92">
        <w:rPr>
          <w:rFonts w:ascii="Verdana" w:hAnsi="Verdana"/>
          <w:sz w:val="24"/>
          <w:szCs w:val="24"/>
        </w:rPr>
        <w:t>-D</w:t>
      </w:r>
      <w:r w:rsidRPr="007625B9">
        <w:rPr>
          <w:rFonts w:ascii="Verdana" w:hAnsi="Verdana"/>
          <w:sz w:val="24"/>
          <w:szCs w:val="24"/>
        </w:rPr>
        <w:t>ämmung als effektiver Sperr-Riegel</w:t>
      </w:r>
    </w:p>
    <w:p w14:paraId="17519F68" w14:textId="77777777" w:rsidR="000025D2" w:rsidRPr="000025D2" w:rsidRDefault="000025D2" w:rsidP="000025D2">
      <w:pPr>
        <w:rPr>
          <w:rFonts w:ascii="Verdana" w:hAnsi="Verdana"/>
        </w:rPr>
      </w:pPr>
    </w:p>
    <w:p w14:paraId="0044BB24" w14:textId="6162DA5E" w:rsidR="000025D2" w:rsidRPr="000025D2" w:rsidRDefault="000025D2" w:rsidP="000025D2">
      <w:pPr>
        <w:spacing w:line="300" w:lineRule="atLeast"/>
        <w:rPr>
          <w:rFonts w:ascii="Verdana" w:hAnsi="Verdana"/>
        </w:rPr>
      </w:pPr>
      <w:r w:rsidRPr="000025D2">
        <w:rPr>
          <w:rFonts w:ascii="Verdana" w:hAnsi="Verdana"/>
        </w:rPr>
        <w:t xml:space="preserve">Ein Königreich für ein kühles Plätzchen – doch wenn die Hitzewellen rollen, müssen es v.a. viele Dachgeschossbewohner schlicht aushalten </w:t>
      </w:r>
      <w:r w:rsidR="00AA706A">
        <w:rPr>
          <w:rFonts w:ascii="Verdana" w:hAnsi="Verdana"/>
        </w:rPr>
        <w:t>oder</w:t>
      </w:r>
      <w:r w:rsidRPr="000025D2">
        <w:rPr>
          <w:rFonts w:ascii="Verdana" w:hAnsi="Verdana"/>
        </w:rPr>
        <w:t xml:space="preserve"> sich mit Ventilatoren etwas Linderung verschaffen. Doch diese wirbeln die heiße Luft nur im Kreis. Auch Klimaanlagen bekämpfen nur die Symptome und befördern die Wärme unter hohem Energieaufwand wieder nach draußen. Beim sommerlichen Wärmeschutz gilt daher das Prinzip „Wehret den Anfängen!“, die Hitze also erst gar nicht reinzulassen.</w:t>
      </w:r>
    </w:p>
    <w:p w14:paraId="67CBFC03" w14:textId="07433F7E" w:rsidR="000025D2" w:rsidRPr="0086207A" w:rsidRDefault="000025D2" w:rsidP="000025D2">
      <w:pPr>
        <w:spacing w:before="120" w:line="300" w:lineRule="atLeast"/>
        <w:rPr>
          <w:rFonts w:ascii="Verdana" w:hAnsi="Verdana"/>
        </w:rPr>
      </w:pPr>
      <w:r w:rsidRPr="000025D2">
        <w:rPr>
          <w:rFonts w:ascii="Verdana" w:hAnsi="Verdana"/>
        </w:rPr>
        <w:t>Als eine der effektivsten Lösungen erweist sich dabei eine lückenlose Dämmung mit natürlicher Cellulose. Am Anfang einer Hitzeschutzmaßnahme sollte jedoch immer eine eingehende Bestandsaufnahme stehen. Experten wie Marcel Bailey vom Cellulosewerk Angelbachtal (CWA) raten Hausbesitzern, die energetischen Schwachstellen der Gebäudehülle systematisch mittels Wärmebildkamera (Thermografie) oder Blower-Door-Test ermitteln zu lassen, um Luftundichtigkeiten und Wärmebrücken aufzudecken. Wenig überraschend</w:t>
      </w:r>
      <w:r w:rsidRPr="0086207A">
        <w:rPr>
          <w:rFonts w:ascii="Verdana" w:hAnsi="Verdana"/>
        </w:rPr>
        <w:t xml:space="preserve">: </w:t>
      </w:r>
      <w:r w:rsidR="00E277CD" w:rsidRPr="0086207A">
        <w:rPr>
          <w:rFonts w:ascii="Verdana" w:hAnsi="Verdana"/>
        </w:rPr>
        <w:t>Ein ungedämmtes</w:t>
      </w:r>
      <w:r w:rsidRPr="0086207A">
        <w:rPr>
          <w:rFonts w:ascii="Verdana" w:hAnsi="Verdana"/>
        </w:rPr>
        <w:t xml:space="preserve"> Dach in Kombination mit einer ungedämmten obersten Geschossdecke </w:t>
      </w:r>
      <w:r w:rsidR="00E277CD" w:rsidRPr="0086207A">
        <w:rPr>
          <w:rFonts w:ascii="Verdana" w:hAnsi="Verdana"/>
        </w:rPr>
        <w:t>werden</w:t>
      </w:r>
      <w:r w:rsidRPr="0086207A">
        <w:rPr>
          <w:rFonts w:ascii="Verdana" w:hAnsi="Verdana"/>
        </w:rPr>
        <w:t xml:space="preserve"> regelmäßig als Haupteintrittspforte </w:t>
      </w:r>
      <w:r w:rsidR="0086207A" w:rsidRPr="0086207A">
        <w:rPr>
          <w:rFonts w:ascii="Verdana" w:hAnsi="Verdana"/>
        </w:rPr>
        <w:t xml:space="preserve">für die Hitze </w:t>
      </w:r>
      <w:r w:rsidRPr="0086207A">
        <w:rPr>
          <w:rFonts w:ascii="Verdana" w:hAnsi="Verdana"/>
        </w:rPr>
        <w:t xml:space="preserve">identifiziert. Hier drängt </w:t>
      </w:r>
      <w:r w:rsidR="0086207A" w:rsidRPr="0086207A">
        <w:rPr>
          <w:rFonts w:ascii="Verdana" w:hAnsi="Verdana"/>
        </w:rPr>
        <w:t xml:space="preserve">sie </w:t>
      </w:r>
      <w:r w:rsidRPr="0086207A">
        <w:rPr>
          <w:rFonts w:ascii="Verdana" w:hAnsi="Verdana"/>
        </w:rPr>
        <w:t>im Sommer ins Innere – und entweicht umgekehrt im Winter die meiste Heizwärme.</w:t>
      </w:r>
    </w:p>
    <w:p w14:paraId="07DC57EA" w14:textId="77777777" w:rsidR="000025D2" w:rsidRPr="0086207A" w:rsidRDefault="000025D2" w:rsidP="000025D2">
      <w:pPr>
        <w:rPr>
          <w:rFonts w:ascii="Verdana" w:hAnsi="Verdana"/>
        </w:rPr>
      </w:pPr>
    </w:p>
    <w:p w14:paraId="37697026" w14:textId="777FFD65" w:rsidR="000025D2" w:rsidRPr="0086207A" w:rsidRDefault="000025D2" w:rsidP="000025D2">
      <w:pPr>
        <w:spacing w:line="300" w:lineRule="atLeast"/>
        <w:rPr>
          <w:rFonts w:ascii="Verdana" w:hAnsi="Verdana"/>
          <w:b/>
          <w:bCs/>
        </w:rPr>
      </w:pPr>
      <w:r w:rsidRPr="0086207A">
        <w:rPr>
          <w:rFonts w:ascii="Verdana" w:hAnsi="Verdana"/>
          <w:b/>
          <w:bCs/>
        </w:rPr>
        <w:t>Lückenlos durch Einblasverfahren</w:t>
      </w:r>
    </w:p>
    <w:p w14:paraId="178FF82E" w14:textId="28603698" w:rsidR="000025D2" w:rsidRPr="0086207A" w:rsidRDefault="0086207A" w:rsidP="000025D2">
      <w:pPr>
        <w:spacing w:line="300" w:lineRule="atLeast"/>
        <w:rPr>
          <w:rFonts w:ascii="Verdana" w:hAnsi="Verdana"/>
        </w:rPr>
      </w:pPr>
      <w:r w:rsidRPr="0086207A">
        <w:rPr>
          <w:rFonts w:ascii="Verdana" w:hAnsi="Verdana"/>
        </w:rPr>
        <w:t xml:space="preserve">Diese </w:t>
      </w:r>
      <w:r w:rsidR="000025D2" w:rsidRPr="0086207A">
        <w:rPr>
          <w:rFonts w:ascii="Verdana" w:hAnsi="Verdana"/>
        </w:rPr>
        <w:t xml:space="preserve">neuralgischen </w:t>
      </w:r>
      <w:r w:rsidR="00852608" w:rsidRPr="0086207A">
        <w:rPr>
          <w:rFonts w:ascii="Verdana" w:hAnsi="Verdana"/>
        </w:rPr>
        <w:t xml:space="preserve">Punkte </w:t>
      </w:r>
      <w:r w:rsidRPr="0086207A">
        <w:rPr>
          <w:rFonts w:ascii="Verdana" w:hAnsi="Verdana"/>
        </w:rPr>
        <w:t xml:space="preserve">lassen sich mit Cellulose </w:t>
      </w:r>
      <w:r w:rsidR="000025D2" w:rsidRPr="0086207A">
        <w:rPr>
          <w:rFonts w:ascii="Verdana" w:hAnsi="Verdana"/>
        </w:rPr>
        <w:t>sprichwörtlich abriegeln</w:t>
      </w:r>
      <w:r w:rsidRPr="0086207A">
        <w:rPr>
          <w:rFonts w:ascii="Verdana" w:hAnsi="Verdana"/>
        </w:rPr>
        <w:t>. D</w:t>
      </w:r>
      <w:r w:rsidR="000025D2" w:rsidRPr="0086207A">
        <w:rPr>
          <w:rFonts w:ascii="Verdana" w:hAnsi="Verdana"/>
        </w:rPr>
        <w:t>er flockige Dämmstoff wird von zertifizierten Fachbetrieben in einem speziellen pneumatischen Einblasverfahren hohlraumfrei und absolut lückenlos auch in verwinkelte Ecken, Sparrenzwischenräume oder – bei ungenutzten Dachböden – offen auf die oberste Geschossdecke eingebracht. Entscheidender Vorteil: Wo herkömmliche Dämmmatten Stoßfugen bilden, schließt die Einblasdämmung jede noch so kleine Ritze und stoppt Zugluft sowie Wärmeströme dauerhaft.</w:t>
      </w:r>
      <w:r w:rsidR="00E277CD" w:rsidRPr="0086207A">
        <w:rPr>
          <w:rFonts w:ascii="Verdana" w:hAnsi="Verdana"/>
        </w:rPr>
        <w:t xml:space="preserve"> Zudem speichert sie übermäßige Feuchtigkeit und gibt diese später wieder ab.</w:t>
      </w:r>
    </w:p>
    <w:p w14:paraId="4AEFFF5E" w14:textId="77777777" w:rsidR="000025D2" w:rsidRPr="0086207A" w:rsidRDefault="000025D2" w:rsidP="000025D2">
      <w:pPr>
        <w:rPr>
          <w:rFonts w:ascii="Verdana" w:hAnsi="Verdana"/>
          <w:b/>
          <w:bCs/>
        </w:rPr>
      </w:pPr>
    </w:p>
    <w:p w14:paraId="6A316D5F" w14:textId="06B6A1AE" w:rsidR="000025D2" w:rsidRPr="0086207A" w:rsidRDefault="00C57EF2" w:rsidP="000025D2">
      <w:pPr>
        <w:spacing w:line="300" w:lineRule="atLeast"/>
        <w:rPr>
          <w:rFonts w:ascii="Verdana" w:hAnsi="Verdana"/>
          <w:b/>
          <w:bCs/>
        </w:rPr>
      </w:pPr>
      <w:r w:rsidRPr="0086207A">
        <w:rPr>
          <w:rFonts w:ascii="Verdana" w:hAnsi="Verdana"/>
          <w:b/>
          <w:bCs/>
        </w:rPr>
        <w:t xml:space="preserve">Phasenverschiebung </w:t>
      </w:r>
      <w:r w:rsidR="00852608" w:rsidRPr="0086207A">
        <w:rPr>
          <w:rFonts w:ascii="Verdana" w:hAnsi="Verdana"/>
          <w:b/>
          <w:bCs/>
        </w:rPr>
        <w:t>ist Trumpf</w:t>
      </w:r>
    </w:p>
    <w:p w14:paraId="0930AC98" w14:textId="668D4657" w:rsidR="000025D2" w:rsidRPr="000025D2" w:rsidRDefault="000025D2" w:rsidP="000025D2">
      <w:pPr>
        <w:spacing w:line="300" w:lineRule="atLeast"/>
        <w:rPr>
          <w:rFonts w:ascii="Verdana" w:hAnsi="Verdana"/>
        </w:rPr>
      </w:pPr>
      <w:r w:rsidRPr="0086207A">
        <w:rPr>
          <w:rFonts w:ascii="Verdana" w:hAnsi="Verdana"/>
        </w:rPr>
        <w:t>Mit einer spezifischen Wärmekapazität von rund 2.</w:t>
      </w:r>
      <w:r w:rsidR="00E277CD" w:rsidRPr="0086207A">
        <w:rPr>
          <w:rFonts w:ascii="Verdana" w:hAnsi="Verdana"/>
        </w:rPr>
        <w:t>544</w:t>
      </w:r>
      <w:r w:rsidRPr="000025D2">
        <w:rPr>
          <w:rFonts w:ascii="Verdana" w:hAnsi="Verdana"/>
        </w:rPr>
        <w:t xml:space="preserve"> J/(kg·K) speichert die Naturfaser fast doppelt so viel thermische Energie wie mineralische Fasern. Das ermöglicht eine massive Phasenverschiebung: Das Material puffert die Hitze des Tages und gibt sie erst mit einer Verzögerung von zehn bis zwölf Stunden ab. So </w:t>
      </w:r>
      <w:r w:rsidR="00C57EF2">
        <w:rPr>
          <w:rFonts w:ascii="Verdana" w:hAnsi="Verdana"/>
        </w:rPr>
        <w:t xml:space="preserve">gelangt </w:t>
      </w:r>
      <w:r w:rsidRPr="000025D2">
        <w:rPr>
          <w:rFonts w:ascii="Verdana" w:hAnsi="Verdana"/>
        </w:rPr>
        <w:t>sie erst in der Nacht ins Innere und kann dann prompt wieder hinausgelüftet werden.</w:t>
      </w:r>
    </w:p>
    <w:p w14:paraId="2B59F952" w14:textId="0E1B3505" w:rsidR="000025D2" w:rsidRPr="000025D2" w:rsidRDefault="000025D2" w:rsidP="000025D2">
      <w:pPr>
        <w:spacing w:line="300" w:lineRule="atLeast"/>
        <w:rPr>
          <w:rFonts w:ascii="Verdana" w:hAnsi="Verdana"/>
        </w:rPr>
      </w:pPr>
      <w:r w:rsidRPr="000025D2">
        <w:rPr>
          <w:rFonts w:ascii="Verdana" w:hAnsi="Verdana"/>
        </w:rPr>
        <w:t>„Wir nutzen ausschließlich sauberes, sortenreines Zeitungspapier aus Rückläufern für die Produktion unserer Climacell-Dämmstoffe“, so Bailey. Die</w:t>
      </w:r>
      <w:r w:rsidR="00C57EF2">
        <w:rPr>
          <w:rFonts w:ascii="Verdana" w:hAnsi="Verdana"/>
        </w:rPr>
        <w:t>se</w:t>
      </w:r>
      <w:r w:rsidRPr="000025D2">
        <w:rPr>
          <w:rFonts w:ascii="Verdana" w:hAnsi="Verdana"/>
        </w:rPr>
        <w:t xml:space="preserve"> sieht er auch in ökologischer Hinsicht vorne: „Sie speichern mehr im Holz gebundenes CO</w:t>
      </w:r>
      <w:r w:rsidRPr="000025D2">
        <w:rPr>
          <w:rFonts w:ascii="Verdana" w:hAnsi="Verdana"/>
          <w:vertAlign w:val="subscript"/>
        </w:rPr>
        <w:t xml:space="preserve">2, </w:t>
      </w:r>
      <w:r w:rsidRPr="000025D2">
        <w:rPr>
          <w:rFonts w:ascii="Verdana" w:hAnsi="Verdana"/>
        </w:rPr>
        <w:t>als bei der Herstellung freigesetzt wird.</w:t>
      </w:r>
      <w:r w:rsidR="009731F2">
        <w:rPr>
          <w:rFonts w:ascii="Verdana" w:hAnsi="Verdana"/>
        </w:rPr>
        <w:t xml:space="preserve"> Ein gutes Beispiel</w:t>
      </w:r>
      <w:r w:rsidR="009731F2" w:rsidRPr="009731F2">
        <w:rPr>
          <w:rFonts w:ascii="Verdana" w:hAnsi="Verdana"/>
        </w:rPr>
        <w:t xml:space="preserve"> für </w:t>
      </w:r>
      <w:r w:rsidR="009731F2">
        <w:rPr>
          <w:rFonts w:ascii="Verdana" w:hAnsi="Verdana"/>
        </w:rPr>
        <w:t>U</w:t>
      </w:r>
      <w:r w:rsidR="009731F2" w:rsidRPr="009731F2">
        <w:rPr>
          <w:rFonts w:ascii="Verdana" w:hAnsi="Verdana"/>
        </w:rPr>
        <w:t>pcycling, da aus einer kurzlebigen Zeitung ein langlebiger Dämmst</w:t>
      </w:r>
      <w:r w:rsidR="009731F2">
        <w:rPr>
          <w:rFonts w:ascii="Verdana" w:hAnsi="Verdana"/>
        </w:rPr>
        <w:t>o</w:t>
      </w:r>
      <w:r w:rsidR="009731F2" w:rsidRPr="009731F2">
        <w:rPr>
          <w:rFonts w:ascii="Verdana" w:hAnsi="Verdana"/>
        </w:rPr>
        <w:t>ff wird</w:t>
      </w:r>
      <w:r w:rsidRPr="000025D2">
        <w:rPr>
          <w:rFonts w:ascii="Verdana" w:hAnsi="Verdana"/>
        </w:rPr>
        <w:t>“</w:t>
      </w:r>
      <w:r w:rsidR="009731F2">
        <w:rPr>
          <w:rFonts w:ascii="Verdana" w:hAnsi="Verdana"/>
        </w:rPr>
        <w:t>.</w:t>
      </w:r>
    </w:p>
    <w:p w14:paraId="7A435FFC" w14:textId="77777777" w:rsidR="000025D2" w:rsidRDefault="000025D2" w:rsidP="000025D2">
      <w:pPr>
        <w:rPr>
          <w:rFonts w:ascii="Verdana" w:hAnsi="Verdana"/>
          <w:b/>
          <w:bCs/>
        </w:rPr>
      </w:pPr>
    </w:p>
    <w:p w14:paraId="755B26C5" w14:textId="12414477" w:rsidR="000025D2" w:rsidRPr="000025D2" w:rsidRDefault="000025D2" w:rsidP="000025D2">
      <w:pPr>
        <w:spacing w:line="300" w:lineRule="atLeast"/>
        <w:rPr>
          <w:rFonts w:ascii="Verdana" w:hAnsi="Verdana"/>
          <w:b/>
          <w:bCs/>
        </w:rPr>
      </w:pPr>
      <w:r w:rsidRPr="000025D2">
        <w:rPr>
          <w:rFonts w:ascii="Verdana" w:hAnsi="Verdana"/>
          <w:b/>
          <w:bCs/>
        </w:rPr>
        <w:t>Kühler wohnt sich</w:t>
      </w:r>
      <w:r w:rsidR="00003DCA">
        <w:rPr>
          <w:rFonts w:ascii="Verdana" w:hAnsi="Verdana"/>
          <w:b/>
          <w:bCs/>
        </w:rPr>
        <w:t>'</w:t>
      </w:r>
      <w:r w:rsidRPr="000025D2">
        <w:rPr>
          <w:rFonts w:ascii="Verdana" w:hAnsi="Verdana"/>
          <w:b/>
          <w:bCs/>
        </w:rPr>
        <w:t>s gesünder</w:t>
      </w:r>
    </w:p>
    <w:p w14:paraId="67C4AD82" w14:textId="2C07EB94" w:rsidR="000025D2" w:rsidRDefault="000025D2" w:rsidP="000025D2">
      <w:pPr>
        <w:spacing w:line="300" w:lineRule="atLeast"/>
        <w:rPr>
          <w:rFonts w:ascii="Verdana" w:hAnsi="Verdana"/>
        </w:rPr>
      </w:pPr>
      <w:r w:rsidRPr="000025D2">
        <w:rPr>
          <w:rFonts w:ascii="Verdana" w:hAnsi="Verdana"/>
        </w:rPr>
        <w:t xml:space="preserve">Mit Blick auf häufigere und stärkere Hitzewellen bietet der Dämmstoff Cellulose </w:t>
      </w:r>
      <w:r w:rsidR="00664CE6">
        <w:rPr>
          <w:rFonts w:ascii="Verdana" w:hAnsi="Verdana"/>
        </w:rPr>
        <w:t xml:space="preserve">insbesondere Besitzern älterer und wenig geschützter Häuser </w:t>
      </w:r>
      <w:r w:rsidRPr="000025D2">
        <w:rPr>
          <w:rFonts w:ascii="Verdana" w:hAnsi="Verdana"/>
        </w:rPr>
        <w:t>eine effiziente Waffe. Und</w:t>
      </w:r>
      <w:r w:rsidR="00664CE6">
        <w:rPr>
          <w:rFonts w:ascii="Verdana" w:hAnsi="Verdana"/>
        </w:rPr>
        <w:t>: I</w:t>
      </w:r>
      <w:r w:rsidRPr="000025D2">
        <w:rPr>
          <w:rFonts w:ascii="Verdana" w:hAnsi="Verdana"/>
        </w:rPr>
        <w:t>n angenehm temperierten Räumen wohnt es sich nicht nur angenehmer, sondern auch gesünder. Denn in überhitz</w:t>
      </w:r>
      <w:r w:rsidR="00C57EF2">
        <w:rPr>
          <w:rFonts w:ascii="Verdana" w:hAnsi="Verdana"/>
        </w:rPr>
        <w:t>t</w:t>
      </w:r>
      <w:r w:rsidRPr="000025D2">
        <w:rPr>
          <w:rFonts w:ascii="Verdana" w:hAnsi="Verdana"/>
        </w:rPr>
        <w:t>en Räumen steigt neben</w:t>
      </w:r>
    </w:p>
    <w:p w14:paraId="01D7EA05" w14:textId="34D91073" w:rsidR="000025D2" w:rsidRPr="000025D2" w:rsidRDefault="000025D2" w:rsidP="000025D2">
      <w:pPr>
        <w:spacing w:line="300" w:lineRule="atLeast"/>
        <w:rPr>
          <w:rFonts w:ascii="Verdana" w:hAnsi="Verdana"/>
        </w:rPr>
      </w:pPr>
      <w:r w:rsidRPr="000025D2">
        <w:rPr>
          <w:rFonts w:ascii="Verdana" w:hAnsi="Verdana"/>
        </w:rPr>
        <w:lastRenderedPageBreak/>
        <w:t>Kreislaufproblemen oft auch die Schadstoffbelastung durch Wohnmaterialien, Hausgeräte und Reinigungsmittel.</w:t>
      </w:r>
      <w:r>
        <w:rPr>
          <w:rFonts w:ascii="Verdana" w:hAnsi="Verdana"/>
        </w:rPr>
        <w:t xml:space="preserve"> Weitere Informationen unter www.climacell.de</w:t>
      </w:r>
    </w:p>
    <w:p w14:paraId="19A9C68B" w14:textId="77777777" w:rsidR="000025D2" w:rsidRDefault="000025D2" w:rsidP="007625B9">
      <w:pPr>
        <w:rPr>
          <w:rFonts w:ascii="Verdana" w:hAnsi="Verdana"/>
          <w:i/>
          <w:iCs/>
        </w:rPr>
      </w:pPr>
    </w:p>
    <w:p w14:paraId="5339773D" w14:textId="251CB54E" w:rsidR="000025D2" w:rsidRDefault="000025D2" w:rsidP="000025D2">
      <w:pPr>
        <w:spacing w:line="300" w:lineRule="atLeast"/>
        <w:rPr>
          <w:rFonts w:ascii="Verdana" w:hAnsi="Verdana"/>
          <w:i/>
          <w:iCs/>
        </w:rPr>
      </w:pPr>
      <w:r w:rsidRPr="000025D2">
        <w:rPr>
          <w:rFonts w:ascii="Verdana" w:hAnsi="Verdana"/>
          <w:i/>
          <w:iCs/>
        </w:rPr>
        <w:t>(ca. 3.</w:t>
      </w:r>
      <w:r w:rsidR="009731F2">
        <w:rPr>
          <w:rFonts w:ascii="Verdana" w:hAnsi="Verdana"/>
          <w:i/>
          <w:iCs/>
        </w:rPr>
        <w:t>2</w:t>
      </w:r>
      <w:r w:rsidR="0086207A">
        <w:rPr>
          <w:rFonts w:ascii="Verdana" w:hAnsi="Verdana"/>
          <w:i/>
          <w:iCs/>
        </w:rPr>
        <w:t>5</w:t>
      </w:r>
      <w:r w:rsidR="005B4C04">
        <w:rPr>
          <w:rFonts w:ascii="Verdana" w:hAnsi="Verdana"/>
          <w:i/>
          <w:iCs/>
        </w:rPr>
        <w:t>5</w:t>
      </w:r>
      <w:r w:rsidRPr="000025D2">
        <w:rPr>
          <w:rFonts w:ascii="Verdana" w:hAnsi="Verdana"/>
          <w:i/>
          <w:iCs/>
        </w:rPr>
        <w:t xml:space="preserve"> Zeichen inkl. Leerzeichen)</w:t>
      </w:r>
      <w:r w:rsidR="009731F2">
        <w:rPr>
          <w:rFonts w:ascii="Verdana" w:hAnsi="Verdana"/>
          <w:i/>
          <w:iCs/>
        </w:rPr>
        <w:t xml:space="preserve"> </w:t>
      </w:r>
    </w:p>
    <w:p w14:paraId="044390A9" w14:textId="77777777" w:rsidR="009731F2" w:rsidRDefault="009731F2" w:rsidP="009731F2">
      <w:pPr>
        <w:rPr>
          <w:rFonts w:ascii="Verdana" w:hAnsi="Verdana"/>
          <w:i/>
          <w:iCs/>
        </w:rPr>
      </w:pPr>
    </w:p>
    <w:p w14:paraId="44DD161A" w14:textId="70A5B424" w:rsidR="009731F2" w:rsidRPr="000025D2" w:rsidRDefault="009731F2" w:rsidP="009731F2">
      <w:pPr>
        <w:rPr>
          <w:rFonts w:ascii="Verdana" w:hAnsi="Verdana"/>
          <w:sz w:val="28"/>
          <w:szCs w:val="28"/>
        </w:rPr>
      </w:pPr>
      <w:r>
        <w:rPr>
          <w:rFonts w:ascii="Verdana" w:eastAsia="Calibri" w:hAnsi="Verdana"/>
          <w:i/>
          <w:lang w:val="de-AT" w:eastAsia="en-US"/>
        </w:rPr>
        <w:t>--------------------------------------------------------------------------------------</w:t>
      </w:r>
    </w:p>
    <w:p w14:paraId="5EA04C8E" w14:textId="317D7D40" w:rsidR="000025D2" w:rsidRPr="006D6C92" w:rsidRDefault="000025D2" w:rsidP="009731F2">
      <w:pPr>
        <w:rPr>
          <w:rFonts w:ascii="Verdana" w:hAnsi="Verdana"/>
        </w:rPr>
      </w:pPr>
    </w:p>
    <w:p w14:paraId="61543DB2" w14:textId="6AB311AD" w:rsidR="00A048EB" w:rsidRPr="00825884" w:rsidRDefault="00A048EB" w:rsidP="009731F2">
      <w:pPr>
        <w:rPr>
          <w:rFonts w:ascii="Verdana" w:hAnsi="Verdana"/>
          <w:i/>
          <w:iCs/>
          <w:u w:val="single"/>
        </w:rPr>
      </w:pPr>
      <w:r w:rsidRPr="00825884">
        <w:rPr>
          <w:rFonts w:ascii="Verdana" w:hAnsi="Verdana"/>
          <w:i/>
          <w:iCs/>
          <w:u w:val="single"/>
        </w:rPr>
        <w:t>Über das Cellulosewerk Angelbachtal</w:t>
      </w:r>
    </w:p>
    <w:p w14:paraId="1BD62D13" w14:textId="6F1F54D5" w:rsidR="00116874" w:rsidRPr="00116874" w:rsidRDefault="00116874" w:rsidP="00116874">
      <w:pPr>
        <w:spacing w:before="120" w:line="300" w:lineRule="atLeast"/>
        <w:rPr>
          <w:rFonts w:ascii="Verdana" w:hAnsi="Verdana"/>
          <w:i/>
          <w:iCs/>
          <w:highlight w:val="yellow"/>
        </w:rPr>
      </w:pPr>
      <w:r w:rsidRPr="00116874">
        <w:rPr>
          <w:rFonts w:ascii="Verdana" w:hAnsi="Verdana"/>
          <w:i/>
          <w:iCs/>
        </w:rPr>
        <w:t>D</w:t>
      </w:r>
      <w:r w:rsidR="00825884" w:rsidRPr="00825884">
        <w:rPr>
          <w:rFonts w:ascii="Verdana" w:hAnsi="Verdana"/>
          <w:i/>
          <w:iCs/>
        </w:rPr>
        <w:t>as</w:t>
      </w:r>
      <w:r w:rsidRPr="00116874">
        <w:rPr>
          <w:rFonts w:ascii="Verdana" w:hAnsi="Verdana"/>
          <w:i/>
          <w:iCs/>
        </w:rPr>
        <w:t xml:space="preserve"> Cellulosewerk Angelbachtal </w:t>
      </w:r>
      <w:r w:rsidR="00825884" w:rsidRPr="00825884">
        <w:rPr>
          <w:rFonts w:ascii="Verdana" w:hAnsi="Verdana"/>
          <w:i/>
          <w:iCs/>
        </w:rPr>
        <w:t xml:space="preserve">(CWA) </w:t>
      </w:r>
      <w:r w:rsidRPr="00116874">
        <w:rPr>
          <w:rFonts w:ascii="Verdana" w:hAnsi="Verdana"/>
          <w:i/>
          <w:iCs/>
        </w:rPr>
        <w:t xml:space="preserve">zählt zu den führenden Herstellern von Cellulosedämmstoffen in Deutschland. </w:t>
      </w:r>
      <w:r w:rsidR="00825884" w:rsidRPr="00825884">
        <w:rPr>
          <w:rFonts w:ascii="Verdana" w:hAnsi="Verdana"/>
          <w:i/>
          <w:iCs/>
        </w:rPr>
        <w:t xml:space="preserve">Das Unternehmen entwickelt und produziert seit 1994 für </w:t>
      </w:r>
      <w:r w:rsidR="00825884" w:rsidRPr="00116874">
        <w:rPr>
          <w:rFonts w:ascii="Verdana" w:hAnsi="Verdana"/>
          <w:i/>
          <w:iCs/>
        </w:rPr>
        <w:t>Sanierung und Neubau</w:t>
      </w:r>
      <w:r w:rsidR="00825884" w:rsidRPr="00825884">
        <w:rPr>
          <w:rFonts w:ascii="Verdana" w:hAnsi="Verdana"/>
          <w:i/>
          <w:iCs/>
        </w:rPr>
        <w:t xml:space="preserve"> </w:t>
      </w:r>
      <w:r w:rsidR="000E2349">
        <w:rPr>
          <w:rFonts w:ascii="Verdana" w:hAnsi="Verdana"/>
          <w:i/>
          <w:iCs/>
        </w:rPr>
        <w:t xml:space="preserve">nachhaltige </w:t>
      </w:r>
      <w:r w:rsidRPr="00116874">
        <w:rPr>
          <w:rFonts w:ascii="Verdana" w:hAnsi="Verdana"/>
          <w:i/>
          <w:iCs/>
        </w:rPr>
        <w:t>Dämmstoff</w:t>
      </w:r>
      <w:r w:rsidR="00825884" w:rsidRPr="00825884">
        <w:rPr>
          <w:rFonts w:ascii="Verdana" w:hAnsi="Verdana"/>
          <w:i/>
          <w:iCs/>
        </w:rPr>
        <w:t>e der M</w:t>
      </w:r>
      <w:r w:rsidRPr="00116874">
        <w:rPr>
          <w:rFonts w:ascii="Verdana" w:hAnsi="Verdana"/>
          <w:i/>
          <w:iCs/>
        </w:rPr>
        <w:t>arke Climacell®</w:t>
      </w:r>
      <w:r w:rsidR="00825884" w:rsidRPr="00825884">
        <w:rPr>
          <w:rFonts w:ascii="Verdana" w:hAnsi="Verdana"/>
          <w:i/>
          <w:iCs/>
        </w:rPr>
        <w:t>, die sich auf dem e</w:t>
      </w:r>
      <w:r w:rsidRPr="00116874">
        <w:rPr>
          <w:rFonts w:ascii="Verdana" w:hAnsi="Verdana"/>
          <w:i/>
          <w:iCs/>
        </w:rPr>
        <w:t xml:space="preserve">uropäischen Markt </w:t>
      </w:r>
      <w:r w:rsidR="00825884" w:rsidRPr="00825884">
        <w:rPr>
          <w:rFonts w:ascii="Verdana" w:hAnsi="Verdana"/>
          <w:i/>
          <w:iCs/>
        </w:rPr>
        <w:t xml:space="preserve">fest </w:t>
      </w:r>
      <w:r w:rsidRPr="00116874">
        <w:rPr>
          <w:rFonts w:ascii="Verdana" w:hAnsi="Verdana"/>
          <w:i/>
          <w:iCs/>
        </w:rPr>
        <w:t>etabliert</w:t>
      </w:r>
      <w:r w:rsidR="00825884" w:rsidRPr="00825884">
        <w:rPr>
          <w:rFonts w:ascii="Verdana" w:hAnsi="Verdana"/>
          <w:i/>
          <w:iCs/>
        </w:rPr>
        <w:t xml:space="preserve"> haben. </w:t>
      </w:r>
      <w:r w:rsidRPr="00116874">
        <w:rPr>
          <w:rFonts w:ascii="Verdana" w:hAnsi="Verdana"/>
          <w:i/>
          <w:iCs/>
        </w:rPr>
        <w:t xml:space="preserve">Alle Produkte </w:t>
      </w:r>
      <w:r w:rsidR="00825884" w:rsidRPr="00825884">
        <w:rPr>
          <w:rFonts w:ascii="Verdana" w:hAnsi="Verdana"/>
          <w:i/>
          <w:iCs/>
        </w:rPr>
        <w:t xml:space="preserve">sind </w:t>
      </w:r>
      <w:r w:rsidRPr="00116874">
        <w:rPr>
          <w:rFonts w:ascii="Verdana" w:hAnsi="Verdana"/>
          <w:i/>
          <w:iCs/>
        </w:rPr>
        <w:t>„</w:t>
      </w:r>
      <w:r w:rsidR="00825884" w:rsidRPr="00825884">
        <w:rPr>
          <w:rFonts w:ascii="Verdana" w:hAnsi="Verdana"/>
          <w:i/>
          <w:iCs/>
        </w:rPr>
        <w:t>M</w:t>
      </w:r>
      <w:r w:rsidRPr="00116874">
        <w:rPr>
          <w:rFonts w:ascii="Verdana" w:hAnsi="Verdana"/>
          <w:i/>
          <w:iCs/>
        </w:rPr>
        <w:t xml:space="preserve">ade in Germany“ </w:t>
      </w:r>
      <w:r w:rsidR="00825884" w:rsidRPr="00825884">
        <w:rPr>
          <w:rFonts w:ascii="Verdana" w:hAnsi="Verdana"/>
          <w:i/>
          <w:iCs/>
        </w:rPr>
        <w:t xml:space="preserve">und </w:t>
      </w:r>
      <w:r w:rsidRPr="00116874">
        <w:rPr>
          <w:rFonts w:ascii="Verdana" w:hAnsi="Verdana"/>
          <w:i/>
          <w:iCs/>
        </w:rPr>
        <w:t>ausschließlich mit Grünstrom aus Wasserenergie hergestellt.</w:t>
      </w:r>
    </w:p>
    <w:p w14:paraId="76F7DFE6" w14:textId="77777777" w:rsidR="00803464" w:rsidRDefault="00803464" w:rsidP="00804EC5">
      <w:pPr>
        <w:overflowPunct/>
        <w:autoSpaceDE/>
        <w:adjustRightInd/>
        <w:rPr>
          <w:rFonts w:ascii="Verdana" w:eastAsia="Calibri" w:hAnsi="Verdana"/>
          <w:i/>
          <w:lang w:val="de-AT" w:eastAsia="en-US"/>
        </w:rPr>
      </w:pPr>
    </w:p>
    <w:p w14:paraId="7D6AD93E" w14:textId="258F7939" w:rsidR="007B13CD" w:rsidRDefault="00116874" w:rsidP="00804EC5">
      <w:pPr>
        <w:overflowPunct/>
        <w:autoSpaceDE/>
        <w:adjustRightInd/>
        <w:rPr>
          <w:i/>
          <w:color w:val="000000"/>
          <w:u w:val="single"/>
        </w:rPr>
      </w:pPr>
      <w:r>
        <w:rPr>
          <w:rFonts w:ascii="Verdana" w:eastAsia="Calibri" w:hAnsi="Verdana"/>
          <w:i/>
          <w:lang w:val="de-AT" w:eastAsia="en-US"/>
        </w:rPr>
        <w:t xml:space="preserve">-------------------------------------------------------------------------------------- </w:t>
      </w:r>
    </w:p>
    <w:p w14:paraId="0049177F" w14:textId="77777777" w:rsidR="007B13CD" w:rsidRDefault="007B13CD" w:rsidP="00804EC5">
      <w:pPr>
        <w:pStyle w:val="Textkrper3"/>
        <w:spacing w:after="0"/>
        <w:rPr>
          <w:i/>
          <w:color w:val="000000"/>
          <w:u w:val="single"/>
        </w:rPr>
      </w:pPr>
    </w:p>
    <w:p w14:paraId="0591DFBC" w14:textId="77777777" w:rsidR="00804EC5" w:rsidRPr="00804EC5" w:rsidRDefault="00804EC5" w:rsidP="00804EC5">
      <w:pPr>
        <w:pStyle w:val="Textkrper3"/>
        <w:rPr>
          <w:i/>
          <w:color w:val="000000"/>
          <w:u w:val="single"/>
        </w:rPr>
      </w:pPr>
      <w:r w:rsidRPr="00804EC5">
        <w:rPr>
          <w:i/>
          <w:color w:val="000000"/>
          <w:u w:val="single"/>
        </w:rPr>
        <w:t>Bildtexte</w:t>
      </w:r>
    </w:p>
    <w:p w14:paraId="4840D7FC" w14:textId="77777777" w:rsidR="00804EC5" w:rsidRPr="00804EC5" w:rsidRDefault="00804EC5" w:rsidP="00804EC5">
      <w:pPr>
        <w:pStyle w:val="Textkrper3"/>
        <w:rPr>
          <w:b w:val="0"/>
          <w:bCs/>
          <w:i/>
          <w:iCs/>
          <w:color w:val="000000"/>
        </w:rPr>
      </w:pPr>
      <w:r w:rsidRPr="00804EC5">
        <w:rPr>
          <w:i/>
          <w:color w:val="000000"/>
        </w:rPr>
        <w:t>Cellulose-vs-Hitze-1:</w:t>
      </w:r>
      <w:r w:rsidRPr="00804EC5">
        <w:rPr>
          <w:b w:val="0"/>
          <w:bCs/>
          <w:i/>
          <w:iCs/>
          <w:color w:val="000000"/>
        </w:rPr>
        <w:t xml:space="preserve"> Unter Hitzewellen leiden vor allem Bewohner von Dachgeschosswohnungen, da sich Wärme unter dem Dach staut. Doch die Hitze lässt sich sprichwörtlich eindämmen.</w:t>
      </w:r>
      <w:r w:rsidRPr="00804EC5">
        <w:rPr>
          <w:b w:val="0"/>
          <w:bCs/>
          <w:i/>
          <w:color w:val="000000"/>
        </w:rPr>
        <w:t xml:space="preserve"> </w:t>
      </w:r>
      <w:r w:rsidRPr="00804EC5">
        <w:rPr>
          <w:b w:val="0"/>
          <w:bCs/>
          <w:i/>
          <w:iCs/>
          <w:color w:val="000000"/>
        </w:rPr>
        <w:t>(Bild: Climacell)</w:t>
      </w:r>
    </w:p>
    <w:p w14:paraId="00513815" w14:textId="77777777" w:rsidR="00804EC5" w:rsidRDefault="00804EC5" w:rsidP="00804EC5">
      <w:pPr>
        <w:pStyle w:val="Textkrper3"/>
        <w:spacing w:after="0"/>
        <w:rPr>
          <w:b w:val="0"/>
          <w:bCs/>
          <w:i/>
          <w:iCs/>
          <w:color w:val="000000"/>
        </w:rPr>
      </w:pPr>
      <w:r w:rsidRPr="00804EC5">
        <w:rPr>
          <w:i/>
          <w:color w:val="000000"/>
        </w:rPr>
        <w:t>Cellulose-vs-Hitze-2:</w:t>
      </w:r>
      <w:r w:rsidRPr="00804EC5">
        <w:rPr>
          <w:b w:val="0"/>
          <w:bCs/>
          <w:i/>
          <w:iCs/>
          <w:color w:val="000000"/>
        </w:rPr>
        <w:t xml:space="preserve"> Kühler wohnt sich’s im Sommer gesünder: In überhitzten Räumen steigt neben Kreislaufproblemen oft auch die Schadstoffbelastung durch Wohnmaterialien, Hausgeräte und Reinigungsmittel.</w:t>
      </w:r>
      <w:r w:rsidRPr="00804EC5">
        <w:rPr>
          <w:b w:val="0"/>
          <w:bCs/>
          <w:i/>
          <w:color w:val="000000"/>
        </w:rPr>
        <w:t xml:space="preserve"> </w:t>
      </w:r>
      <w:r w:rsidRPr="00804EC5">
        <w:rPr>
          <w:b w:val="0"/>
          <w:bCs/>
          <w:i/>
          <w:iCs/>
          <w:color w:val="000000"/>
        </w:rPr>
        <w:t>(Bild: Climacell)</w:t>
      </w:r>
    </w:p>
    <w:p w14:paraId="5E88EDE3" w14:textId="77777777" w:rsidR="00804EC5" w:rsidRPr="00804EC5" w:rsidRDefault="00804EC5" w:rsidP="00804EC5">
      <w:pPr>
        <w:pStyle w:val="Textkrper3"/>
        <w:spacing w:after="0"/>
        <w:rPr>
          <w:b w:val="0"/>
          <w:bCs/>
          <w:i/>
          <w:iCs/>
          <w:color w:val="000000"/>
        </w:rPr>
      </w:pPr>
    </w:p>
    <w:p w14:paraId="49D4D715" w14:textId="558822F7" w:rsidR="00804EC5" w:rsidRDefault="00804EC5" w:rsidP="00804EC5">
      <w:pPr>
        <w:pStyle w:val="Textkrper3"/>
        <w:spacing w:after="0"/>
        <w:rPr>
          <w:b w:val="0"/>
          <w:bCs/>
          <w:i/>
          <w:iCs/>
          <w:color w:val="000000"/>
        </w:rPr>
      </w:pPr>
      <w:r w:rsidRPr="00804EC5">
        <w:rPr>
          <w:i/>
          <w:color w:val="000000"/>
        </w:rPr>
        <w:t>Cellulose-vs-Hitze-3:</w:t>
      </w:r>
      <w:r w:rsidRPr="00804EC5">
        <w:rPr>
          <w:b w:val="0"/>
          <w:bCs/>
          <w:i/>
          <w:iCs/>
          <w:color w:val="000000"/>
        </w:rPr>
        <w:t xml:space="preserve"> Schweißtreibende Angelegenheit: Ventilatoren wirbeln die heiße Luft nur im Kreis. Auch Klimaanlagen bekämpfen nur die Symptome und befördern die Wärme unter hohem Energieaufwand wieder nach draußen</w:t>
      </w:r>
      <w:r w:rsidR="00003DCA">
        <w:rPr>
          <w:b w:val="0"/>
          <w:bCs/>
          <w:i/>
          <w:iCs/>
          <w:color w:val="000000"/>
        </w:rPr>
        <w:t>.</w:t>
      </w:r>
      <w:r w:rsidRPr="00804EC5">
        <w:rPr>
          <w:b w:val="0"/>
          <w:bCs/>
          <w:i/>
          <w:iCs/>
          <w:color w:val="000000"/>
        </w:rPr>
        <w:t xml:space="preserve"> (Bild: Climacell)</w:t>
      </w:r>
    </w:p>
    <w:p w14:paraId="19AA0D8B" w14:textId="77777777" w:rsidR="00804EC5" w:rsidRPr="00804EC5" w:rsidRDefault="00804EC5" w:rsidP="00804EC5">
      <w:pPr>
        <w:pStyle w:val="Textkrper3"/>
        <w:spacing w:after="0"/>
        <w:rPr>
          <w:b w:val="0"/>
          <w:bCs/>
          <w:i/>
          <w:color w:val="000000"/>
        </w:rPr>
      </w:pPr>
    </w:p>
    <w:p w14:paraId="55102EB6" w14:textId="77777777" w:rsidR="00804EC5" w:rsidRDefault="00804EC5" w:rsidP="00804EC5">
      <w:pPr>
        <w:pStyle w:val="Textkrper3"/>
        <w:spacing w:after="0"/>
        <w:rPr>
          <w:b w:val="0"/>
          <w:bCs/>
          <w:i/>
          <w:iCs/>
          <w:color w:val="000000"/>
        </w:rPr>
      </w:pPr>
      <w:r w:rsidRPr="00804EC5">
        <w:rPr>
          <w:i/>
          <w:color w:val="000000"/>
        </w:rPr>
        <w:t>Cellulose-vs-Hitze-4:</w:t>
      </w:r>
      <w:r w:rsidRPr="00804EC5">
        <w:rPr>
          <w:b w:val="0"/>
          <w:bCs/>
          <w:i/>
          <w:iCs/>
          <w:color w:val="000000"/>
        </w:rPr>
        <w:t xml:space="preserve"> Haupteintrittspforte Dach: Mit Cellulosedämmstoff, der maschinell eingeblasen wird, lassen sich die neuralgischen Stellen wirkungsvoll abriegeln. (Bild: Climacell)</w:t>
      </w:r>
    </w:p>
    <w:p w14:paraId="556203CF" w14:textId="77777777" w:rsidR="00804EC5" w:rsidRPr="00804EC5" w:rsidRDefault="00804EC5" w:rsidP="00804EC5">
      <w:pPr>
        <w:pStyle w:val="Textkrper3"/>
        <w:spacing w:after="0"/>
        <w:rPr>
          <w:b w:val="0"/>
          <w:bCs/>
          <w:i/>
          <w:iCs/>
          <w:color w:val="000000"/>
        </w:rPr>
      </w:pPr>
    </w:p>
    <w:p w14:paraId="7C6799E5" w14:textId="77777777" w:rsidR="00804EC5" w:rsidRDefault="00804EC5" w:rsidP="00804EC5">
      <w:pPr>
        <w:pStyle w:val="Textkrper3"/>
        <w:spacing w:after="0"/>
        <w:rPr>
          <w:b w:val="0"/>
          <w:bCs/>
          <w:i/>
          <w:iCs/>
          <w:color w:val="000000"/>
        </w:rPr>
      </w:pPr>
      <w:r w:rsidRPr="00804EC5">
        <w:rPr>
          <w:i/>
          <w:color w:val="000000"/>
        </w:rPr>
        <w:t>Cellulose-vs-Hitze-5:</w:t>
      </w:r>
      <w:r w:rsidRPr="00804EC5">
        <w:rPr>
          <w:b w:val="0"/>
          <w:bCs/>
          <w:i/>
          <w:iCs/>
          <w:color w:val="000000"/>
        </w:rPr>
        <w:t xml:space="preserve"> Bei ungenutzten Dachböden wird der flockige Dämmstoff offen auf die oberste Geschossdecke eingebracht.</w:t>
      </w:r>
      <w:r w:rsidRPr="00804EC5">
        <w:rPr>
          <w:b w:val="0"/>
          <w:bCs/>
          <w:i/>
          <w:color w:val="000000"/>
        </w:rPr>
        <w:t xml:space="preserve"> </w:t>
      </w:r>
      <w:r w:rsidRPr="00804EC5">
        <w:rPr>
          <w:b w:val="0"/>
          <w:bCs/>
          <w:i/>
          <w:iCs/>
          <w:color w:val="000000"/>
        </w:rPr>
        <w:t>(Bild: Climacell)</w:t>
      </w:r>
    </w:p>
    <w:p w14:paraId="2279F5D4" w14:textId="77777777" w:rsidR="00804EC5" w:rsidRPr="00804EC5" w:rsidRDefault="00804EC5" w:rsidP="00804EC5">
      <w:pPr>
        <w:pStyle w:val="Textkrper3"/>
        <w:spacing w:after="0"/>
        <w:rPr>
          <w:b w:val="0"/>
          <w:bCs/>
          <w:i/>
          <w:iCs/>
          <w:color w:val="000000"/>
        </w:rPr>
      </w:pPr>
    </w:p>
    <w:p w14:paraId="50F20A32" w14:textId="77777777" w:rsidR="00804EC5" w:rsidRDefault="00804EC5" w:rsidP="00804EC5">
      <w:pPr>
        <w:pStyle w:val="Textkrper3"/>
        <w:spacing w:after="0"/>
        <w:rPr>
          <w:b w:val="0"/>
          <w:bCs/>
          <w:i/>
          <w:iCs/>
          <w:color w:val="000000"/>
        </w:rPr>
      </w:pPr>
      <w:r w:rsidRPr="00804EC5">
        <w:rPr>
          <w:i/>
          <w:color w:val="000000"/>
        </w:rPr>
        <w:t>Cellulose-vs-Hitze-6:</w:t>
      </w:r>
      <w:r w:rsidRPr="00804EC5">
        <w:rPr>
          <w:b w:val="0"/>
          <w:bCs/>
          <w:i/>
          <w:iCs/>
          <w:color w:val="000000"/>
        </w:rPr>
        <w:t xml:space="preserve"> Gut geschützt: Die Naturfasern speichern fast doppelt so viel thermische Energie wie mineralische Fasern. (Bild: Climacell)</w:t>
      </w:r>
    </w:p>
    <w:p w14:paraId="7F7991BD" w14:textId="77777777" w:rsidR="00804EC5" w:rsidRPr="00804EC5" w:rsidRDefault="00804EC5" w:rsidP="00804EC5">
      <w:pPr>
        <w:pStyle w:val="Textkrper3"/>
        <w:spacing w:after="0"/>
        <w:rPr>
          <w:b w:val="0"/>
          <w:bCs/>
          <w:i/>
          <w:iCs/>
          <w:color w:val="000000"/>
        </w:rPr>
      </w:pPr>
    </w:p>
    <w:p w14:paraId="1FB36590" w14:textId="2F76414C" w:rsidR="00B96758" w:rsidRPr="00804EC5" w:rsidRDefault="00804EC5" w:rsidP="00804EC5">
      <w:pPr>
        <w:pStyle w:val="Textkrper3"/>
        <w:spacing w:after="0"/>
        <w:rPr>
          <w:b w:val="0"/>
          <w:bCs/>
          <w:i/>
          <w:iCs/>
        </w:rPr>
      </w:pPr>
      <w:r w:rsidRPr="00804EC5">
        <w:rPr>
          <w:i/>
          <w:color w:val="000000"/>
        </w:rPr>
        <w:t>Cellulose-vs-Hitze-7:</w:t>
      </w:r>
      <w:r w:rsidRPr="00804EC5">
        <w:rPr>
          <w:b w:val="0"/>
          <w:bCs/>
          <w:i/>
          <w:iCs/>
          <w:color w:val="000000"/>
        </w:rPr>
        <w:t xml:space="preserve"> Phasenverschiebung ist Trumpf: Die Hitze gelangt erst in der Nacht ins Innere und kann in den frühen Morgenstunden postwendend wieder hinausgelüftet werden.</w:t>
      </w:r>
      <w:r w:rsidRPr="00804EC5">
        <w:rPr>
          <w:b w:val="0"/>
          <w:bCs/>
          <w:i/>
          <w:color w:val="000000"/>
        </w:rPr>
        <w:t xml:space="preserve"> </w:t>
      </w:r>
      <w:r w:rsidRPr="00804EC5">
        <w:rPr>
          <w:b w:val="0"/>
          <w:bCs/>
          <w:i/>
          <w:iCs/>
          <w:color w:val="000000"/>
        </w:rPr>
        <w:t>(Bild: Climacell)</w:t>
      </w:r>
    </w:p>
    <w:p w14:paraId="549D6B45" w14:textId="77777777" w:rsidR="007625B9" w:rsidRPr="00804EC5" w:rsidRDefault="007625B9" w:rsidP="00CA49D0">
      <w:pPr>
        <w:adjustRightInd/>
        <w:rPr>
          <w:rFonts w:ascii="Arial" w:hAnsi="Arial" w:cs="Arial"/>
          <w:bCs/>
        </w:rPr>
      </w:pPr>
    </w:p>
    <w:p w14:paraId="0C75C207" w14:textId="2576AB7C" w:rsidR="00CA49D0" w:rsidRDefault="00CA49D0" w:rsidP="00CA49D0">
      <w:pPr>
        <w:adjustRightInd/>
        <w:rPr>
          <w:rFonts w:ascii="Verdana" w:hAnsi="Verdana"/>
          <w:i/>
          <w:color w:val="000000"/>
        </w:rPr>
      </w:pPr>
      <w:r>
        <w:rPr>
          <w:rFonts w:ascii="Arial" w:hAnsi="Arial" w:cs="Arial"/>
        </w:rPr>
        <w:t>-----------------------------------------------------------------------------------------------------------------------</w:t>
      </w:r>
    </w:p>
    <w:p w14:paraId="1CA13899" w14:textId="77777777" w:rsidR="00CA49D0" w:rsidRDefault="00CA49D0" w:rsidP="00CA49D0">
      <w:pPr>
        <w:adjustRightInd/>
        <w:rPr>
          <w:rFonts w:ascii="Verdana" w:hAnsi="Verdana"/>
          <w:i/>
          <w:color w:val="000000"/>
        </w:rPr>
      </w:pPr>
    </w:p>
    <w:p w14:paraId="700505F1" w14:textId="77777777" w:rsidR="00CA49D0" w:rsidRDefault="00CA49D0" w:rsidP="00CA49D0">
      <w:pPr>
        <w:adjustRightInd/>
        <w:rPr>
          <w:rFonts w:ascii="Verdana" w:hAnsi="Verdana"/>
          <w:color w:val="000000"/>
        </w:rPr>
      </w:pPr>
      <w:r>
        <w:rPr>
          <w:rFonts w:ascii="Verdana" w:hAnsi="Verdana"/>
          <w:color w:val="000000"/>
        </w:rPr>
        <w:t>CWA Cellulosewerk Angelbachtal GmbH</w:t>
      </w:r>
    </w:p>
    <w:p w14:paraId="0BC1EFE1" w14:textId="77777777" w:rsidR="00CA49D0" w:rsidRDefault="00CA49D0" w:rsidP="00CA49D0">
      <w:pPr>
        <w:adjustRightInd/>
        <w:rPr>
          <w:rFonts w:ascii="Verdana" w:hAnsi="Verdana"/>
          <w:color w:val="000000"/>
        </w:rPr>
      </w:pPr>
      <w:r>
        <w:rPr>
          <w:rFonts w:ascii="Verdana" w:hAnsi="Verdana"/>
          <w:color w:val="000000"/>
        </w:rPr>
        <w:t>Etzwiesenstraße 12</w:t>
      </w:r>
    </w:p>
    <w:p w14:paraId="2A1C51FF" w14:textId="77777777" w:rsidR="00CA49D0" w:rsidRDefault="00CA49D0" w:rsidP="00CA49D0">
      <w:pPr>
        <w:adjustRightInd/>
        <w:rPr>
          <w:rFonts w:ascii="Verdana" w:hAnsi="Verdana"/>
          <w:color w:val="000000"/>
        </w:rPr>
      </w:pPr>
      <w:r>
        <w:rPr>
          <w:rFonts w:ascii="Verdana" w:hAnsi="Verdana"/>
          <w:color w:val="000000"/>
        </w:rPr>
        <w:t xml:space="preserve">74918 Angelbachtal </w:t>
      </w:r>
    </w:p>
    <w:p w14:paraId="1B827383" w14:textId="07B1A2AB" w:rsidR="00CA49D0" w:rsidRDefault="00CA49D0" w:rsidP="00CA49D0">
      <w:pPr>
        <w:adjustRightInd/>
        <w:rPr>
          <w:rFonts w:ascii="Verdana" w:hAnsi="Verdana"/>
          <w:color w:val="000000"/>
        </w:rPr>
      </w:pPr>
      <w:r>
        <w:rPr>
          <w:rFonts w:ascii="Verdana" w:hAnsi="Verdana"/>
          <w:color w:val="000000"/>
        </w:rPr>
        <w:t xml:space="preserve">Tel. </w:t>
      </w:r>
      <w:r>
        <w:rPr>
          <w:rFonts w:ascii="Verdana" w:hAnsi="Verdana"/>
        </w:rPr>
        <w:t xml:space="preserve">+49 </w:t>
      </w:r>
      <w:r w:rsidR="00B92398">
        <w:rPr>
          <w:rFonts w:ascii="Verdana" w:hAnsi="Verdana"/>
        </w:rPr>
        <w:t xml:space="preserve">(0) </w:t>
      </w:r>
      <w:r>
        <w:rPr>
          <w:rFonts w:ascii="Verdana" w:hAnsi="Verdana"/>
        </w:rPr>
        <w:t>72 65 / 91 31-0</w:t>
      </w:r>
    </w:p>
    <w:p w14:paraId="76963431" w14:textId="77777777" w:rsidR="00CA49D0" w:rsidRDefault="00CA49D0" w:rsidP="00CA49D0">
      <w:pPr>
        <w:adjustRightInd/>
        <w:rPr>
          <w:rFonts w:ascii="Verdana" w:hAnsi="Verdana"/>
          <w:color w:val="000000"/>
        </w:rPr>
      </w:pPr>
      <w:r>
        <w:rPr>
          <w:rFonts w:ascii="Verdana" w:hAnsi="Verdana"/>
          <w:color w:val="000000"/>
        </w:rPr>
        <w:t xml:space="preserve">E-Mail: info@climacell.de </w:t>
      </w:r>
      <w:hyperlink r:id="rId8" w:history="1"/>
    </w:p>
    <w:p w14:paraId="7B5D2034" w14:textId="77777777" w:rsidR="00CA49D0" w:rsidRDefault="00CA49D0" w:rsidP="00CA49D0">
      <w:pPr>
        <w:adjustRightInd/>
        <w:rPr>
          <w:rFonts w:ascii="Verdana" w:hAnsi="Verdana"/>
          <w:i/>
          <w:color w:val="000000"/>
        </w:rPr>
      </w:pPr>
    </w:p>
    <w:p w14:paraId="11662463" w14:textId="77777777" w:rsidR="00804EC5" w:rsidRDefault="00804EC5" w:rsidP="00CA49D0">
      <w:pPr>
        <w:pStyle w:val="StandardWeb"/>
        <w:spacing w:before="0" w:beforeAutospacing="0" w:after="0" w:afterAutospacing="0"/>
        <w:rPr>
          <w:rFonts w:ascii="Verdana" w:hAnsi="Verdana" w:cs="Arial"/>
          <w:sz w:val="21"/>
          <w:szCs w:val="21"/>
        </w:rPr>
      </w:pPr>
    </w:p>
    <w:p w14:paraId="4664FE82" w14:textId="2BE52917" w:rsidR="00CA49D0" w:rsidRPr="00804EC5" w:rsidRDefault="00CA49D0" w:rsidP="00CA49D0">
      <w:pPr>
        <w:pStyle w:val="StandardWeb"/>
        <w:spacing w:before="0" w:beforeAutospacing="0" w:after="0" w:afterAutospacing="0"/>
        <w:rPr>
          <w:rFonts w:ascii="Verdana" w:hAnsi="Verdana" w:cs="Arial"/>
          <w:sz w:val="21"/>
          <w:szCs w:val="21"/>
          <w:u w:val="single"/>
        </w:rPr>
      </w:pPr>
      <w:r w:rsidRPr="00804EC5">
        <w:rPr>
          <w:rFonts w:ascii="Verdana" w:hAnsi="Verdana" w:cs="Arial"/>
          <w:sz w:val="21"/>
          <w:szCs w:val="21"/>
          <w:u w:val="single"/>
        </w:rPr>
        <w:t>Pressekontakt/Belegexemplare</w:t>
      </w:r>
    </w:p>
    <w:p w14:paraId="2B84A34F" w14:textId="47BBE1F8" w:rsidR="00CA49D0" w:rsidRPr="006A0B56" w:rsidRDefault="00B92398" w:rsidP="00CA49D0">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1A79DEA0" w14:textId="06294BA0" w:rsidR="00CA49D0" w:rsidRPr="006A0B56" w:rsidRDefault="00CA49D0" w:rsidP="00CA49D0">
      <w:pPr>
        <w:pStyle w:val="StandardWeb"/>
        <w:spacing w:before="0" w:beforeAutospacing="0" w:after="0" w:afterAutospacing="0"/>
        <w:rPr>
          <w:rFonts w:ascii="Verdana" w:hAnsi="Verdana" w:cs="Arial"/>
          <w:bCs/>
          <w:sz w:val="21"/>
          <w:szCs w:val="21"/>
        </w:rPr>
      </w:pPr>
      <w:r w:rsidRPr="006A0B56">
        <w:rPr>
          <w:rFonts w:ascii="Verdana" w:hAnsi="Verdana" w:cs="Arial"/>
          <w:bCs/>
          <w:sz w:val="21"/>
          <w:szCs w:val="21"/>
        </w:rPr>
        <w:t xml:space="preserve">Kettelerstraße </w:t>
      </w:r>
      <w:r w:rsidR="00896330">
        <w:rPr>
          <w:rFonts w:ascii="Verdana" w:hAnsi="Verdana" w:cs="Arial"/>
          <w:bCs/>
          <w:sz w:val="21"/>
          <w:szCs w:val="21"/>
        </w:rPr>
        <w:t>5</w:t>
      </w:r>
    </w:p>
    <w:p w14:paraId="505E5A32" w14:textId="77777777" w:rsidR="00CA49D0" w:rsidRPr="00AE3878" w:rsidRDefault="00CA49D0" w:rsidP="00CA49D0">
      <w:pPr>
        <w:pStyle w:val="StandardWeb"/>
        <w:spacing w:before="0" w:beforeAutospacing="0" w:after="0" w:afterAutospacing="0"/>
        <w:rPr>
          <w:rFonts w:ascii="Verdana" w:hAnsi="Verdana" w:cs="Arial"/>
          <w:bCs/>
          <w:sz w:val="21"/>
          <w:szCs w:val="21"/>
          <w:lang w:val="en-US"/>
        </w:rPr>
      </w:pPr>
      <w:r w:rsidRPr="00AE3878">
        <w:rPr>
          <w:rFonts w:ascii="Verdana" w:hAnsi="Verdana" w:cs="Arial"/>
          <w:bCs/>
          <w:sz w:val="21"/>
          <w:szCs w:val="21"/>
          <w:lang w:val="en-US"/>
        </w:rPr>
        <w:lastRenderedPageBreak/>
        <w:t>97222 Rimpar</w:t>
      </w:r>
    </w:p>
    <w:p w14:paraId="19A411DB" w14:textId="22A7A3C5" w:rsidR="00B92398" w:rsidRPr="00AE3878" w:rsidRDefault="00B92398" w:rsidP="00B92398">
      <w:pPr>
        <w:adjustRightInd/>
        <w:rPr>
          <w:rFonts w:ascii="Verdana" w:hAnsi="Verdana"/>
          <w:color w:val="000000"/>
          <w:lang w:val="en-US"/>
        </w:rPr>
      </w:pPr>
      <w:r w:rsidRPr="00AE3878">
        <w:rPr>
          <w:rFonts w:ascii="Verdana" w:hAnsi="Verdana"/>
          <w:color w:val="000000"/>
          <w:lang w:val="en-US"/>
        </w:rPr>
        <w:t xml:space="preserve">Tel. </w:t>
      </w:r>
      <w:r w:rsidRPr="00AE3878">
        <w:rPr>
          <w:rFonts w:ascii="Verdana" w:hAnsi="Verdana"/>
          <w:lang w:val="en-US"/>
        </w:rPr>
        <w:t>+49 (0) 93 65 / 88</w:t>
      </w:r>
      <w:r w:rsidR="00896330">
        <w:rPr>
          <w:rFonts w:ascii="Verdana" w:hAnsi="Verdana"/>
          <w:lang w:val="en-US"/>
        </w:rPr>
        <w:t xml:space="preserve"> 78 02 0</w:t>
      </w:r>
    </w:p>
    <w:p w14:paraId="5B7EBF73" w14:textId="7B559625" w:rsidR="00D60FC9" w:rsidRPr="00AE3878" w:rsidRDefault="00B92398" w:rsidP="00436325">
      <w:pPr>
        <w:pStyle w:val="StandardWeb"/>
        <w:spacing w:before="0" w:beforeAutospacing="0" w:after="0" w:afterAutospacing="0"/>
        <w:rPr>
          <w:rFonts w:ascii="Verdana" w:hAnsi="Verdana" w:cs="Arial"/>
          <w:b/>
          <w:bCs/>
          <w:sz w:val="21"/>
          <w:szCs w:val="21"/>
          <w:lang w:val="en-US"/>
        </w:rPr>
      </w:pPr>
      <w:r w:rsidRPr="00AE3878">
        <w:rPr>
          <w:rFonts w:ascii="Verdana" w:hAnsi="Verdana" w:cs="Arial"/>
          <w:bCs/>
          <w:sz w:val="21"/>
          <w:szCs w:val="21"/>
          <w:lang w:val="en-US"/>
        </w:rPr>
        <w:t xml:space="preserve">E-Mail: </w:t>
      </w:r>
      <w:r w:rsidR="00CA49D0" w:rsidRPr="00AE3878">
        <w:rPr>
          <w:rFonts w:ascii="Verdana" w:hAnsi="Verdana" w:cs="Arial"/>
          <w:bCs/>
          <w:sz w:val="21"/>
          <w:szCs w:val="21"/>
          <w:lang w:val="en-US"/>
        </w:rPr>
        <w:t>mail@pr-jaeger.de</w:t>
      </w:r>
    </w:p>
    <w:sectPr w:rsidR="00D60FC9" w:rsidRPr="00AE3878" w:rsidSect="00C01A23">
      <w:headerReference w:type="even" r:id="rId9"/>
      <w:headerReference w:type="default" r:id="rId10"/>
      <w:footerReference w:type="even" r:id="rId11"/>
      <w:footerReference w:type="default" r:id="rId12"/>
      <w:headerReference w:type="first" r:id="rId13"/>
      <w:footerReference w:type="first" r:id="rId14"/>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BAD6" w14:textId="77777777" w:rsidR="006D04C4" w:rsidRDefault="006D04C4">
      <w:r>
        <w:separator/>
      </w:r>
    </w:p>
  </w:endnote>
  <w:endnote w:type="continuationSeparator" w:id="0">
    <w:p w14:paraId="1A719D4A" w14:textId="77777777" w:rsidR="006D04C4" w:rsidRDefault="006D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9F48" w14:textId="77777777" w:rsidR="00963D56" w:rsidRDefault="00963D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DCCC" w14:textId="40993F3C" w:rsidR="00B811A8" w:rsidRPr="00440825" w:rsidRDefault="00B811A8">
    <w:pPr>
      <w:pStyle w:val="Fuzeile"/>
      <w:ind w:right="-567"/>
      <w:rPr>
        <w:color w:val="333333"/>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A046" w14:textId="77777777" w:rsidR="00963D56" w:rsidRDefault="00963D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BEC7" w14:textId="77777777" w:rsidR="006D04C4" w:rsidRDefault="006D04C4">
      <w:r>
        <w:separator/>
      </w:r>
    </w:p>
  </w:footnote>
  <w:footnote w:type="continuationSeparator" w:id="0">
    <w:p w14:paraId="4D1E4422" w14:textId="77777777" w:rsidR="006D04C4" w:rsidRDefault="006D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DE5F" w14:textId="77777777" w:rsidR="00963D56" w:rsidRDefault="00963D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7B89" w14:textId="77777777" w:rsidR="00B83102" w:rsidRPr="00B83102" w:rsidRDefault="00B83102" w:rsidP="00B83102">
    <w:pPr>
      <w:pStyle w:val="Kopfzeile"/>
      <w:jc w:val="right"/>
      <w:rPr>
        <w:rFonts w:ascii="Verdana" w:hAnsi="Verdana"/>
        <w:i/>
        <w:sz w:val="24"/>
        <w:szCs w:val="24"/>
      </w:rPr>
    </w:pPr>
    <w:r w:rsidRPr="00B83102">
      <w:rPr>
        <w:rFonts w:ascii="Verdana" w:hAnsi="Verdana"/>
        <w:i/>
        <w:sz w:val="24"/>
        <w:szCs w:val="24"/>
      </w:rPr>
      <w:t>Pressemitteilung</w:t>
    </w:r>
  </w:p>
  <w:p w14:paraId="3C941208" w14:textId="77777777" w:rsidR="00B811A8" w:rsidRDefault="00B811A8">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57AC" w14:textId="77777777" w:rsidR="00963D56" w:rsidRDefault="00963D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5DFA0234"/>
    <w:multiLevelType w:val="multilevel"/>
    <w:tmpl w:val="6A2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986207">
    <w:abstractNumId w:val="1"/>
  </w:num>
  <w:num w:numId="2" w16cid:durableId="326330640">
    <w:abstractNumId w:val="0"/>
  </w:num>
  <w:num w:numId="3" w16cid:durableId="1148746001">
    <w:abstractNumId w:val="2"/>
  </w:num>
  <w:num w:numId="4" w16cid:durableId="1078526535">
    <w:abstractNumId w:val="3"/>
  </w:num>
  <w:num w:numId="5" w16cid:durableId="922254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B7"/>
    <w:rsid w:val="000025D2"/>
    <w:rsid w:val="000035ED"/>
    <w:rsid w:val="00003DCA"/>
    <w:rsid w:val="00016D32"/>
    <w:rsid w:val="00017949"/>
    <w:rsid w:val="00017C7B"/>
    <w:rsid w:val="000200CE"/>
    <w:rsid w:val="00023A1B"/>
    <w:rsid w:val="00037636"/>
    <w:rsid w:val="00037998"/>
    <w:rsid w:val="00050A66"/>
    <w:rsid w:val="00050A97"/>
    <w:rsid w:val="00050E4A"/>
    <w:rsid w:val="00052523"/>
    <w:rsid w:val="0005470F"/>
    <w:rsid w:val="000714A5"/>
    <w:rsid w:val="000804F0"/>
    <w:rsid w:val="00080C37"/>
    <w:rsid w:val="00093A87"/>
    <w:rsid w:val="00095CE1"/>
    <w:rsid w:val="000A0315"/>
    <w:rsid w:val="000B629E"/>
    <w:rsid w:val="000C3BF3"/>
    <w:rsid w:val="000C6D13"/>
    <w:rsid w:val="000C7855"/>
    <w:rsid w:val="000E0EF4"/>
    <w:rsid w:val="000E2349"/>
    <w:rsid w:val="000E771D"/>
    <w:rsid w:val="000E78AE"/>
    <w:rsid w:val="000F5013"/>
    <w:rsid w:val="000F692B"/>
    <w:rsid w:val="0010772A"/>
    <w:rsid w:val="00116874"/>
    <w:rsid w:val="00120EB0"/>
    <w:rsid w:val="00120FD1"/>
    <w:rsid w:val="00137368"/>
    <w:rsid w:val="00151BD0"/>
    <w:rsid w:val="00152CD8"/>
    <w:rsid w:val="00154A8A"/>
    <w:rsid w:val="00155BD2"/>
    <w:rsid w:val="00164164"/>
    <w:rsid w:val="00181929"/>
    <w:rsid w:val="00193A64"/>
    <w:rsid w:val="001A452F"/>
    <w:rsid w:val="001B572B"/>
    <w:rsid w:val="001B7D8E"/>
    <w:rsid w:val="001C05A7"/>
    <w:rsid w:val="001D3E50"/>
    <w:rsid w:val="001F0F25"/>
    <w:rsid w:val="00201E4B"/>
    <w:rsid w:val="00205627"/>
    <w:rsid w:val="002056FD"/>
    <w:rsid w:val="00213DF8"/>
    <w:rsid w:val="00216325"/>
    <w:rsid w:val="0024011A"/>
    <w:rsid w:val="0024384C"/>
    <w:rsid w:val="00244C57"/>
    <w:rsid w:val="002515AA"/>
    <w:rsid w:val="00257B07"/>
    <w:rsid w:val="0026049F"/>
    <w:rsid w:val="00262B3E"/>
    <w:rsid w:val="00264D7A"/>
    <w:rsid w:val="002677A5"/>
    <w:rsid w:val="0028631A"/>
    <w:rsid w:val="00291DB5"/>
    <w:rsid w:val="0029209A"/>
    <w:rsid w:val="002946E0"/>
    <w:rsid w:val="00295BCB"/>
    <w:rsid w:val="002A3C19"/>
    <w:rsid w:val="002B283E"/>
    <w:rsid w:val="002B66F4"/>
    <w:rsid w:val="002B6CFD"/>
    <w:rsid w:val="002C10EE"/>
    <w:rsid w:val="002C60A5"/>
    <w:rsid w:val="002D5E80"/>
    <w:rsid w:val="002D5FCD"/>
    <w:rsid w:val="002D614B"/>
    <w:rsid w:val="002E7316"/>
    <w:rsid w:val="002F20F4"/>
    <w:rsid w:val="002F398E"/>
    <w:rsid w:val="002F7293"/>
    <w:rsid w:val="00301EF2"/>
    <w:rsid w:val="00314E2C"/>
    <w:rsid w:val="00317539"/>
    <w:rsid w:val="0033178D"/>
    <w:rsid w:val="003354BC"/>
    <w:rsid w:val="0034145F"/>
    <w:rsid w:val="003416ED"/>
    <w:rsid w:val="00351181"/>
    <w:rsid w:val="0036151A"/>
    <w:rsid w:val="0037279E"/>
    <w:rsid w:val="00376861"/>
    <w:rsid w:val="003802BA"/>
    <w:rsid w:val="00380611"/>
    <w:rsid w:val="00385DB1"/>
    <w:rsid w:val="003874B7"/>
    <w:rsid w:val="003A0210"/>
    <w:rsid w:val="003A5694"/>
    <w:rsid w:val="003A5D66"/>
    <w:rsid w:val="003A7156"/>
    <w:rsid w:val="003B4CB5"/>
    <w:rsid w:val="003B4FE8"/>
    <w:rsid w:val="003B5979"/>
    <w:rsid w:val="003D1543"/>
    <w:rsid w:val="003D3725"/>
    <w:rsid w:val="003D3995"/>
    <w:rsid w:val="003D7601"/>
    <w:rsid w:val="003F711A"/>
    <w:rsid w:val="00400476"/>
    <w:rsid w:val="004016A5"/>
    <w:rsid w:val="004020DE"/>
    <w:rsid w:val="00403195"/>
    <w:rsid w:val="0040547E"/>
    <w:rsid w:val="00407AC7"/>
    <w:rsid w:val="00415D6D"/>
    <w:rsid w:val="004219F3"/>
    <w:rsid w:val="004275E4"/>
    <w:rsid w:val="00432193"/>
    <w:rsid w:val="00433A48"/>
    <w:rsid w:val="00434B88"/>
    <w:rsid w:val="00435DA4"/>
    <w:rsid w:val="00436325"/>
    <w:rsid w:val="00440825"/>
    <w:rsid w:val="00450F67"/>
    <w:rsid w:val="00463ADF"/>
    <w:rsid w:val="00482221"/>
    <w:rsid w:val="00485D43"/>
    <w:rsid w:val="00493C7C"/>
    <w:rsid w:val="00495EF5"/>
    <w:rsid w:val="00497CBA"/>
    <w:rsid w:val="004B1A3E"/>
    <w:rsid w:val="004B4225"/>
    <w:rsid w:val="004B483A"/>
    <w:rsid w:val="004C056A"/>
    <w:rsid w:val="004C642E"/>
    <w:rsid w:val="004D7215"/>
    <w:rsid w:val="004D780E"/>
    <w:rsid w:val="004E25B1"/>
    <w:rsid w:val="004E5C3D"/>
    <w:rsid w:val="004F14E4"/>
    <w:rsid w:val="004F1CFE"/>
    <w:rsid w:val="004F4062"/>
    <w:rsid w:val="00503CE7"/>
    <w:rsid w:val="00506C7C"/>
    <w:rsid w:val="00514866"/>
    <w:rsid w:val="00516B55"/>
    <w:rsid w:val="00523914"/>
    <w:rsid w:val="005416EF"/>
    <w:rsid w:val="005570C4"/>
    <w:rsid w:val="00562F00"/>
    <w:rsid w:val="00585830"/>
    <w:rsid w:val="005873BA"/>
    <w:rsid w:val="00590432"/>
    <w:rsid w:val="005913A4"/>
    <w:rsid w:val="005A5ACE"/>
    <w:rsid w:val="005A7160"/>
    <w:rsid w:val="005B2F06"/>
    <w:rsid w:val="005B4013"/>
    <w:rsid w:val="005B4C04"/>
    <w:rsid w:val="005C1DB6"/>
    <w:rsid w:val="005C559C"/>
    <w:rsid w:val="005D03D6"/>
    <w:rsid w:val="005D2EC3"/>
    <w:rsid w:val="005F7A5A"/>
    <w:rsid w:val="00607841"/>
    <w:rsid w:val="00611CF7"/>
    <w:rsid w:val="0062213E"/>
    <w:rsid w:val="006324C3"/>
    <w:rsid w:val="00633FB1"/>
    <w:rsid w:val="006415C6"/>
    <w:rsid w:val="006427FA"/>
    <w:rsid w:val="00644579"/>
    <w:rsid w:val="006449A7"/>
    <w:rsid w:val="006540F5"/>
    <w:rsid w:val="006551E9"/>
    <w:rsid w:val="006601B3"/>
    <w:rsid w:val="00660686"/>
    <w:rsid w:val="00662711"/>
    <w:rsid w:val="00664CE6"/>
    <w:rsid w:val="006662F4"/>
    <w:rsid w:val="006777A8"/>
    <w:rsid w:val="0068274F"/>
    <w:rsid w:val="006828F9"/>
    <w:rsid w:val="00686B8C"/>
    <w:rsid w:val="006919C5"/>
    <w:rsid w:val="006921EF"/>
    <w:rsid w:val="006944B0"/>
    <w:rsid w:val="00697EF6"/>
    <w:rsid w:val="006A5AA5"/>
    <w:rsid w:val="006A6C24"/>
    <w:rsid w:val="006B32EF"/>
    <w:rsid w:val="006C0D65"/>
    <w:rsid w:val="006D04C4"/>
    <w:rsid w:val="006D0F42"/>
    <w:rsid w:val="006D28D1"/>
    <w:rsid w:val="006D3D9A"/>
    <w:rsid w:val="006D6C92"/>
    <w:rsid w:val="006E392B"/>
    <w:rsid w:val="00714B66"/>
    <w:rsid w:val="007178E1"/>
    <w:rsid w:val="00720B87"/>
    <w:rsid w:val="00723FDA"/>
    <w:rsid w:val="0072659F"/>
    <w:rsid w:val="00726EE8"/>
    <w:rsid w:val="00731DCD"/>
    <w:rsid w:val="0074006C"/>
    <w:rsid w:val="00746689"/>
    <w:rsid w:val="007500F4"/>
    <w:rsid w:val="007505DE"/>
    <w:rsid w:val="007508BE"/>
    <w:rsid w:val="00750A78"/>
    <w:rsid w:val="00750DD1"/>
    <w:rsid w:val="0075189F"/>
    <w:rsid w:val="007543FE"/>
    <w:rsid w:val="00756CFF"/>
    <w:rsid w:val="007625B9"/>
    <w:rsid w:val="007677F5"/>
    <w:rsid w:val="007825F9"/>
    <w:rsid w:val="007848D0"/>
    <w:rsid w:val="0078628B"/>
    <w:rsid w:val="00792527"/>
    <w:rsid w:val="00795AA5"/>
    <w:rsid w:val="007A19B7"/>
    <w:rsid w:val="007A7D85"/>
    <w:rsid w:val="007B13CD"/>
    <w:rsid w:val="007B2EF4"/>
    <w:rsid w:val="007B317C"/>
    <w:rsid w:val="007B520F"/>
    <w:rsid w:val="007B728C"/>
    <w:rsid w:val="007B7481"/>
    <w:rsid w:val="007B785E"/>
    <w:rsid w:val="007C150C"/>
    <w:rsid w:val="007C4D94"/>
    <w:rsid w:val="007D57DF"/>
    <w:rsid w:val="007D73FA"/>
    <w:rsid w:val="007E1A81"/>
    <w:rsid w:val="007E3C45"/>
    <w:rsid w:val="007E4495"/>
    <w:rsid w:val="007E7288"/>
    <w:rsid w:val="007F5A49"/>
    <w:rsid w:val="00803464"/>
    <w:rsid w:val="00804EC5"/>
    <w:rsid w:val="00806697"/>
    <w:rsid w:val="008209FA"/>
    <w:rsid w:val="0082409A"/>
    <w:rsid w:val="0082547D"/>
    <w:rsid w:val="00825884"/>
    <w:rsid w:val="00831CF6"/>
    <w:rsid w:val="008378D9"/>
    <w:rsid w:val="0084131F"/>
    <w:rsid w:val="008435F9"/>
    <w:rsid w:val="00852608"/>
    <w:rsid w:val="0085530A"/>
    <w:rsid w:val="0086207A"/>
    <w:rsid w:val="00864F26"/>
    <w:rsid w:val="00867022"/>
    <w:rsid w:val="00867A0D"/>
    <w:rsid w:val="0087683E"/>
    <w:rsid w:val="00892871"/>
    <w:rsid w:val="00893A61"/>
    <w:rsid w:val="00896330"/>
    <w:rsid w:val="008A3D7F"/>
    <w:rsid w:val="008A42FE"/>
    <w:rsid w:val="008A671E"/>
    <w:rsid w:val="008A79D8"/>
    <w:rsid w:val="008B1DAB"/>
    <w:rsid w:val="008B34AD"/>
    <w:rsid w:val="008B400B"/>
    <w:rsid w:val="008B6B3B"/>
    <w:rsid w:val="008B721D"/>
    <w:rsid w:val="008B74FD"/>
    <w:rsid w:val="008C765A"/>
    <w:rsid w:val="008D011A"/>
    <w:rsid w:val="008D272B"/>
    <w:rsid w:val="008D5B78"/>
    <w:rsid w:val="008D694C"/>
    <w:rsid w:val="008E0427"/>
    <w:rsid w:val="008E062F"/>
    <w:rsid w:val="008E66DF"/>
    <w:rsid w:val="008F0B29"/>
    <w:rsid w:val="008F5662"/>
    <w:rsid w:val="008F5957"/>
    <w:rsid w:val="00902772"/>
    <w:rsid w:val="009060AE"/>
    <w:rsid w:val="00920026"/>
    <w:rsid w:val="00925A31"/>
    <w:rsid w:val="009325DA"/>
    <w:rsid w:val="00935F9D"/>
    <w:rsid w:val="00943960"/>
    <w:rsid w:val="00947751"/>
    <w:rsid w:val="00950C99"/>
    <w:rsid w:val="0096090E"/>
    <w:rsid w:val="00963D56"/>
    <w:rsid w:val="009731F2"/>
    <w:rsid w:val="00976C43"/>
    <w:rsid w:val="00984BF2"/>
    <w:rsid w:val="00996079"/>
    <w:rsid w:val="009971AB"/>
    <w:rsid w:val="009A06D3"/>
    <w:rsid w:val="009A183D"/>
    <w:rsid w:val="009A5ED0"/>
    <w:rsid w:val="009A7F95"/>
    <w:rsid w:val="009B7E9A"/>
    <w:rsid w:val="009C2E9B"/>
    <w:rsid w:val="009C3DCF"/>
    <w:rsid w:val="009C4F6F"/>
    <w:rsid w:val="009C574C"/>
    <w:rsid w:val="009D0E40"/>
    <w:rsid w:val="009D306D"/>
    <w:rsid w:val="009E246F"/>
    <w:rsid w:val="009E3909"/>
    <w:rsid w:val="009E481C"/>
    <w:rsid w:val="009E53B3"/>
    <w:rsid w:val="009F2526"/>
    <w:rsid w:val="009F32BF"/>
    <w:rsid w:val="009F4659"/>
    <w:rsid w:val="009F7C92"/>
    <w:rsid w:val="00A020EE"/>
    <w:rsid w:val="00A048EB"/>
    <w:rsid w:val="00A10758"/>
    <w:rsid w:val="00A10FC5"/>
    <w:rsid w:val="00A11EB2"/>
    <w:rsid w:val="00A134E5"/>
    <w:rsid w:val="00A208C5"/>
    <w:rsid w:val="00A213E4"/>
    <w:rsid w:val="00A23423"/>
    <w:rsid w:val="00A25567"/>
    <w:rsid w:val="00A416FF"/>
    <w:rsid w:val="00A425C5"/>
    <w:rsid w:val="00A43888"/>
    <w:rsid w:val="00A52B91"/>
    <w:rsid w:val="00A55F85"/>
    <w:rsid w:val="00A63747"/>
    <w:rsid w:val="00A65096"/>
    <w:rsid w:val="00A706B2"/>
    <w:rsid w:val="00A70806"/>
    <w:rsid w:val="00A70C7C"/>
    <w:rsid w:val="00A71D07"/>
    <w:rsid w:val="00A72C78"/>
    <w:rsid w:val="00A75B22"/>
    <w:rsid w:val="00A777F2"/>
    <w:rsid w:val="00A817A1"/>
    <w:rsid w:val="00A923C9"/>
    <w:rsid w:val="00A95ADE"/>
    <w:rsid w:val="00A964B9"/>
    <w:rsid w:val="00AA6265"/>
    <w:rsid w:val="00AA706A"/>
    <w:rsid w:val="00AB2F51"/>
    <w:rsid w:val="00AB439B"/>
    <w:rsid w:val="00AB6D52"/>
    <w:rsid w:val="00AC1FBE"/>
    <w:rsid w:val="00AC2F3D"/>
    <w:rsid w:val="00AD0CCF"/>
    <w:rsid w:val="00AD1F5F"/>
    <w:rsid w:val="00AE13B0"/>
    <w:rsid w:val="00AE3878"/>
    <w:rsid w:val="00AF2BFA"/>
    <w:rsid w:val="00AF7162"/>
    <w:rsid w:val="00AF7E61"/>
    <w:rsid w:val="00B018CA"/>
    <w:rsid w:val="00B11933"/>
    <w:rsid w:val="00B11BC5"/>
    <w:rsid w:val="00B121B6"/>
    <w:rsid w:val="00B12B8D"/>
    <w:rsid w:val="00B12D3A"/>
    <w:rsid w:val="00B20D14"/>
    <w:rsid w:val="00B23CF6"/>
    <w:rsid w:val="00B2717D"/>
    <w:rsid w:val="00B42873"/>
    <w:rsid w:val="00B448F8"/>
    <w:rsid w:val="00B62D85"/>
    <w:rsid w:val="00B811A8"/>
    <w:rsid w:val="00B82134"/>
    <w:rsid w:val="00B83102"/>
    <w:rsid w:val="00B84BDF"/>
    <w:rsid w:val="00B85193"/>
    <w:rsid w:val="00B87B13"/>
    <w:rsid w:val="00B917E0"/>
    <w:rsid w:val="00B922AE"/>
    <w:rsid w:val="00B92398"/>
    <w:rsid w:val="00B96758"/>
    <w:rsid w:val="00BA2862"/>
    <w:rsid w:val="00BA3993"/>
    <w:rsid w:val="00BA3B24"/>
    <w:rsid w:val="00BA679E"/>
    <w:rsid w:val="00BB1CB5"/>
    <w:rsid w:val="00BB40F7"/>
    <w:rsid w:val="00BB6B9E"/>
    <w:rsid w:val="00BC489B"/>
    <w:rsid w:val="00BE417A"/>
    <w:rsid w:val="00BF0112"/>
    <w:rsid w:val="00BF7303"/>
    <w:rsid w:val="00C01A23"/>
    <w:rsid w:val="00C03D0C"/>
    <w:rsid w:val="00C0768F"/>
    <w:rsid w:val="00C40C18"/>
    <w:rsid w:val="00C417AC"/>
    <w:rsid w:val="00C45E99"/>
    <w:rsid w:val="00C45EC4"/>
    <w:rsid w:val="00C50324"/>
    <w:rsid w:val="00C509A0"/>
    <w:rsid w:val="00C5548A"/>
    <w:rsid w:val="00C57EF2"/>
    <w:rsid w:val="00C612DB"/>
    <w:rsid w:val="00C62EBC"/>
    <w:rsid w:val="00C733ED"/>
    <w:rsid w:val="00C737BD"/>
    <w:rsid w:val="00C97BFC"/>
    <w:rsid w:val="00CA03F0"/>
    <w:rsid w:val="00CA048B"/>
    <w:rsid w:val="00CA49D0"/>
    <w:rsid w:val="00CB36B3"/>
    <w:rsid w:val="00CC432C"/>
    <w:rsid w:val="00CC6A93"/>
    <w:rsid w:val="00CD552D"/>
    <w:rsid w:val="00CE1FFB"/>
    <w:rsid w:val="00CF182B"/>
    <w:rsid w:val="00CF2B10"/>
    <w:rsid w:val="00CF451C"/>
    <w:rsid w:val="00CF55CE"/>
    <w:rsid w:val="00D017EC"/>
    <w:rsid w:val="00D07421"/>
    <w:rsid w:val="00D32176"/>
    <w:rsid w:val="00D34430"/>
    <w:rsid w:val="00D3555F"/>
    <w:rsid w:val="00D6024E"/>
    <w:rsid w:val="00D6044D"/>
    <w:rsid w:val="00D60FC9"/>
    <w:rsid w:val="00D638CC"/>
    <w:rsid w:val="00D63DD2"/>
    <w:rsid w:val="00D656E2"/>
    <w:rsid w:val="00D83F7E"/>
    <w:rsid w:val="00D945BC"/>
    <w:rsid w:val="00DA303B"/>
    <w:rsid w:val="00DA41E7"/>
    <w:rsid w:val="00DA6337"/>
    <w:rsid w:val="00DA6E39"/>
    <w:rsid w:val="00DA74F6"/>
    <w:rsid w:val="00DA752D"/>
    <w:rsid w:val="00DB2686"/>
    <w:rsid w:val="00DB499D"/>
    <w:rsid w:val="00DB62CB"/>
    <w:rsid w:val="00DB6D89"/>
    <w:rsid w:val="00DD1719"/>
    <w:rsid w:val="00DD345D"/>
    <w:rsid w:val="00DD7957"/>
    <w:rsid w:val="00DE11B1"/>
    <w:rsid w:val="00DE4F7D"/>
    <w:rsid w:val="00DF4DB1"/>
    <w:rsid w:val="00E030E5"/>
    <w:rsid w:val="00E046BA"/>
    <w:rsid w:val="00E04AE7"/>
    <w:rsid w:val="00E060E9"/>
    <w:rsid w:val="00E11186"/>
    <w:rsid w:val="00E11B70"/>
    <w:rsid w:val="00E228A3"/>
    <w:rsid w:val="00E26C7D"/>
    <w:rsid w:val="00E277CD"/>
    <w:rsid w:val="00E30B5F"/>
    <w:rsid w:val="00E331D0"/>
    <w:rsid w:val="00E35B9D"/>
    <w:rsid w:val="00E42D01"/>
    <w:rsid w:val="00E53E6A"/>
    <w:rsid w:val="00E57498"/>
    <w:rsid w:val="00E641D9"/>
    <w:rsid w:val="00E8009E"/>
    <w:rsid w:val="00E81EFC"/>
    <w:rsid w:val="00E86D98"/>
    <w:rsid w:val="00E930A1"/>
    <w:rsid w:val="00E97F34"/>
    <w:rsid w:val="00EB2C1D"/>
    <w:rsid w:val="00EC08A5"/>
    <w:rsid w:val="00EC3886"/>
    <w:rsid w:val="00EC3C18"/>
    <w:rsid w:val="00EC5FC1"/>
    <w:rsid w:val="00EC77A0"/>
    <w:rsid w:val="00ED70E7"/>
    <w:rsid w:val="00ED71F6"/>
    <w:rsid w:val="00EE7511"/>
    <w:rsid w:val="00EF3780"/>
    <w:rsid w:val="00EF524B"/>
    <w:rsid w:val="00EF57EE"/>
    <w:rsid w:val="00EF65C3"/>
    <w:rsid w:val="00F06142"/>
    <w:rsid w:val="00F0638A"/>
    <w:rsid w:val="00F0718A"/>
    <w:rsid w:val="00F10039"/>
    <w:rsid w:val="00F11DB6"/>
    <w:rsid w:val="00F147B0"/>
    <w:rsid w:val="00F20076"/>
    <w:rsid w:val="00F25763"/>
    <w:rsid w:val="00F274C9"/>
    <w:rsid w:val="00F276EB"/>
    <w:rsid w:val="00F402CE"/>
    <w:rsid w:val="00F47224"/>
    <w:rsid w:val="00F57A97"/>
    <w:rsid w:val="00F834BC"/>
    <w:rsid w:val="00F84FE5"/>
    <w:rsid w:val="00F87391"/>
    <w:rsid w:val="00F87BEB"/>
    <w:rsid w:val="00FA04CA"/>
    <w:rsid w:val="00FA1BC8"/>
    <w:rsid w:val="00FA5505"/>
    <w:rsid w:val="00FB3E05"/>
    <w:rsid w:val="00FB58F9"/>
    <w:rsid w:val="00FB6BBA"/>
    <w:rsid w:val="00FC372D"/>
    <w:rsid w:val="00FC6E4A"/>
    <w:rsid w:val="00FD09A0"/>
    <w:rsid w:val="00FD320D"/>
    <w:rsid w:val="00FF24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3E946"/>
  <w15:docId w15:val="{66B34ED1-3938-44BB-89F0-7710FAC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KopfzeileZchn">
    <w:name w:val="Kopfzeile Zchn"/>
    <w:basedOn w:val="Absatz-Standardschriftart"/>
    <w:link w:val="Kopfzeile"/>
    <w:uiPriority w:val="99"/>
    <w:rsid w:val="00B83102"/>
  </w:style>
  <w:style w:type="character" w:customStyle="1" w:styleId="FuzeileZchn">
    <w:name w:val="Fußzeile Zchn"/>
    <w:basedOn w:val="Absatz-Standardschriftart"/>
    <w:link w:val="Fuzeile"/>
    <w:uiPriority w:val="99"/>
    <w:rsid w:val="007B2EF4"/>
  </w:style>
  <w:style w:type="character" w:customStyle="1" w:styleId="Textkrper3Zchn">
    <w:name w:val="Textkörper 3 Zchn"/>
    <w:basedOn w:val="Absatz-Standardschriftart"/>
    <w:link w:val="Textkrper3"/>
    <w:rsid w:val="00EC3C18"/>
    <w:rPr>
      <w:rFonts w:ascii="Verdana" w:hAnsi="Verdana"/>
      <w:b/>
    </w:rPr>
  </w:style>
  <w:style w:type="paragraph" w:styleId="NurText">
    <w:name w:val="Plain Text"/>
    <w:basedOn w:val="Standard"/>
    <w:link w:val="NurTextZchn"/>
    <w:uiPriority w:val="99"/>
    <w:unhideWhenUsed/>
    <w:rsid w:val="00295BCB"/>
    <w:pPr>
      <w:overflowPunct/>
      <w:autoSpaceDE/>
      <w:autoSpaceDN/>
      <w:adjustRightInd/>
      <w:textAlignment w:val="auto"/>
    </w:pPr>
    <w:rPr>
      <w:rFonts w:ascii="Courier New" w:eastAsiaTheme="minorHAnsi" w:hAnsi="Courier New" w:cs="Courier New"/>
    </w:rPr>
  </w:style>
  <w:style w:type="character" w:customStyle="1" w:styleId="NurTextZchn">
    <w:name w:val="Nur Text Zchn"/>
    <w:basedOn w:val="Absatz-Standardschriftart"/>
    <w:link w:val="NurText"/>
    <w:uiPriority w:val="99"/>
    <w:rsid w:val="00295BCB"/>
    <w:rPr>
      <w:rFonts w:ascii="Courier New" w:eastAsiaTheme="minorHAnsi" w:hAnsi="Courier New" w:cs="Courier New"/>
    </w:rPr>
  </w:style>
  <w:style w:type="character" w:styleId="Hervorhebung">
    <w:name w:val="Emphasis"/>
    <w:basedOn w:val="Absatz-Standardschriftart"/>
    <w:uiPriority w:val="20"/>
    <w:qFormat/>
    <w:rsid w:val="00432193"/>
    <w:rPr>
      <w:i/>
      <w:iCs/>
    </w:rPr>
  </w:style>
  <w:style w:type="character" w:styleId="NichtaufgelsteErwhnung">
    <w:name w:val="Unresolved Mention"/>
    <w:basedOn w:val="Absatz-Standardschriftart"/>
    <w:uiPriority w:val="99"/>
    <w:semiHidden/>
    <w:unhideWhenUsed/>
    <w:rsid w:val="00002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180436525">
      <w:bodyDiv w:val="1"/>
      <w:marLeft w:val="0"/>
      <w:marRight w:val="0"/>
      <w:marTop w:val="0"/>
      <w:marBottom w:val="0"/>
      <w:divBdr>
        <w:top w:val="none" w:sz="0" w:space="0" w:color="auto"/>
        <w:left w:val="none" w:sz="0" w:space="0" w:color="auto"/>
        <w:bottom w:val="none" w:sz="0" w:space="0" w:color="auto"/>
        <w:right w:val="none" w:sz="0" w:space="0" w:color="auto"/>
      </w:divBdr>
    </w:div>
    <w:div w:id="197788422">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2678402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86868280">
      <w:bodyDiv w:val="1"/>
      <w:marLeft w:val="0"/>
      <w:marRight w:val="0"/>
      <w:marTop w:val="0"/>
      <w:marBottom w:val="0"/>
      <w:divBdr>
        <w:top w:val="none" w:sz="0" w:space="0" w:color="auto"/>
        <w:left w:val="none" w:sz="0" w:space="0" w:color="auto"/>
        <w:bottom w:val="none" w:sz="0" w:space="0" w:color="auto"/>
        <w:right w:val="none" w:sz="0" w:space="0" w:color="auto"/>
      </w:divBdr>
    </w:div>
    <w:div w:id="50451841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7032">
      <w:bodyDiv w:val="1"/>
      <w:marLeft w:val="0"/>
      <w:marRight w:val="0"/>
      <w:marTop w:val="0"/>
      <w:marBottom w:val="0"/>
      <w:divBdr>
        <w:top w:val="none" w:sz="0" w:space="0" w:color="auto"/>
        <w:left w:val="none" w:sz="0" w:space="0" w:color="auto"/>
        <w:bottom w:val="none" w:sz="0" w:space="0" w:color="auto"/>
        <w:right w:val="none" w:sz="0" w:space="0" w:color="auto"/>
      </w:divBdr>
    </w:div>
    <w:div w:id="593782829">
      <w:bodyDiv w:val="1"/>
      <w:marLeft w:val="0"/>
      <w:marRight w:val="0"/>
      <w:marTop w:val="0"/>
      <w:marBottom w:val="0"/>
      <w:divBdr>
        <w:top w:val="none" w:sz="0" w:space="0" w:color="auto"/>
        <w:left w:val="none" w:sz="0" w:space="0" w:color="auto"/>
        <w:bottom w:val="none" w:sz="0" w:space="0" w:color="auto"/>
        <w:right w:val="none" w:sz="0" w:space="0" w:color="auto"/>
      </w:divBdr>
    </w:div>
    <w:div w:id="610356246">
      <w:bodyDiv w:val="1"/>
      <w:marLeft w:val="0"/>
      <w:marRight w:val="0"/>
      <w:marTop w:val="0"/>
      <w:marBottom w:val="0"/>
      <w:divBdr>
        <w:top w:val="none" w:sz="0" w:space="0" w:color="auto"/>
        <w:left w:val="none" w:sz="0" w:space="0" w:color="auto"/>
        <w:bottom w:val="none" w:sz="0" w:space="0" w:color="auto"/>
        <w:right w:val="none" w:sz="0" w:space="0" w:color="auto"/>
      </w:divBdr>
    </w:div>
    <w:div w:id="712926263">
      <w:bodyDiv w:val="1"/>
      <w:marLeft w:val="0"/>
      <w:marRight w:val="0"/>
      <w:marTop w:val="0"/>
      <w:marBottom w:val="0"/>
      <w:divBdr>
        <w:top w:val="none" w:sz="0" w:space="0" w:color="auto"/>
        <w:left w:val="none" w:sz="0" w:space="0" w:color="auto"/>
        <w:bottom w:val="none" w:sz="0" w:space="0" w:color="auto"/>
        <w:right w:val="none" w:sz="0" w:space="0" w:color="auto"/>
      </w:divBdr>
    </w:div>
    <w:div w:id="735516886">
      <w:bodyDiv w:val="1"/>
      <w:marLeft w:val="0"/>
      <w:marRight w:val="0"/>
      <w:marTop w:val="0"/>
      <w:marBottom w:val="0"/>
      <w:divBdr>
        <w:top w:val="none" w:sz="0" w:space="0" w:color="auto"/>
        <w:left w:val="none" w:sz="0" w:space="0" w:color="auto"/>
        <w:bottom w:val="none" w:sz="0" w:space="0" w:color="auto"/>
        <w:right w:val="none" w:sz="0" w:space="0" w:color="auto"/>
      </w:divBdr>
    </w:div>
    <w:div w:id="772747632">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5157698">
      <w:bodyDiv w:val="1"/>
      <w:marLeft w:val="0"/>
      <w:marRight w:val="0"/>
      <w:marTop w:val="0"/>
      <w:marBottom w:val="0"/>
      <w:divBdr>
        <w:top w:val="none" w:sz="0" w:space="0" w:color="auto"/>
        <w:left w:val="none" w:sz="0" w:space="0" w:color="auto"/>
        <w:bottom w:val="none" w:sz="0" w:space="0" w:color="auto"/>
        <w:right w:val="none" w:sz="0" w:space="0" w:color="auto"/>
      </w:divBdr>
    </w:div>
    <w:div w:id="1144931413">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174683598">
      <w:bodyDiv w:val="1"/>
      <w:marLeft w:val="0"/>
      <w:marRight w:val="0"/>
      <w:marTop w:val="0"/>
      <w:marBottom w:val="0"/>
      <w:divBdr>
        <w:top w:val="none" w:sz="0" w:space="0" w:color="auto"/>
        <w:left w:val="none" w:sz="0" w:space="0" w:color="auto"/>
        <w:bottom w:val="none" w:sz="0" w:space="0" w:color="auto"/>
        <w:right w:val="none" w:sz="0" w:space="0" w:color="auto"/>
      </w:divBdr>
    </w:div>
    <w:div w:id="1222012947">
      <w:bodyDiv w:val="1"/>
      <w:marLeft w:val="0"/>
      <w:marRight w:val="0"/>
      <w:marTop w:val="0"/>
      <w:marBottom w:val="0"/>
      <w:divBdr>
        <w:top w:val="none" w:sz="0" w:space="0" w:color="auto"/>
        <w:left w:val="none" w:sz="0" w:space="0" w:color="auto"/>
        <w:bottom w:val="none" w:sz="0" w:space="0" w:color="auto"/>
        <w:right w:val="none" w:sz="0" w:space="0" w:color="auto"/>
      </w:divBdr>
    </w:div>
    <w:div w:id="1237326372">
      <w:bodyDiv w:val="1"/>
      <w:marLeft w:val="0"/>
      <w:marRight w:val="0"/>
      <w:marTop w:val="0"/>
      <w:marBottom w:val="0"/>
      <w:divBdr>
        <w:top w:val="none" w:sz="0" w:space="0" w:color="auto"/>
        <w:left w:val="none" w:sz="0" w:space="0" w:color="auto"/>
        <w:bottom w:val="none" w:sz="0" w:space="0" w:color="auto"/>
        <w:right w:val="none" w:sz="0" w:space="0" w:color="auto"/>
      </w:divBdr>
    </w:div>
    <w:div w:id="1280331944">
      <w:bodyDiv w:val="1"/>
      <w:marLeft w:val="0"/>
      <w:marRight w:val="0"/>
      <w:marTop w:val="0"/>
      <w:marBottom w:val="0"/>
      <w:divBdr>
        <w:top w:val="none" w:sz="0" w:space="0" w:color="auto"/>
        <w:left w:val="none" w:sz="0" w:space="0" w:color="auto"/>
        <w:bottom w:val="none" w:sz="0" w:space="0" w:color="auto"/>
        <w:right w:val="none" w:sz="0" w:space="0" w:color="auto"/>
      </w:divBdr>
    </w:div>
    <w:div w:id="1284729516">
      <w:bodyDiv w:val="1"/>
      <w:marLeft w:val="0"/>
      <w:marRight w:val="0"/>
      <w:marTop w:val="0"/>
      <w:marBottom w:val="0"/>
      <w:divBdr>
        <w:top w:val="none" w:sz="0" w:space="0" w:color="auto"/>
        <w:left w:val="none" w:sz="0" w:space="0" w:color="auto"/>
        <w:bottom w:val="none" w:sz="0" w:space="0" w:color="auto"/>
        <w:right w:val="none" w:sz="0" w:space="0" w:color="auto"/>
      </w:divBdr>
      <w:divsChild>
        <w:div w:id="1033653195">
          <w:marLeft w:val="0"/>
          <w:marRight w:val="0"/>
          <w:marTop w:val="0"/>
          <w:marBottom w:val="0"/>
          <w:divBdr>
            <w:top w:val="none" w:sz="0" w:space="0" w:color="auto"/>
            <w:left w:val="none" w:sz="0" w:space="0" w:color="auto"/>
            <w:bottom w:val="none" w:sz="0" w:space="0" w:color="auto"/>
            <w:right w:val="none" w:sz="0" w:space="0" w:color="auto"/>
          </w:divBdr>
          <w:divsChild>
            <w:div w:id="299959818">
              <w:marLeft w:val="0"/>
              <w:marRight w:val="0"/>
              <w:marTop w:val="0"/>
              <w:marBottom w:val="0"/>
              <w:divBdr>
                <w:top w:val="none" w:sz="0" w:space="0" w:color="auto"/>
                <w:left w:val="none" w:sz="0" w:space="0" w:color="auto"/>
                <w:bottom w:val="none" w:sz="0" w:space="0" w:color="auto"/>
                <w:right w:val="none" w:sz="0" w:space="0" w:color="auto"/>
              </w:divBdr>
              <w:divsChild>
                <w:div w:id="28843573">
                  <w:marLeft w:val="0"/>
                  <w:marRight w:val="0"/>
                  <w:marTop w:val="360"/>
                  <w:marBottom w:val="180"/>
                  <w:divBdr>
                    <w:top w:val="none" w:sz="0" w:space="0" w:color="auto"/>
                    <w:left w:val="none" w:sz="0" w:space="0" w:color="auto"/>
                    <w:bottom w:val="none" w:sz="0" w:space="0" w:color="auto"/>
                    <w:right w:val="none" w:sz="0" w:space="0" w:color="auto"/>
                  </w:divBdr>
                </w:div>
                <w:div w:id="1984041307">
                  <w:marLeft w:val="0"/>
                  <w:marRight w:val="0"/>
                  <w:marTop w:val="180"/>
                  <w:marBottom w:val="240"/>
                  <w:divBdr>
                    <w:top w:val="none" w:sz="0" w:space="0" w:color="auto"/>
                    <w:left w:val="none" w:sz="0" w:space="0" w:color="auto"/>
                    <w:bottom w:val="none" w:sz="0" w:space="0" w:color="auto"/>
                    <w:right w:val="none" w:sz="0" w:space="0" w:color="auto"/>
                  </w:divBdr>
                </w:div>
                <w:div w:id="1485589716">
                  <w:marLeft w:val="0"/>
                  <w:marRight w:val="0"/>
                  <w:marTop w:val="180"/>
                  <w:marBottom w:val="240"/>
                  <w:divBdr>
                    <w:top w:val="none" w:sz="0" w:space="0" w:color="auto"/>
                    <w:left w:val="none" w:sz="0" w:space="0" w:color="auto"/>
                    <w:bottom w:val="none" w:sz="0" w:space="0" w:color="auto"/>
                    <w:right w:val="none" w:sz="0" w:space="0" w:color="auto"/>
                  </w:divBdr>
                </w:div>
                <w:div w:id="70321210">
                  <w:marLeft w:val="0"/>
                  <w:marRight w:val="0"/>
                  <w:marTop w:val="180"/>
                  <w:marBottom w:val="240"/>
                  <w:divBdr>
                    <w:top w:val="none" w:sz="0" w:space="0" w:color="auto"/>
                    <w:left w:val="none" w:sz="0" w:space="0" w:color="auto"/>
                    <w:bottom w:val="none" w:sz="0" w:space="0" w:color="auto"/>
                    <w:right w:val="none" w:sz="0" w:space="0" w:color="auto"/>
                  </w:divBdr>
                </w:div>
                <w:div w:id="735322677">
                  <w:marLeft w:val="0"/>
                  <w:marRight w:val="0"/>
                  <w:marTop w:val="360"/>
                  <w:marBottom w:val="180"/>
                  <w:divBdr>
                    <w:top w:val="none" w:sz="0" w:space="0" w:color="auto"/>
                    <w:left w:val="none" w:sz="0" w:space="0" w:color="auto"/>
                    <w:bottom w:val="none" w:sz="0" w:space="0" w:color="auto"/>
                    <w:right w:val="none" w:sz="0" w:space="0" w:color="auto"/>
                  </w:divBdr>
                </w:div>
                <w:div w:id="1444494121">
                  <w:marLeft w:val="0"/>
                  <w:marRight w:val="0"/>
                  <w:marTop w:val="180"/>
                  <w:marBottom w:val="240"/>
                  <w:divBdr>
                    <w:top w:val="none" w:sz="0" w:space="0" w:color="auto"/>
                    <w:left w:val="none" w:sz="0" w:space="0" w:color="auto"/>
                    <w:bottom w:val="none" w:sz="0" w:space="0" w:color="auto"/>
                    <w:right w:val="none" w:sz="0" w:space="0" w:color="auto"/>
                  </w:divBdr>
                </w:div>
                <w:div w:id="749933529">
                  <w:marLeft w:val="0"/>
                  <w:marRight w:val="0"/>
                  <w:marTop w:val="360"/>
                  <w:marBottom w:val="180"/>
                  <w:divBdr>
                    <w:top w:val="none" w:sz="0" w:space="0" w:color="auto"/>
                    <w:left w:val="none" w:sz="0" w:space="0" w:color="auto"/>
                    <w:bottom w:val="none" w:sz="0" w:space="0" w:color="auto"/>
                    <w:right w:val="none" w:sz="0" w:space="0" w:color="auto"/>
                  </w:divBdr>
                </w:div>
                <w:div w:id="2057580404">
                  <w:marLeft w:val="0"/>
                  <w:marRight w:val="0"/>
                  <w:marTop w:val="180"/>
                  <w:marBottom w:val="240"/>
                  <w:divBdr>
                    <w:top w:val="none" w:sz="0" w:space="0" w:color="auto"/>
                    <w:left w:val="none" w:sz="0" w:space="0" w:color="auto"/>
                    <w:bottom w:val="none" w:sz="0" w:space="0" w:color="auto"/>
                    <w:right w:val="none" w:sz="0" w:space="0" w:color="auto"/>
                  </w:divBdr>
                </w:div>
                <w:div w:id="288054695">
                  <w:marLeft w:val="0"/>
                  <w:marRight w:val="0"/>
                  <w:marTop w:val="180"/>
                  <w:marBottom w:val="240"/>
                  <w:divBdr>
                    <w:top w:val="none" w:sz="0" w:space="0" w:color="auto"/>
                    <w:left w:val="none" w:sz="0" w:space="0" w:color="auto"/>
                    <w:bottom w:val="none" w:sz="0" w:space="0" w:color="auto"/>
                    <w:right w:val="none" w:sz="0" w:space="0" w:color="auto"/>
                  </w:divBdr>
                </w:div>
                <w:div w:id="2109110720">
                  <w:marLeft w:val="0"/>
                  <w:marRight w:val="0"/>
                  <w:marTop w:val="360"/>
                  <w:marBottom w:val="180"/>
                  <w:divBdr>
                    <w:top w:val="none" w:sz="0" w:space="0" w:color="auto"/>
                    <w:left w:val="none" w:sz="0" w:space="0" w:color="auto"/>
                    <w:bottom w:val="none" w:sz="0" w:space="0" w:color="auto"/>
                    <w:right w:val="none" w:sz="0" w:space="0" w:color="auto"/>
                  </w:divBdr>
                </w:div>
                <w:div w:id="1718041263">
                  <w:marLeft w:val="0"/>
                  <w:marRight w:val="0"/>
                  <w:marTop w:val="180"/>
                  <w:marBottom w:val="240"/>
                  <w:divBdr>
                    <w:top w:val="none" w:sz="0" w:space="0" w:color="auto"/>
                    <w:left w:val="none" w:sz="0" w:space="0" w:color="auto"/>
                    <w:bottom w:val="none" w:sz="0" w:space="0" w:color="auto"/>
                    <w:right w:val="none" w:sz="0" w:space="0" w:color="auto"/>
                  </w:divBdr>
                </w:div>
                <w:div w:id="1781994233">
                  <w:marLeft w:val="0"/>
                  <w:marRight w:val="0"/>
                  <w:marTop w:val="180"/>
                  <w:marBottom w:val="240"/>
                  <w:divBdr>
                    <w:top w:val="none" w:sz="0" w:space="0" w:color="auto"/>
                    <w:left w:val="none" w:sz="0" w:space="0" w:color="auto"/>
                    <w:bottom w:val="none" w:sz="0" w:space="0" w:color="auto"/>
                    <w:right w:val="none" w:sz="0" w:space="0" w:color="auto"/>
                  </w:divBdr>
                </w:div>
                <w:div w:id="1669823193">
                  <w:marLeft w:val="0"/>
                  <w:marRight w:val="0"/>
                  <w:marTop w:val="180"/>
                  <w:marBottom w:val="240"/>
                  <w:divBdr>
                    <w:top w:val="none" w:sz="0" w:space="0" w:color="auto"/>
                    <w:left w:val="none" w:sz="0" w:space="0" w:color="auto"/>
                    <w:bottom w:val="none" w:sz="0" w:space="0" w:color="auto"/>
                    <w:right w:val="none" w:sz="0" w:space="0" w:color="auto"/>
                  </w:divBdr>
                </w:div>
                <w:div w:id="204486085">
                  <w:marLeft w:val="0"/>
                  <w:marRight w:val="0"/>
                  <w:marTop w:val="180"/>
                  <w:marBottom w:val="240"/>
                  <w:divBdr>
                    <w:top w:val="none" w:sz="0" w:space="0" w:color="auto"/>
                    <w:left w:val="none" w:sz="0" w:space="0" w:color="auto"/>
                    <w:bottom w:val="none" w:sz="0" w:space="0" w:color="auto"/>
                    <w:right w:val="none" w:sz="0" w:space="0" w:color="auto"/>
                  </w:divBdr>
                </w:div>
                <w:div w:id="1433696932">
                  <w:marLeft w:val="0"/>
                  <w:marRight w:val="0"/>
                  <w:marTop w:val="0"/>
                  <w:marBottom w:val="0"/>
                  <w:divBdr>
                    <w:top w:val="none" w:sz="0" w:space="0" w:color="auto"/>
                    <w:left w:val="none" w:sz="0" w:space="0" w:color="auto"/>
                    <w:bottom w:val="none" w:sz="0" w:space="0" w:color="auto"/>
                    <w:right w:val="none" w:sz="0" w:space="0" w:color="auto"/>
                  </w:divBdr>
                  <w:divsChild>
                    <w:div w:id="1370451878">
                      <w:marLeft w:val="0"/>
                      <w:marRight w:val="0"/>
                      <w:marTop w:val="60"/>
                      <w:marBottom w:val="0"/>
                      <w:divBdr>
                        <w:top w:val="none" w:sz="0" w:space="0" w:color="auto"/>
                        <w:left w:val="none" w:sz="0" w:space="0" w:color="auto"/>
                        <w:bottom w:val="none" w:sz="0" w:space="0" w:color="auto"/>
                        <w:right w:val="none" w:sz="0" w:space="0" w:color="auto"/>
                      </w:divBdr>
                      <w:divsChild>
                        <w:div w:id="63788001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756735">
      <w:bodyDiv w:val="1"/>
      <w:marLeft w:val="0"/>
      <w:marRight w:val="0"/>
      <w:marTop w:val="0"/>
      <w:marBottom w:val="0"/>
      <w:divBdr>
        <w:top w:val="none" w:sz="0" w:space="0" w:color="auto"/>
        <w:left w:val="none" w:sz="0" w:space="0" w:color="auto"/>
        <w:bottom w:val="none" w:sz="0" w:space="0" w:color="auto"/>
        <w:right w:val="none" w:sz="0" w:space="0" w:color="auto"/>
      </w:divBdr>
    </w:div>
    <w:div w:id="1331644547">
      <w:bodyDiv w:val="1"/>
      <w:marLeft w:val="0"/>
      <w:marRight w:val="0"/>
      <w:marTop w:val="0"/>
      <w:marBottom w:val="0"/>
      <w:divBdr>
        <w:top w:val="none" w:sz="0" w:space="0" w:color="auto"/>
        <w:left w:val="none" w:sz="0" w:space="0" w:color="auto"/>
        <w:bottom w:val="none" w:sz="0" w:space="0" w:color="auto"/>
        <w:right w:val="none" w:sz="0" w:space="0" w:color="auto"/>
      </w:divBdr>
    </w:div>
    <w:div w:id="1355502288">
      <w:bodyDiv w:val="1"/>
      <w:marLeft w:val="0"/>
      <w:marRight w:val="0"/>
      <w:marTop w:val="0"/>
      <w:marBottom w:val="0"/>
      <w:divBdr>
        <w:top w:val="none" w:sz="0" w:space="0" w:color="auto"/>
        <w:left w:val="none" w:sz="0" w:space="0" w:color="auto"/>
        <w:bottom w:val="none" w:sz="0" w:space="0" w:color="auto"/>
        <w:right w:val="none" w:sz="0" w:space="0" w:color="auto"/>
      </w:divBdr>
    </w:div>
    <w:div w:id="1410156345">
      <w:bodyDiv w:val="1"/>
      <w:marLeft w:val="0"/>
      <w:marRight w:val="0"/>
      <w:marTop w:val="0"/>
      <w:marBottom w:val="0"/>
      <w:divBdr>
        <w:top w:val="none" w:sz="0" w:space="0" w:color="auto"/>
        <w:left w:val="none" w:sz="0" w:space="0" w:color="auto"/>
        <w:bottom w:val="none" w:sz="0" w:space="0" w:color="auto"/>
        <w:right w:val="none" w:sz="0" w:space="0" w:color="auto"/>
      </w:divBdr>
    </w:div>
    <w:div w:id="1415783167">
      <w:bodyDiv w:val="1"/>
      <w:marLeft w:val="0"/>
      <w:marRight w:val="0"/>
      <w:marTop w:val="0"/>
      <w:marBottom w:val="0"/>
      <w:divBdr>
        <w:top w:val="none" w:sz="0" w:space="0" w:color="auto"/>
        <w:left w:val="none" w:sz="0" w:space="0" w:color="auto"/>
        <w:bottom w:val="none" w:sz="0" w:space="0" w:color="auto"/>
        <w:right w:val="none" w:sz="0" w:space="0" w:color="auto"/>
      </w:divBdr>
    </w:div>
    <w:div w:id="1415857739">
      <w:bodyDiv w:val="1"/>
      <w:marLeft w:val="0"/>
      <w:marRight w:val="0"/>
      <w:marTop w:val="0"/>
      <w:marBottom w:val="0"/>
      <w:divBdr>
        <w:top w:val="none" w:sz="0" w:space="0" w:color="auto"/>
        <w:left w:val="none" w:sz="0" w:space="0" w:color="auto"/>
        <w:bottom w:val="none" w:sz="0" w:space="0" w:color="auto"/>
        <w:right w:val="none" w:sz="0" w:space="0" w:color="auto"/>
      </w:divBdr>
    </w:div>
    <w:div w:id="1441340607">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72556496">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701280559">
      <w:bodyDiv w:val="1"/>
      <w:marLeft w:val="0"/>
      <w:marRight w:val="0"/>
      <w:marTop w:val="0"/>
      <w:marBottom w:val="0"/>
      <w:divBdr>
        <w:top w:val="none" w:sz="0" w:space="0" w:color="auto"/>
        <w:left w:val="none" w:sz="0" w:space="0" w:color="auto"/>
        <w:bottom w:val="none" w:sz="0" w:space="0" w:color="auto"/>
        <w:right w:val="none" w:sz="0" w:space="0" w:color="auto"/>
      </w:divBdr>
    </w:div>
    <w:div w:id="1705866953">
      <w:bodyDiv w:val="1"/>
      <w:marLeft w:val="0"/>
      <w:marRight w:val="0"/>
      <w:marTop w:val="0"/>
      <w:marBottom w:val="0"/>
      <w:divBdr>
        <w:top w:val="none" w:sz="0" w:space="0" w:color="auto"/>
        <w:left w:val="none" w:sz="0" w:space="0" w:color="auto"/>
        <w:bottom w:val="none" w:sz="0" w:space="0" w:color="auto"/>
        <w:right w:val="none" w:sz="0" w:space="0" w:color="auto"/>
      </w:divBdr>
    </w:div>
    <w:div w:id="1713310297">
      <w:bodyDiv w:val="1"/>
      <w:marLeft w:val="0"/>
      <w:marRight w:val="0"/>
      <w:marTop w:val="0"/>
      <w:marBottom w:val="0"/>
      <w:divBdr>
        <w:top w:val="none" w:sz="0" w:space="0" w:color="auto"/>
        <w:left w:val="none" w:sz="0" w:space="0" w:color="auto"/>
        <w:bottom w:val="none" w:sz="0" w:space="0" w:color="auto"/>
        <w:right w:val="none" w:sz="0" w:space="0" w:color="auto"/>
      </w:divBdr>
    </w:div>
    <w:div w:id="1774284141">
      <w:bodyDiv w:val="1"/>
      <w:marLeft w:val="0"/>
      <w:marRight w:val="0"/>
      <w:marTop w:val="0"/>
      <w:marBottom w:val="0"/>
      <w:divBdr>
        <w:top w:val="none" w:sz="0" w:space="0" w:color="auto"/>
        <w:left w:val="none" w:sz="0" w:space="0" w:color="auto"/>
        <w:bottom w:val="none" w:sz="0" w:space="0" w:color="auto"/>
        <w:right w:val="none" w:sz="0" w:space="0" w:color="auto"/>
      </w:divBdr>
    </w:div>
    <w:div w:id="1799452581">
      <w:bodyDiv w:val="1"/>
      <w:marLeft w:val="0"/>
      <w:marRight w:val="0"/>
      <w:marTop w:val="0"/>
      <w:marBottom w:val="0"/>
      <w:divBdr>
        <w:top w:val="none" w:sz="0" w:space="0" w:color="auto"/>
        <w:left w:val="none" w:sz="0" w:space="0" w:color="auto"/>
        <w:bottom w:val="none" w:sz="0" w:space="0" w:color="auto"/>
        <w:right w:val="none" w:sz="0" w:space="0" w:color="auto"/>
      </w:divBdr>
    </w:div>
    <w:div w:id="1855916149">
      <w:bodyDiv w:val="1"/>
      <w:marLeft w:val="0"/>
      <w:marRight w:val="0"/>
      <w:marTop w:val="0"/>
      <w:marBottom w:val="0"/>
      <w:divBdr>
        <w:top w:val="none" w:sz="0" w:space="0" w:color="auto"/>
        <w:left w:val="none" w:sz="0" w:space="0" w:color="auto"/>
        <w:bottom w:val="none" w:sz="0" w:space="0" w:color="auto"/>
        <w:right w:val="none" w:sz="0" w:space="0" w:color="auto"/>
      </w:divBdr>
    </w:div>
    <w:div w:id="1856114146">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67449769">
      <w:bodyDiv w:val="1"/>
      <w:marLeft w:val="0"/>
      <w:marRight w:val="0"/>
      <w:marTop w:val="0"/>
      <w:marBottom w:val="0"/>
      <w:divBdr>
        <w:top w:val="none" w:sz="0" w:space="0" w:color="auto"/>
        <w:left w:val="none" w:sz="0" w:space="0" w:color="auto"/>
        <w:bottom w:val="none" w:sz="0" w:space="0" w:color="auto"/>
        <w:right w:val="none" w:sz="0" w:space="0" w:color="auto"/>
      </w:divBdr>
    </w:div>
    <w:div w:id="1876310957">
      <w:bodyDiv w:val="1"/>
      <w:marLeft w:val="0"/>
      <w:marRight w:val="0"/>
      <w:marTop w:val="0"/>
      <w:marBottom w:val="0"/>
      <w:divBdr>
        <w:top w:val="none" w:sz="0" w:space="0" w:color="auto"/>
        <w:left w:val="none" w:sz="0" w:space="0" w:color="auto"/>
        <w:bottom w:val="none" w:sz="0" w:space="0" w:color="auto"/>
        <w:right w:val="none" w:sz="0" w:space="0" w:color="auto"/>
      </w:divBdr>
    </w:div>
    <w:div w:id="1934510894">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047557114">
      <w:bodyDiv w:val="1"/>
      <w:marLeft w:val="0"/>
      <w:marRight w:val="0"/>
      <w:marTop w:val="0"/>
      <w:marBottom w:val="0"/>
      <w:divBdr>
        <w:top w:val="none" w:sz="0" w:space="0" w:color="auto"/>
        <w:left w:val="none" w:sz="0" w:space="0" w:color="auto"/>
        <w:bottom w:val="none" w:sz="0" w:space="0" w:color="auto"/>
        <w:right w:val="none" w:sz="0" w:space="0" w:color="auto"/>
      </w:divBdr>
      <w:divsChild>
        <w:div w:id="1153108309">
          <w:marLeft w:val="0"/>
          <w:marRight w:val="0"/>
          <w:marTop w:val="0"/>
          <w:marBottom w:val="0"/>
          <w:divBdr>
            <w:top w:val="none" w:sz="0" w:space="0" w:color="auto"/>
            <w:left w:val="none" w:sz="0" w:space="0" w:color="auto"/>
            <w:bottom w:val="none" w:sz="0" w:space="0" w:color="auto"/>
            <w:right w:val="none" w:sz="0" w:space="0" w:color="auto"/>
          </w:divBdr>
          <w:divsChild>
            <w:div w:id="2069331118">
              <w:marLeft w:val="0"/>
              <w:marRight w:val="0"/>
              <w:marTop w:val="0"/>
              <w:marBottom w:val="0"/>
              <w:divBdr>
                <w:top w:val="none" w:sz="0" w:space="0" w:color="auto"/>
                <w:left w:val="none" w:sz="0" w:space="0" w:color="auto"/>
                <w:bottom w:val="none" w:sz="0" w:space="0" w:color="auto"/>
                <w:right w:val="none" w:sz="0" w:space="0" w:color="auto"/>
              </w:divBdr>
              <w:divsChild>
                <w:div w:id="2120056003">
                  <w:marLeft w:val="0"/>
                  <w:marRight w:val="0"/>
                  <w:marTop w:val="360"/>
                  <w:marBottom w:val="180"/>
                  <w:divBdr>
                    <w:top w:val="none" w:sz="0" w:space="0" w:color="auto"/>
                    <w:left w:val="none" w:sz="0" w:space="0" w:color="auto"/>
                    <w:bottom w:val="none" w:sz="0" w:space="0" w:color="auto"/>
                    <w:right w:val="none" w:sz="0" w:space="0" w:color="auto"/>
                  </w:divBdr>
                </w:div>
                <w:div w:id="1826975403">
                  <w:marLeft w:val="0"/>
                  <w:marRight w:val="0"/>
                  <w:marTop w:val="180"/>
                  <w:marBottom w:val="240"/>
                  <w:divBdr>
                    <w:top w:val="none" w:sz="0" w:space="0" w:color="auto"/>
                    <w:left w:val="none" w:sz="0" w:space="0" w:color="auto"/>
                    <w:bottom w:val="none" w:sz="0" w:space="0" w:color="auto"/>
                    <w:right w:val="none" w:sz="0" w:space="0" w:color="auto"/>
                  </w:divBdr>
                </w:div>
                <w:div w:id="893345432">
                  <w:marLeft w:val="0"/>
                  <w:marRight w:val="0"/>
                  <w:marTop w:val="180"/>
                  <w:marBottom w:val="240"/>
                  <w:divBdr>
                    <w:top w:val="none" w:sz="0" w:space="0" w:color="auto"/>
                    <w:left w:val="none" w:sz="0" w:space="0" w:color="auto"/>
                    <w:bottom w:val="none" w:sz="0" w:space="0" w:color="auto"/>
                    <w:right w:val="none" w:sz="0" w:space="0" w:color="auto"/>
                  </w:divBdr>
                </w:div>
                <w:div w:id="206726292">
                  <w:marLeft w:val="0"/>
                  <w:marRight w:val="0"/>
                  <w:marTop w:val="180"/>
                  <w:marBottom w:val="240"/>
                  <w:divBdr>
                    <w:top w:val="none" w:sz="0" w:space="0" w:color="auto"/>
                    <w:left w:val="none" w:sz="0" w:space="0" w:color="auto"/>
                    <w:bottom w:val="none" w:sz="0" w:space="0" w:color="auto"/>
                    <w:right w:val="none" w:sz="0" w:space="0" w:color="auto"/>
                  </w:divBdr>
                </w:div>
                <w:div w:id="980768769">
                  <w:marLeft w:val="0"/>
                  <w:marRight w:val="0"/>
                  <w:marTop w:val="360"/>
                  <w:marBottom w:val="180"/>
                  <w:divBdr>
                    <w:top w:val="none" w:sz="0" w:space="0" w:color="auto"/>
                    <w:left w:val="none" w:sz="0" w:space="0" w:color="auto"/>
                    <w:bottom w:val="none" w:sz="0" w:space="0" w:color="auto"/>
                    <w:right w:val="none" w:sz="0" w:space="0" w:color="auto"/>
                  </w:divBdr>
                </w:div>
                <w:div w:id="1339969063">
                  <w:marLeft w:val="0"/>
                  <w:marRight w:val="0"/>
                  <w:marTop w:val="180"/>
                  <w:marBottom w:val="240"/>
                  <w:divBdr>
                    <w:top w:val="none" w:sz="0" w:space="0" w:color="auto"/>
                    <w:left w:val="none" w:sz="0" w:space="0" w:color="auto"/>
                    <w:bottom w:val="none" w:sz="0" w:space="0" w:color="auto"/>
                    <w:right w:val="none" w:sz="0" w:space="0" w:color="auto"/>
                  </w:divBdr>
                </w:div>
                <w:div w:id="1255360385">
                  <w:marLeft w:val="0"/>
                  <w:marRight w:val="0"/>
                  <w:marTop w:val="360"/>
                  <w:marBottom w:val="180"/>
                  <w:divBdr>
                    <w:top w:val="none" w:sz="0" w:space="0" w:color="auto"/>
                    <w:left w:val="none" w:sz="0" w:space="0" w:color="auto"/>
                    <w:bottom w:val="none" w:sz="0" w:space="0" w:color="auto"/>
                    <w:right w:val="none" w:sz="0" w:space="0" w:color="auto"/>
                  </w:divBdr>
                </w:div>
                <w:div w:id="1074084215">
                  <w:marLeft w:val="0"/>
                  <w:marRight w:val="0"/>
                  <w:marTop w:val="180"/>
                  <w:marBottom w:val="240"/>
                  <w:divBdr>
                    <w:top w:val="none" w:sz="0" w:space="0" w:color="auto"/>
                    <w:left w:val="none" w:sz="0" w:space="0" w:color="auto"/>
                    <w:bottom w:val="none" w:sz="0" w:space="0" w:color="auto"/>
                    <w:right w:val="none" w:sz="0" w:space="0" w:color="auto"/>
                  </w:divBdr>
                </w:div>
                <w:div w:id="616061817">
                  <w:marLeft w:val="0"/>
                  <w:marRight w:val="0"/>
                  <w:marTop w:val="180"/>
                  <w:marBottom w:val="240"/>
                  <w:divBdr>
                    <w:top w:val="none" w:sz="0" w:space="0" w:color="auto"/>
                    <w:left w:val="none" w:sz="0" w:space="0" w:color="auto"/>
                    <w:bottom w:val="none" w:sz="0" w:space="0" w:color="auto"/>
                    <w:right w:val="none" w:sz="0" w:space="0" w:color="auto"/>
                  </w:divBdr>
                </w:div>
                <w:div w:id="1519932198">
                  <w:marLeft w:val="0"/>
                  <w:marRight w:val="0"/>
                  <w:marTop w:val="360"/>
                  <w:marBottom w:val="180"/>
                  <w:divBdr>
                    <w:top w:val="none" w:sz="0" w:space="0" w:color="auto"/>
                    <w:left w:val="none" w:sz="0" w:space="0" w:color="auto"/>
                    <w:bottom w:val="none" w:sz="0" w:space="0" w:color="auto"/>
                    <w:right w:val="none" w:sz="0" w:space="0" w:color="auto"/>
                  </w:divBdr>
                </w:div>
                <w:div w:id="1970936764">
                  <w:marLeft w:val="0"/>
                  <w:marRight w:val="0"/>
                  <w:marTop w:val="180"/>
                  <w:marBottom w:val="240"/>
                  <w:divBdr>
                    <w:top w:val="none" w:sz="0" w:space="0" w:color="auto"/>
                    <w:left w:val="none" w:sz="0" w:space="0" w:color="auto"/>
                    <w:bottom w:val="none" w:sz="0" w:space="0" w:color="auto"/>
                    <w:right w:val="none" w:sz="0" w:space="0" w:color="auto"/>
                  </w:divBdr>
                </w:div>
                <w:div w:id="187644805">
                  <w:marLeft w:val="0"/>
                  <w:marRight w:val="0"/>
                  <w:marTop w:val="180"/>
                  <w:marBottom w:val="240"/>
                  <w:divBdr>
                    <w:top w:val="none" w:sz="0" w:space="0" w:color="auto"/>
                    <w:left w:val="none" w:sz="0" w:space="0" w:color="auto"/>
                    <w:bottom w:val="none" w:sz="0" w:space="0" w:color="auto"/>
                    <w:right w:val="none" w:sz="0" w:space="0" w:color="auto"/>
                  </w:divBdr>
                </w:div>
                <w:div w:id="2019310110">
                  <w:marLeft w:val="0"/>
                  <w:marRight w:val="0"/>
                  <w:marTop w:val="180"/>
                  <w:marBottom w:val="240"/>
                  <w:divBdr>
                    <w:top w:val="none" w:sz="0" w:space="0" w:color="auto"/>
                    <w:left w:val="none" w:sz="0" w:space="0" w:color="auto"/>
                    <w:bottom w:val="none" w:sz="0" w:space="0" w:color="auto"/>
                    <w:right w:val="none" w:sz="0" w:space="0" w:color="auto"/>
                  </w:divBdr>
                </w:div>
                <w:div w:id="442262474">
                  <w:marLeft w:val="0"/>
                  <w:marRight w:val="0"/>
                  <w:marTop w:val="180"/>
                  <w:marBottom w:val="240"/>
                  <w:divBdr>
                    <w:top w:val="none" w:sz="0" w:space="0" w:color="auto"/>
                    <w:left w:val="none" w:sz="0" w:space="0" w:color="auto"/>
                    <w:bottom w:val="none" w:sz="0" w:space="0" w:color="auto"/>
                    <w:right w:val="none" w:sz="0" w:space="0" w:color="auto"/>
                  </w:divBdr>
                </w:div>
                <w:div w:id="1998266660">
                  <w:marLeft w:val="0"/>
                  <w:marRight w:val="0"/>
                  <w:marTop w:val="0"/>
                  <w:marBottom w:val="0"/>
                  <w:divBdr>
                    <w:top w:val="none" w:sz="0" w:space="0" w:color="auto"/>
                    <w:left w:val="none" w:sz="0" w:space="0" w:color="auto"/>
                    <w:bottom w:val="none" w:sz="0" w:space="0" w:color="auto"/>
                    <w:right w:val="none" w:sz="0" w:space="0" w:color="auto"/>
                  </w:divBdr>
                  <w:divsChild>
                    <w:div w:id="238641759">
                      <w:marLeft w:val="0"/>
                      <w:marRight w:val="0"/>
                      <w:marTop w:val="60"/>
                      <w:marBottom w:val="0"/>
                      <w:divBdr>
                        <w:top w:val="none" w:sz="0" w:space="0" w:color="auto"/>
                        <w:left w:val="none" w:sz="0" w:space="0" w:color="auto"/>
                        <w:bottom w:val="none" w:sz="0" w:space="0" w:color="auto"/>
                        <w:right w:val="none" w:sz="0" w:space="0" w:color="auto"/>
                      </w:divBdr>
                      <w:divsChild>
                        <w:div w:id="165629452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limacel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3342F-F117-4535-AC26-7AF3F0E5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5021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5678</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Lang</cp:lastModifiedBy>
  <cp:revision>9</cp:revision>
  <cp:lastPrinted>2013-01-18T11:59:00Z</cp:lastPrinted>
  <dcterms:created xsi:type="dcterms:W3CDTF">2026-06-11T09:13:00Z</dcterms:created>
  <dcterms:modified xsi:type="dcterms:W3CDTF">2026-06-16T07:05:00Z</dcterms:modified>
</cp:coreProperties>
</file>