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43BC" w14:textId="622F9920" w:rsidR="00D57226" w:rsidRPr="00D57226" w:rsidRDefault="00D57226" w:rsidP="00D57226">
      <w:pPr>
        <w:autoSpaceDE w:val="0"/>
        <w:autoSpaceDN w:val="0"/>
        <w:adjustRightInd w:val="0"/>
        <w:spacing w:after="0" w:line="300" w:lineRule="atLeast"/>
        <w:rPr>
          <w:rFonts w:ascii="Verdana" w:eastAsia="DejaVu Sans" w:hAnsi="Verdana" w:cs="Times New Roman"/>
          <w:kern w:val="1"/>
          <w:sz w:val="25"/>
          <w:szCs w:val="25"/>
          <w:lang w:eastAsia="ar-SA"/>
          <w14:ligatures w14:val="none"/>
        </w:rPr>
      </w:pPr>
      <w:r w:rsidRPr="00D57226">
        <w:rPr>
          <w:rFonts w:ascii="Verdana" w:eastAsia="DejaVu Sans" w:hAnsi="Verdana" w:cs="Times New Roman"/>
          <w:kern w:val="1"/>
          <w:sz w:val="25"/>
          <w:szCs w:val="25"/>
          <w:lang w:eastAsia="ar-SA"/>
          <w14:ligatures w14:val="none"/>
        </w:rPr>
        <w:t xml:space="preserve">XXL-Schulprojekt: Klimadecken </w:t>
      </w:r>
      <w:r w:rsidRPr="009224F4">
        <w:rPr>
          <w:rFonts w:ascii="Verdana" w:eastAsia="DejaVu Sans" w:hAnsi="Verdana" w:cs="Times New Roman"/>
          <w:kern w:val="1"/>
          <w:sz w:val="25"/>
          <w:szCs w:val="25"/>
          <w:lang w:eastAsia="ar-SA"/>
          <w14:ligatures w14:val="none"/>
        </w:rPr>
        <w:t xml:space="preserve">so groß wie </w:t>
      </w:r>
      <w:r w:rsidRPr="00D57226">
        <w:rPr>
          <w:rFonts w:ascii="Verdana" w:eastAsia="DejaVu Sans" w:hAnsi="Verdana" w:cs="Times New Roman"/>
          <w:kern w:val="1"/>
          <w:sz w:val="25"/>
          <w:szCs w:val="25"/>
          <w:lang w:eastAsia="ar-SA"/>
          <w14:ligatures w14:val="none"/>
        </w:rPr>
        <w:t>dreieinhalb Fußballfelder</w:t>
      </w:r>
    </w:p>
    <w:p w14:paraId="5A5950C5" w14:textId="77777777" w:rsidR="00D57226" w:rsidRPr="00D57226" w:rsidRDefault="00D57226" w:rsidP="00D57226">
      <w:pPr>
        <w:autoSpaceDE w:val="0"/>
        <w:autoSpaceDN w:val="0"/>
        <w:adjustRightInd w:val="0"/>
        <w:spacing w:before="60" w:after="0" w:line="300" w:lineRule="atLeast"/>
        <w:rPr>
          <w:rFonts w:ascii="Verdana" w:eastAsia="DejaVu Sans" w:hAnsi="Verdana" w:cs="Times New Roman"/>
          <w:kern w:val="1"/>
          <w:lang w:eastAsia="ar-SA"/>
          <w14:ligatures w14:val="none"/>
        </w:rPr>
      </w:pPr>
      <w:r w:rsidRPr="00D57226">
        <w:rPr>
          <w:rFonts w:ascii="Verdana" w:eastAsia="DejaVu Sans" w:hAnsi="Verdana" w:cs="Times New Roman"/>
          <w:kern w:val="1"/>
          <w:lang w:eastAsia="ar-SA"/>
          <w14:ligatures w14:val="none"/>
        </w:rPr>
        <w:t>Josef-Schwarz-Schule in Heilbronn steuert Innenraumklima über Tonmodule von Argillatherm</w:t>
      </w:r>
    </w:p>
    <w:p w14:paraId="587C4465" w14:textId="76BC3C34" w:rsidR="00D57226" w:rsidRPr="00D57226" w:rsidRDefault="00D57226" w:rsidP="00D57226">
      <w:pPr>
        <w:autoSpaceDE w:val="0"/>
        <w:autoSpaceDN w:val="0"/>
        <w:adjustRightInd w:val="0"/>
        <w:spacing w:before="120" w:after="0" w:line="300" w:lineRule="atLeast"/>
        <w:rPr>
          <w:rFonts w:ascii="Verdana" w:eastAsia="DejaVu Sans" w:hAnsi="Verdana" w:cs="Times New Roman"/>
          <w:kern w:val="1"/>
          <w:sz w:val="20"/>
          <w:szCs w:val="20"/>
          <w:lang w:eastAsia="ar-SA"/>
          <w14:ligatures w14:val="none"/>
        </w:rPr>
      </w:pPr>
      <w:r w:rsidRPr="00D57226">
        <w:rPr>
          <w:rFonts w:ascii="Verdana" w:eastAsia="DejaVu Sans" w:hAnsi="Verdana" w:cs="Times New Roman"/>
          <w:kern w:val="1"/>
          <w:sz w:val="20"/>
          <w:szCs w:val="20"/>
          <w:lang w:eastAsia="ar-SA"/>
          <w14:ligatures w14:val="none"/>
        </w:rPr>
        <w:t>Der mit den höchsten Nachhaltigkeitszertifikaten der DGNB (Platin und Diamant) ausgezeichnete Neubau der Josef-Schwarz-Schule in Heilbronn gilt als eines der europaweit spektakulärsten und größten Schulbauprojekte. Bei einer Bruttogrundfläche von rund 60.000 m² für 1.200 Schüler lag eine zentrale Herausforderung in der Realisierung eines stabilen Innenraumklimas ohne energieintensive klassische Klimaanlagen. Eine Schlüsselfunktion zur thermischen und hygrischen Raumkonditionierung erfüllt das Klimadeckensystem von Argillatherm</w:t>
      </w:r>
      <w:r w:rsidR="00C73390">
        <w:rPr>
          <w:rFonts w:ascii="Verdana" w:eastAsia="DejaVu Sans" w:hAnsi="Verdana" w:cs="Times New Roman"/>
          <w:kern w:val="1"/>
          <w:sz w:val="20"/>
          <w:szCs w:val="20"/>
          <w:lang w:eastAsia="ar-SA"/>
          <w14:ligatures w14:val="none"/>
        </w:rPr>
        <w:t xml:space="preserve"> auf </w:t>
      </w:r>
      <w:r w:rsidRPr="00D57226">
        <w:rPr>
          <w:rFonts w:ascii="Verdana" w:eastAsia="DejaVu Sans" w:hAnsi="Verdana" w:cs="Times New Roman"/>
          <w:kern w:val="1"/>
          <w:sz w:val="20"/>
          <w:szCs w:val="20"/>
          <w:lang w:eastAsia="ar-SA"/>
          <w14:ligatures w14:val="none"/>
        </w:rPr>
        <w:t xml:space="preserve">über 25.000 </w:t>
      </w:r>
      <w:r w:rsidR="00C73390">
        <w:rPr>
          <w:rFonts w:ascii="Verdana" w:eastAsia="DejaVu Sans" w:hAnsi="Verdana" w:cs="Times New Roman"/>
          <w:kern w:val="1"/>
          <w:sz w:val="20"/>
          <w:szCs w:val="20"/>
          <w:lang w:eastAsia="ar-SA"/>
          <w14:ligatures w14:val="none"/>
        </w:rPr>
        <w:t xml:space="preserve">Quadratmetern, </w:t>
      </w:r>
      <w:r w:rsidRPr="00D57226">
        <w:rPr>
          <w:rFonts w:ascii="Verdana" w:eastAsia="DejaVu Sans" w:hAnsi="Verdana" w:cs="Times New Roman"/>
          <w:kern w:val="1"/>
          <w:sz w:val="20"/>
          <w:szCs w:val="20"/>
          <w:lang w:eastAsia="ar-SA"/>
          <w14:ligatures w14:val="none"/>
        </w:rPr>
        <w:t>was einer Fläche von dreieinhalb Fußballfeldern entspricht.</w:t>
      </w:r>
    </w:p>
    <w:p w14:paraId="5D7C64E8" w14:textId="77777777" w:rsidR="00285F4E" w:rsidRDefault="00D57226" w:rsidP="00D57226">
      <w:pPr>
        <w:autoSpaceDE w:val="0"/>
        <w:autoSpaceDN w:val="0"/>
        <w:adjustRightInd w:val="0"/>
        <w:spacing w:before="120" w:after="0" w:line="300" w:lineRule="atLeast"/>
        <w:rPr>
          <w:rFonts w:ascii="Verdana" w:eastAsia="DejaVu Sans" w:hAnsi="Verdana" w:cs="Times New Roman"/>
          <w:kern w:val="1"/>
          <w:sz w:val="20"/>
          <w:szCs w:val="20"/>
          <w:lang w:eastAsia="ar-SA"/>
          <w14:ligatures w14:val="none"/>
        </w:rPr>
      </w:pPr>
      <w:r w:rsidRPr="00D57226">
        <w:rPr>
          <w:rFonts w:ascii="Verdana" w:eastAsia="DejaVu Sans" w:hAnsi="Verdana" w:cs="Times New Roman"/>
          <w:kern w:val="1"/>
          <w:sz w:val="20"/>
          <w:szCs w:val="20"/>
          <w:lang w:eastAsia="ar-SA"/>
          <w14:ligatures w14:val="none"/>
        </w:rPr>
        <w:t>Im Quartier Neckarbogen entwarfen Behnisch Architekten ein dreigeschossiges Gefüge in ressourcenschonender Stahl-Holz-Hybridbauweise, das direkt auf eine Dreifachsporthalle und eine Mensa aufgesetzt wurde. Sogar die Pausenhöfe sind teilweise angehoben. Der Campus der bilingualen Ganztagsschule (Deutsch/Englisch) vereint auf einem Areal Eingangsstufe, Grundschule, Sekundarstufe und gymnasiale Oberstufe, die in drei Baukörper aufgeteilt sind. Die personelle Belegung der Räume erfordert ein leistungsfähiges Feuchte- und Temperaturmanagement. Das Low-Tech-Klimakonzept von Transsolar setzt konsequent auf das Zusammenspiel passiver Komponenten und regenerativer Quellen.</w:t>
      </w:r>
    </w:p>
    <w:p w14:paraId="54F7137B" w14:textId="77777777" w:rsidR="00880E4D" w:rsidRDefault="00880E4D" w:rsidP="00285F4E">
      <w:pPr>
        <w:autoSpaceDE w:val="0"/>
        <w:autoSpaceDN w:val="0"/>
        <w:adjustRightInd w:val="0"/>
        <w:spacing w:after="0" w:line="300" w:lineRule="atLeast"/>
        <w:rPr>
          <w:rFonts w:ascii="Verdana" w:eastAsia="DejaVu Sans" w:hAnsi="Verdana" w:cs="Times New Roman"/>
          <w:kern w:val="1"/>
          <w:sz w:val="20"/>
          <w:szCs w:val="20"/>
          <w:lang w:eastAsia="ar-SA"/>
          <w14:ligatures w14:val="none"/>
        </w:rPr>
      </w:pPr>
    </w:p>
    <w:p w14:paraId="0D08B72E" w14:textId="1358E933" w:rsidR="00D57226" w:rsidRPr="00D57226" w:rsidRDefault="00D57226" w:rsidP="00285F4E">
      <w:pPr>
        <w:autoSpaceDE w:val="0"/>
        <w:autoSpaceDN w:val="0"/>
        <w:adjustRightInd w:val="0"/>
        <w:spacing w:after="0" w:line="300" w:lineRule="atLeast"/>
        <w:rPr>
          <w:rFonts w:ascii="Verdana" w:eastAsia="DejaVu Sans" w:hAnsi="Verdana" w:cs="Times New Roman"/>
          <w:b/>
          <w:bCs/>
          <w:kern w:val="1"/>
          <w:sz w:val="20"/>
          <w:szCs w:val="20"/>
          <w:lang w:eastAsia="ar-SA"/>
          <w14:ligatures w14:val="none"/>
        </w:rPr>
      </w:pPr>
      <w:r w:rsidRPr="00D57226">
        <w:rPr>
          <w:rFonts w:ascii="Verdana" w:eastAsia="DejaVu Sans" w:hAnsi="Verdana" w:cs="Times New Roman"/>
          <w:b/>
          <w:bCs/>
          <w:kern w:val="1"/>
          <w:sz w:val="20"/>
          <w:szCs w:val="20"/>
          <w:lang w:eastAsia="ar-SA"/>
          <w14:ligatures w14:val="none"/>
        </w:rPr>
        <w:t>Autonome Feuchteregulierung durch Humid-Module</w:t>
      </w:r>
    </w:p>
    <w:p w14:paraId="226829F8" w14:textId="111A2E0F" w:rsidR="00D57226" w:rsidRPr="00D57226" w:rsidRDefault="00D57226" w:rsidP="00285F4E">
      <w:pPr>
        <w:autoSpaceDE w:val="0"/>
        <w:autoSpaceDN w:val="0"/>
        <w:adjustRightInd w:val="0"/>
        <w:spacing w:before="60" w:after="0" w:line="300" w:lineRule="atLeast"/>
        <w:rPr>
          <w:rFonts w:ascii="Verdana" w:eastAsia="DejaVu Sans" w:hAnsi="Verdana" w:cs="Times New Roman"/>
          <w:kern w:val="1"/>
          <w:sz w:val="20"/>
          <w:szCs w:val="20"/>
          <w:lang w:eastAsia="ar-SA"/>
          <w14:ligatures w14:val="none"/>
        </w:rPr>
      </w:pPr>
      <w:r w:rsidRPr="00D57226">
        <w:rPr>
          <w:rFonts w:ascii="Verdana" w:eastAsia="DejaVu Sans" w:hAnsi="Verdana" w:cs="Times New Roman"/>
          <w:kern w:val="1"/>
          <w:sz w:val="20"/>
          <w:szCs w:val="20"/>
          <w:lang w:eastAsia="ar-SA"/>
          <w14:ligatures w14:val="none"/>
        </w:rPr>
        <w:t xml:space="preserve">Für die Temperierung der Räume sind wassergeführte Leitungen in die Deckenkonstruktion integriert. Die </w:t>
      </w:r>
      <w:r w:rsidR="00690D05">
        <w:rPr>
          <w:rFonts w:ascii="Verdana" w:eastAsia="DejaVu Sans" w:hAnsi="Verdana" w:cs="Times New Roman"/>
          <w:kern w:val="1"/>
          <w:sz w:val="20"/>
          <w:szCs w:val="20"/>
          <w:lang w:eastAsia="ar-SA"/>
          <w14:ligatures w14:val="none"/>
        </w:rPr>
        <w:t>W</w:t>
      </w:r>
      <w:r w:rsidRPr="00D57226">
        <w:rPr>
          <w:rFonts w:ascii="Verdana" w:eastAsia="DejaVu Sans" w:hAnsi="Verdana" w:cs="Times New Roman"/>
          <w:kern w:val="1"/>
          <w:sz w:val="20"/>
          <w:szCs w:val="20"/>
          <w:lang w:eastAsia="ar-SA"/>
          <w14:ligatures w14:val="none"/>
        </w:rPr>
        <w:t>ärme</w:t>
      </w:r>
      <w:r w:rsidR="00690D05">
        <w:rPr>
          <w:rFonts w:ascii="Verdana" w:eastAsia="DejaVu Sans" w:hAnsi="Verdana" w:cs="Times New Roman"/>
          <w:kern w:val="1"/>
          <w:sz w:val="20"/>
          <w:szCs w:val="20"/>
          <w:lang w:eastAsia="ar-SA"/>
          <w14:ligatures w14:val="none"/>
        </w:rPr>
        <w:t>strahlung</w:t>
      </w:r>
      <w:r w:rsidRPr="00D57226">
        <w:rPr>
          <w:rFonts w:ascii="Verdana" w:eastAsia="DejaVu Sans" w:hAnsi="Verdana" w:cs="Times New Roman"/>
          <w:kern w:val="1"/>
          <w:sz w:val="20"/>
          <w:szCs w:val="20"/>
          <w:lang w:eastAsia="ar-SA"/>
          <w14:ligatures w14:val="none"/>
        </w:rPr>
        <w:t xml:space="preserve"> beziehungsweise </w:t>
      </w:r>
      <w:r w:rsidR="00690D05">
        <w:rPr>
          <w:rFonts w:ascii="Verdana" w:eastAsia="DejaVu Sans" w:hAnsi="Verdana" w:cs="Times New Roman"/>
          <w:kern w:val="1"/>
          <w:sz w:val="20"/>
          <w:szCs w:val="20"/>
          <w:lang w:eastAsia="ar-SA"/>
          <w14:ligatures w14:val="none"/>
        </w:rPr>
        <w:t xml:space="preserve">Wärmeabsorbierung beim Kühlen </w:t>
      </w:r>
      <w:r w:rsidRPr="00D57226">
        <w:rPr>
          <w:rFonts w:ascii="Verdana" w:eastAsia="DejaVu Sans" w:hAnsi="Verdana" w:cs="Times New Roman"/>
          <w:kern w:val="1"/>
          <w:sz w:val="20"/>
          <w:szCs w:val="20"/>
          <w:lang w:eastAsia="ar-SA"/>
          <w14:ligatures w14:val="none"/>
        </w:rPr>
        <w:t>minimiert Staubaufwirbelungen und Zuglufterscheinungen. Herzstück des Klimadeckensystems sind patentierte Humid-Module. „Durch den hohen Anteil von über 50 % an polaren 3-Schicht-Tonmineralen steht ein physikalischer Feuchtespeicher von über zwei Litern je Quadratmeter Modulfläche zur Verfügung, der die Raumluftfeuchtigkeit effektiv puffert“, erklärt Argilla</w:t>
      </w:r>
      <w:r w:rsidR="00B26DFB">
        <w:rPr>
          <w:rFonts w:ascii="Verdana" w:eastAsia="DejaVu Sans" w:hAnsi="Verdana" w:cs="Times New Roman"/>
          <w:kern w:val="1"/>
          <w:sz w:val="20"/>
          <w:szCs w:val="20"/>
          <w:lang w:eastAsia="ar-SA"/>
          <w14:ligatures w14:val="none"/>
        </w:rPr>
        <w:t>t</w:t>
      </w:r>
      <w:r w:rsidRPr="00D57226">
        <w:rPr>
          <w:rFonts w:ascii="Verdana" w:eastAsia="DejaVu Sans" w:hAnsi="Verdana" w:cs="Times New Roman"/>
          <w:kern w:val="1"/>
          <w:sz w:val="20"/>
          <w:szCs w:val="20"/>
          <w:lang w:eastAsia="ar-SA"/>
          <w14:ligatures w14:val="none"/>
        </w:rPr>
        <w:t>herm-Geschäftsführer Axel Lange.</w:t>
      </w:r>
      <w:r w:rsidR="00690D05">
        <w:rPr>
          <w:rFonts w:ascii="Verdana" w:eastAsia="DejaVu Sans" w:hAnsi="Verdana" w:cs="Times New Roman"/>
          <w:kern w:val="1"/>
          <w:sz w:val="20"/>
          <w:szCs w:val="20"/>
          <w:lang w:eastAsia="ar-SA"/>
          <w14:ligatures w14:val="none"/>
        </w:rPr>
        <w:t xml:space="preserve"> Je Stunde werden so im gesamten Objekt bis zu 1.000 </w:t>
      </w:r>
      <w:r w:rsidR="00B26DFB">
        <w:rPr>
          <w:rFonts w:ascii="Verdana" w:eastAsia="DejaVu Sans" w:hAnsi="Verdana" w:cs="Times New Roman"/>
          <w:kern w:val="1"/>
          <w:sz w:val="20"/>
          <w:szCs w:val="20"/>
          <w:lang w:eastAsia="ar-SA"/>
          <w14:ligatures w14:val="none"/>
        </w:rPr>
        <w:t>Liter</w:t>
      </w:r>
      <w:r w:rsidR="00690D05">
        <w:rPr>
          <w:rFonts w:ascii="Verdana" w:eastAsia="DejaVu Sans" w:hAnsi="Verdana" w:cs="Times New Roman"/>
          <w:kern w:val="1"/>
          <w:sz w:val="20"/>
          <w:szCs w:val="20"/>
          <w:lang w:eastAsia="ar-SA"/>
          <w14:ligatures w14:val="none"/>
        </w:rPr>
        <w:t xml:space="preserve"> Raumluftfeuchtigkeit reguliert. </w:t>
      </w:r>
      <w:r w:rsidRPr="00D57226">
        <w:rPr>
          <w:rFonts w:ascii="Verdana" w:eastAsia="DejaVu Sans" w:hAnsi="Verdana" w:cs="Times New Roman"/>
          <w:kern w:val="1"/>
          <w:sz w:val="20"/>
          <w:szCs w:val="20"/>
          <w:lang w:eastAsia="ar-SA"/>
          <w14:ligatures w14:val="none"/>
        </w:rPr>
        <w:t>Steigt bei hoher Belegungsdichte d</w:t>
      </w:r>
      <w:r w:rsidR="00690D05">
        <w:rPr>
          <w:rFonts w:ascii="Verdana" w:eastAsia="DejaVu Sans" w:hAnsi="Verdana" w:cs="Times New Roman"/>
          <w:kern w:val="1"/>
          <w:sz w:val="20"/>
          <w:szCs w:val="20"/>
          <w:lang w:eastAsia="ar-SA"/>
          <w14:ligatures w14:val="none"/>
        </w:rPr>
        <w:t>er Feuchtegehalt</w:t>
      </w:r>
      <w:r w:rsidRPr="00D57226">
        <w:rPr>
          <w:rFonts w:ascii="Verdana" w:eastAsia="DejaVu Sans" w:hAnsi="Verdana" w:cs="Times New Roman"/>
          <w:kern w:val="1"/>
          <w:sz w:val="20"/>
          <w:szCs w:val="20"/>
          <w:lang w:eastAsia="ar-SA"/>
          <w14:ligatures w14:val="none"/>
        </w:rPr>
        <w:t xml:space="preserve"> in den Klassenräumen an, absorbieren die Platten den überschüssigen Wasserdampf. Sinkt der Feuchtegehalt durch Lüften, geben sie die Feuchtigkeit wieder an die Raumluft ab. Diese Pufferwirkung stabilisiert d</w:t>
      </w:r>
      <w:r w:rsidR="00690D05">
        <w:rPr>
          <w:rFonts w:ascii="Verdana" w:eastAsia="DejaVu Sans" w:hAnsi="Verdana" w:cs="Times New Roman"/>
          <w:kern w:val="1"/>
          <w:sz w:val="20"/>
          <w:szCs w:val="20"/>
          <w:lang w:eastAsia="ar-SA"/>
          <w14:ligatures w14:val="none"/>
        </w:rPr>
        <w:t xml:space="preserve">en Feuchtegehalt </w:t>
      </w:r>
      <w:r w:rsidRPr="00D57226">
        <w:rPr>
          <w:rFonts w:ascii="Verdana" w:eastAsia="DejaVu Sans" w:hAnsi="Verdana" w:cs="Times New Roman"/>
          <w:kern w:val="1"/>
          <w:sz w:val="20"/>
          <w:szCs w:val="20"/>
          <w:lang w:eastAsia="ar-SA"/>
          <w14:ligatures w14:val="none"/>
        </w:rPr>
        <w:t>vollständig autonom. Um die Funktionssicherheit des Systems auch bei extremen Wetterverhältnissen abzusichern, wurden im Vorfeld</w:t>
      </w:r>
      <w:r w:rsidR="00BC250A">
        <w:rPr>
          <w:rFonts w:ascii="Verdana" w:eastAsia="DejaVu Sans" w:hAnsi="Verdana" w:cs="Times New Roman"/>
          <w:kern w:val="1"/>
          <w:sz w:val="20"/>
          <w:szCs w:val="20"/>
          <w:lang w:eastAsia="ar-SA"/>
          <w14:ligatures w14:val="none"/>
        </w:rPr>
        <w:t xml:space="preserve"> hygro</w:t>
      </w:r>
      <w:r w:rsidRPr="00D57226">
        <w:rPr>
          <w:rFonts w:ascii="Verdana" w:eastAsia="DejaVu Sans" w:hAnsi="Verdana" w:cs="Times New Roman"/>
          <w:kern w:val="1"/>
          <w:sz w:val="20"/>
          <w:szCs w:val="20"/>
          <w:lang w:eastAsia="ar-SA"/>
          <w14:ligatures w14:val="none"/>
        </w:rPr>
        <w:t>thermische Gebäudesimulationen durchgeführt, die prognostizierte Klimaveränderungen abbilden.</w:t>
      </w:r>
    </w:p>
    <w:p w14:paraId="111EC2CC" w14:textId="78092EE4" w:rsidR="00D57226" w:rsidRDefault="00D57226" w:rsidP="00D57226">
      <w:pPr>
        <w:autoSpaceDE w:val="0"/>
        <w:autoSpaceDN w:val="0"/>
        <w:adjustRightInd w:val="0"/>
        <w:spacing w:before="120" w:after="0" w:line="300" w:lineRule="atLeast"/>
        <w:rPr>
          <w:rFonts w:ascii="Verdana" w:eastAsia="DejaVu Sans" w:hAnsi="Verdana" w:cs="Times New Roman"/>
          <w:kern w:val="1"/>
          <w:sz w:val="20"/>
          <w:szCs w:val="20"/>
          <w:lang w:eastAsia="ar-SA"/>
          <w14:ligatures w14:val="none"/>
        </w:rPr>
      </w:pPr>
      <w:r w:rsidRPr="00D57226">
        <w:rPr>
          <w:rFonts w:ascii="Verdana" w:eastAsia="DejaVu Sans" w:hAnsi="Verdana" w:cs="Times New Roman"/>
          <w:kern w:val="1"/>
          <w:sz w:val="20"/>
          <w:szCs w:val="20"/>
          <w:lang w:eastAsia="ar-SA"/>
          <w14:ligatures w14:val="none"/>
        </w:rPr>
        <w:t>Überdies fungieren die massiven Tonmodule als thermische Speichermasse. In Kombination mit einem Energiespeicher aus rund 200 aktivierten Gründungsbohrpfählen deckt das System fast die vollständige Heiz- und Kühllast des Gebäudes ab.</w:t>
      </w:r>
    </w:p>
    <w:p w14:paraId="3B5567AA" w14:textId="77777777" w:rsidR="00285F4E" w:rsidRPr="00D57226" w:rsidRDefault="00285F4E" w:rsidP="00285F4E">
      <w:pPr>
        <w:autoSpaceDE w:val="0"/>
        <w:autoSpaceDN w:val="0"/>
        <w:adjustRightInd w:val="0"/>
        <w:spacing w:after="0" w:line="240" w:lineRule="auto"/>
        <w:rPr>
          <w:rFonts w:ascii="Verdana" w:eastAsia="DejaVu Sans" w:hAnsi="Verdana" w:cs="Times New Roman"/>
          <w:kern w:val="1"/>
          <w:sz w:val="20"/>
          <w:szCs w:val="20"/>
          <w:lang w:eastAsia="ar-SA"/>
          <w14:ligatures w14:val="none"/>
        </w:rPr>
      </w:pPr>
    </w:p>
    <w:p w14:paraId="7D3B2B7D" w14:textId="77777777" w:rsidR="00285F4E" w:rsidRDefault="00D57226" w:rsidP="00285F4E">
      <w:pPr>
        <w:autoSpaceDE w:val="0"/>
        <w:autoSpaceDN w:val="0"/>
        <w:adjustRightInd w:val="0"/>
        <w:spacing w:after="0" w:line="300" w:lineRule="atLeast"/>
        <w:rPr>
          <w:rFonts w:ascii="Verdana" w:eastAsia="DejaVu Sans" w:hAnsi="Verdana" w:cs="Times New Roman"/>
          <w:b/>
          <w:bCs/>
          <w:kern w:val="1"/>
          <w:sz w:val="20"/>
          <w:szCs w:val="20"/>
          <w:lang w:eastAsia="ar-SA"/>
          <w14:ligatures w14:val="none"/>
        </w:rPr>
      </w:pPr>
      <w:r w:rsidRPr="00D57226">
        <w:rPr>
          <w:rFonts w:ascii="Verdana" w:eastAsia="DejaVu Sans" w:hAnsi="Verdana" w:cs="Times New Roman"/>
          <w:b/>
          <w:bCs/>
          <w:kern w:val="1"/>
          <w:sz w:val="20"/>
          <w:szCs w:val="20"/>
          <w:lang w:eastAsia="ar-SA"/>
          <w14:ligatures w14:val="none"/>
        </w:rPr>
        <w:t>Systemintegration von Akustik und Lüftung</w:t>
      </w:r>
    </w:p>
    <w:p w14:paraId="4C62592E" w14:textId="25B33A3D" w:rsidR="00D57226" w:rsidRPr="00D57226" w:rsidRDefault="00D57226" w:rsidP="00285F4E">
      <w:pPr>
        <w:autoSpaceDE w:val="0"/>
        <w:autoSpaceDN w:val="0"/>
        <w:adjustRightInd w:val="0"/>
        <w:spacing w:before="60" w:after="0" w:line="300" w:lineRule="atLeast"/>
        <w:rPr>
          <w:rFonts w:ascii="Verdana" w:eastAsia="DejaVu Sans" w:hAnsi="Verdana" w:cs="Times New Roman"/>
          <w:kern w:val="1"/>
          <w:sz w:val="20"/>
          <w:szCs w:val="20"/>
          <w:lang w:eastAsia="ar-SA"/>
          <w14:ligatures w14:val="none"/>
        </w:rPr>
      </w:pPr>
      <w:r w:rsidRPr="00D57226">
        <w:rPr>
          <w:rFonts w:ascii="Verdana" w:eastAsia="DejaVu Sans" w:hAnsi="Verdana" w:cs="Times New Roman"/>
          <w:kern w:val="1"/>
          <w:sz w:val="20"/>
          <w:szCs w:val="20"/>
          <w:lang w:eastAsia="ar-SA"/>
          <w14:ligatures w14:val="none"/>
        </w:rPr>
        <w:t xml:space="preserve">Für den Einsatz im Schulbau wurde die Natur-Klimadecke mit einem raumakustischen Konzept gekoppelt. Aus rund 750.000 recycelten PET-Flaschen produzierte und an der Deckenkonstruktion befestigte Akustikelemente kompensieren die schallharte Oberfläche </w:t>
      </w:r>
      <w:r w:rsidRPr="00D57226">
        <w:rPr>
          <w:rFonts w:ascii="Verdana" w:eastAsia="DejaVu Sans" w:hAnsi="Verdana" w:cs="Times New Roman"/>
          <w:kern w:val="1"/>
          <w:sz w:val="20"/>
          <w:szCs w:val="20"/>
          <w:lang w:eastAsia="ar-SA"/>
          <w14:ligatures w14:val="none"/>
        </w:rPr>
        <w:lastRenderedPageBreak/>
        <w:t>der Tonmodule. Durch die Anordnung der vertikalen Schallabsorber sind Luftaustausch und vollständige Strahlungswirkung der thermisch aktiven Flächen gewährleistet.</w:t>
      </w:r>
    </w:p>
    <w:p w14:paraId="0D63C1F2" w14:textId="7404090F" w:rsidR="00BA4351" w:rsidRPr="00B17D79" w:rsidRDefault="00D57226" w:rsidP="00D57226">
      <w:pPr>
        <w:autoSpaceDE w:val="0"/>
        <w:autoSpaceDN w:val="0"/>
        <w:adjustRightInd w:val="0"/>
        <w:spacing w:before="120" w:after="0" w:line="300" w:lineRule="atLeast"/>
        <w:rPr>
          <w:rFonts w:ascii="Verdana" w:hAnsi="Verdana" w:cs="Verdana-Identity-H"/>
          <w:kern w:val="0"/>
          <w:sz w:val="20"/>
          <w:szCs w:val="20"/>
        </w:rPr>
      </w:pPr>
      <w:r w:rsidRPr="00D57226">
        <w:rPr>
          <w:rFonts w:ascii="Verdana" w:eastAsia="DejaVu Sans" w:hAnsi="Verdana" w:cs="Times New Roman"/>
          <w:kern w:val="1"/>
          <w:sz w:val="20"/>
          <w:szCs w:val="20"/>
          <w:lang w:eastAsia="ar-SA"/>
          <w14:ligatures w14:val="none"/>
        </w:rPr>
        <w:t>Das Gesamtkonzept setzt primär auf eine natürliche Fensterlüftung in allen Klassenräumen. Große Raumeinheiten und Clusterbereiche verfügen zusätzlich über dezentrale Fassadengeräte. Im Sommerbetrieb wird das Gebäude über eine automatisierte Nachtluftspülung abgekühlt. Hierbei durchströmt kühle Außenluft die Räume und entzieht den Argillatherm-Modulen sowie den übrigen Bauteilen die tagsüber gespeicherte Wärme. Den für den Betrieb der Pumpen und Hilfsaggregate benötigten Strom liefert zu etwa 10 Prozent eine eigene Photovoltaikanlage auf den Dachflächen, was einen nahezu CO₂-neutralen Betrieb des Schulgebäudes unterstützt.</w:t>
      </w:r>
    </w:p>
    <w:p w14:paraId="33FCE65A" w14:textId="77777777" w:rsidR="00CE123B" w:rsidRPr="00E90834" w:rsidRDefault="00CE123B" w:rsidP="00D57226">
      <w:pPr>
        <w:autoSpaceDE w:val="0"/>
        <w:autoSpaceDN w:val="0"/>
        <w:adjustRightInd w:val="0"/>
        <w:spacing w:after="0" w:line="240" w:lineRule="auto"/>
        <w:rPr>
          <w:rFonts w:ascii="Verdana" w:hAnsi="Verdana" w:cs="Verdana-Identity-H"/>
          <w:kern w:val="0"/>
          <w:sz w:val="20"/>
          <w:szCs w:val="20"/>
        </w:rPr>
      </w:pPr>
    </w:p>
    <w:p w14:paraId="47141EA8" w14:textId="775552DC" w:rsidR="00BA4351" w:rsidRPr="00E90834" w:rsidRDefault="00BA4351" w:rsidP="00BA4351">
      <w:pPr>
        <w:autoSpaceDE w:val="0"/>
        <w:autoSpaceDN w:val="0"/>
        <w:adjustRightInd w:val="0"/>
        <w:spacing w:after="0" w:line="240" w:lineRule="auto"/>
        <w:rPr>
          <w:rFonts w:ascii="Verdana" w:hAnsi="Verdana" w:cs="Verdana-Italic-Identity-H"/>
          <w:i/>
          <w:iCs/>
          <w:kern w:val="0"/>
          <w:sz w:val="20"/>
          <w:szCs w:val="20"/>
        </w:rPr>
      </w:pPr>
      <w:r w:rsidRPr="00E90834">
        <w:rPr>
          <w:rFonts w:ascii="Verdana" w:hAnsi="Verdana" w:cs="Verdana-Italic-Identity-H"/>
          <w:i/>
          <w:iCs/>
          <w:kern w:val="0"/>
          <w:sz w:val="20"/>
          <w:szCs w:val="20"/>
        </w:rPr>
        <w:t>(</w:t>
      </w:r>
      <w:r w:rsidR="002229E7">
        <w:rPr>
          <w:rFonts w:ascii="Verdana" w:hAnsi="Verdana" w:cs="Verdana-Italic-Identity-H"/>
          <w:i/>
          <w:iCs/>
          <w:kern w:val="0"/>
          <w:sz w:val="20"/>
          <w:szCs w:val="20"/>
        </w:rPr>
        <w:t>3</w:t>
      </w:r>
      <w:r w:rsidR="00C56C80">
        <w:rPr>
          <w:rFonts w:ascii="Verdana" w:hAnsi="Verdana" w:cs="Verdana-Italic-Identity-H"/>
          <w:i/>
          <w:iCs/>
          <w:kern w:val="0"/>
          <w:sz w:val="20"/>
          <w:szCs w:val="20"/>
        </w:rPr>
        <w:t>.</w:t>
      </w:r>
      <w:r w:rsidR="00880E4D">
        <w:rPr>
          <w:rFonts w:ascii="Verdana" w:hAnsi="Verdana" w:cs="Verdana-Italic-Identity-H"/>
          <w:i/>
          <w:iCs/>
          <w:kern w:val="0"/>
          <w:sz w:val="20"/>
          <w:szCs w:val="20"/>
        </w:rPr>
        <w:t>962</w:t>
      </w:r>
      <w:r w:rsidRPr="00E90834">
        <w:rPr>
          <w:rFonts w:ascii="Verdana" w:hAnsi="Verdana" w:cs="Verdana-Italic-Identity-H"/>
          <w:i/>
          <w:iCs/>
          <w:kern w:val="0"/>
          <w:sz w:val="20"/>
          <w:szCs w:val="20"/>
        </w:rPr>
        <w:t xml:space="preserve"> Zeichen inkl. Leerzeichen)</w:t>
      </w:r>
    </w:p>
    <w:p w14:paraId="4786A7A7" w14:textId="77777777" w:rsidR="00C73390" w:rsidRDefault="00C73390" w:rsidP="00112C28">
      <w:pPr>
        <w:autoSpaceDE w:val="0"/>
        <w:autoSpaceDN w:val="0"/>
        <w:adjustRightInd w:val="0"/>
        <w:spacing w:after="0" w:line="240" w:lineRule="auto"/>
        <w:rPr>
          <w:rFonts w:ascii="Verdana" w:hAnsi="Verdana" w:cs="Verdana-Italic-Identity-H"/>
          <w:i/>
          <w:iCs/>
          <w:kern w:val="0"/>
          <w:sz w:val="20"/>
          <w:szCs w:val="20"/>
          <w:u w:val="single"/>
        </w:rPr>
      </w:pPr>
    </w:p>
    <w:p w14:paraId="3F976963" w14:textId="77777777" w:rsidR="00C73390" w:rsidRDefault="00C73390" w:rsidP="00112C28">
      <w:pPr>
        <w:autoSpaceDE w:val="0"/>
        <w:autoSpaceDN w:val="0"/>
        <w:adjustRightInd w:val="0"/>
        <w:spacing w:after="0" w:line="240" w:lineRule="auto"/>
        <w:rPr>
          <w:rFonts w:ascii="Verdana" w:hAnsi="Verdana" w:cs="Verdana-Italic-Identity-H"/>
          <w:i/>
          <w:iCs/>
          <w:kern w:val="0"/>
          <w:sz w:val="20"/>
          <w:szCs w:val="20"/>
          <w:u w:val="single"/>
        </w:rPr>
      </w:pPr>
    </w:p>
    <w:p w14:paraId="7A38C0B8" w14:textId="13DA7A6D" w:rsidR="00112C28" w:rsidRPr="00112C28" w:rsidRDefault="00112C28" w:rsidP="00112C28">
      <w:pPr>
        <w:autoSpaceDE w:val="0"/>
        <w:autoSpaceDN w:val="0"/>
        <w:adjustRightInd w:val="0"/>
        <w:spacing w:after="0" w:line="240" w:lineRule="auto"/>
        <w:rPr>
          <w:rFonts w:ascii="Verdana" w:hAnsi="Verdana" w:cs="Verdana-Italic-Identity-H"/>
          <w:i/>
          <w:iCs/>
          <w:kern w:val="0"/>
          <w:sz w:val="20"/>
          <w:szCs w:val="20"/>
          <w:u w:val="single"/>
        </w:rPr>
      </w:pPr>
      <w:r w:rsidRPr="00112C28">
        <w:rPr>
          <w:rFonts w:ascii="Verdana" w:hAnsi="Verdana" w:cs="Verdana-Italic-Identity-H"/>
          <w:i/>
          <w:iCs/>
          <w:kern w:val="0"/>
          <w:sz w:val="20"/>
          <w:szCs w:val="20"/>
          <w:u w:val="single"/>
        </w:rPr>
        <w:t>Zum Unternehmen:</w:t>
      </w:r>
    </w:p>
    <w:p w14:paraId="5F53620C" w14:textId="7EC54BD3" w:rsidR="008B4A68" w:rsidRDefault="00112C28" w:rsidP="00112C28">
      <w:pPr>
        <w:autoSpaceDE w:val="0"/>
        <w:autoSpaceDN w:val="0"/>
        <w:adjustRightInd w:val="0"/>
        <w:spacing w:before="60" w:after="0" w:line="240" w:lineRule="auto"/>
        <w:rPr>
          <w:rFonts w:ascii="Verdana" w:hAnsi="Verdana" w:cs="Verdana-Italic-Identity-H"/>
          <w:i/>
          <w:iCs/>
          <w:kern w:val="0"/>
          <w:sz w:val="20"/>
          <w:szCs w:val="20"/>
        </w:rPr>
      </w:pPr>
      <w:r w:rsidRPr="00112C28">
        <w:rPr>
          <w:rFonts w:ascii="Verdana" w:hAnsi="Verdana" w:cs="Verdana-Italic-Identity-H"/>
          <w:i/>
          <w:iCs/>
          <w:kern w:val="0"/>
          <w:sz w:val="20"/>
          <w:szCs w:val="20"/>
        </w:rPr>
        <w:t>Argilla</w:t>
      </w:r>
      <w:r w:rsidR="00B26DFB">
        <w:rPr>
          <w:rFonts w:ascii="Verdana" w:hAnsi="Verdana" w:cs="Verdana-Italic-Identity-H"/>
          <w:i/>
          <w:iCs/>
          <w:kern w:val="0"/>
          <w:sz w:val="20"/>
          <w:szCs w:val="20"/>
        </w:rPr>
        <w:t>t</w:t>
      </w:r>
      <w:r w:rsidRPr="00112C28">
        <w:rPr>
          <w:rFonts w:ascii="Verdana" w:hAnsi="Verdana" w:cs="Verdana-Italic-Identity-H"/>
          <w:i/>
          <w:iCs/>
          <w:kern w:val="0"/>
          <w:sz w:val="20"/>
          <w:szCs w:val="20"/>
        </w:rPr>
        <w:t xml:space="preserve">herm GmbH </w:t>
      </w:r>
      <w:r>
        <w:rPr>
          <w:rFonts w:ascii="Verdana" w:hAnsi="Verdana" w:cs="Verdana-Italic-Identity-H"/>
          <w:i/>
          <w:iCs/>
          <w:kern w:val="0"/>
          <w:sz w:val="20"/>
          <w:szCs w:val="20"/>
        </w:rPr>
        <w:t>mit Sitz in Göttingen</w:t>
      </w:r>
      <w:r w:rsidRPr="00112C28">
        <w:rPr>
          <w:rFonts w:ascii="Verdana" w:hAnsi="Verdana" w:cs="Verdana-Italic-Identity-H"/>
          <w:i/>
          <w:iCs/>
          <w:kern w:val="0"/>
          <w:sz w:val="20"/>
          <w:szCs w:val="20"/>
        </w:rPr>
        <w:t xml:space="preserve"> ist ein Joint Venture aus Industrieunternehmen und dem Land Niedersachsen. Das Unternehmen entwickelt und produziert modulare Naturklima-Systeme zur nachhaltigen und energieeffizienten Gebäudeklimatisierung</w:t>
      </w:r>
      <w:r>
        <w:rPr>
          <w:rFonts w:ascii="Verdana" w:hAnsi="Verdana" w:cs="Verdana-Italic-Identity-H"/>
          <w:i/>
          <w:iCs/>
          <w:kern w:val="0"/>
          <w:sz w:val="20"/>
          <w:szCs w:val="20"/>
        </w:rPr>
        <w:t>.</w:t>
      </w:r>
    </w:p>
    <w:p w14:paraId="06C5DBFD" w14:textId="77777777" w:rsidR="00112C28" w:rsidRDefault="00112C28" w:rsidP="00112C28">
      <w:pPr>
        <w:autoSpaceDE w:val="0"/>
        <w:autoSpaceDN w:val="0"/>
        <w:adjustRightInd w:val="0"/>
        <w:spacing w:after="0" w:line="240" w:lineRule="auto"/>
        <w:rPr>
          <w:rFonts w:ascii="Verdana" w:hAnsi="Verdana" w:cs="Verdana-Italic-Identity-H"/>
          <w:i/>
          <w:iCs/>
          <w:kern w:val="0"/>
          <w:sz w:val="20"/>
          <w:szCs w:val="20"/>
        </w:rPr>
      </w:pPr>
    </w:p>
    <w:p w14:paraId="499DDA95" w14:textId="561576EC" w:rsidR="00112C28" w:rsidRPr="00112C28" w:rsidRDefault="00112C28" w:rsidP="00112C28">
      <w:pPr>
        <w:autoSpaceDE w:val="0"/>
        <w:autoSpaceDN w:val="0"/>
        <w:adjustRightInd w:val="0"/>
        <w:spacing w:after="0" w:line="240" w:lineRule="auto"/>
        <w:rPr>
          <w:rFonts w:ascii="Verdana" w:hAnsi="Verdana" w:cs="Verdana-Italic-Identity-H"/>
          <w:kern w:val="0"/>
          <w:sz w:val="20"/>
          <w:szCs w:val="20"/>
        </w:rPr>
      </w:pPr>
      <w:r w:rsidRPr="00112C28">
        <w:rPr>
          <w:rFonts w:ascii="Verdana" w:hAnsi="Verdana" w:cs="Verdana-Italic-Identity-H"/>
          <w:kern w:val="0"/>
          <w:sz w:val="20"/>
          <w:szCs w:val="20"/>
        </w:rPr>
        <w:t>-------------------------------------------------------------------------------------------</w:t>
      </w:r>
    </w:p>
    <w:p w14:paraId="71ED101B" w14:textId="77777777" w:rsidR="0060487D" w:rsidRDefault="0060487D" w:rsidP="008B4A68">
      <w:pPr>
        <w:autoSpaceDE w:val="0"/>
        <w:autoSpaceDN w:val="0"/>
        <w:adjustRightInd w:val="0"/>
        <w:spacing w:after="0" w:line="240" w:lineRule="auto"/>
        <w:rPr>
          <w:rFonts w:ascii="Verdana" w:hAnsi="Verdana" w:cs="Verdana-Italic-Identity-H"/>
          <w:b/>
          <w:i/>
          <w:iCs/>
          <w:kern w:val="0"/>
          <w:sz w:val="20"/>
          <w:szCs w:val="20"/>
        </w:rPr>
      </w:pPr>
    </w:p>
    <w:p w14:paraId="5CC7D590" w14:textId="77777777" w:rsidR="0060487D" w:rsidRPr="00E90834" w:rsidRDefault="0060487D" w:rsidP="0060487D">
      <w:pPr>
        <w:pStyle w:val="Textkrper3"/>
        <w:spacing w:after="0" w:line="240" w:lineRule="auto"/>
        <w:rPr>
          <w:rFonts w:ascii="Verdana" w:hAnsi="Verdana"/>
          <w:i/>
          <w:color w:val="000000"/>
          <w:sz w:val="20"/>
          <w:u w:val="single"/>
          <w:lang w:val="de-DE"/>
        </w:rPr>
      </w:pPr>
      <w:r w:rsidRPr="00E90834">
        <w:rPr>
          <w:rFonts w:ascii="Verdana" w:hAnsi="Verdana"/>
          <w:b/>
          <w:i/>
          <w:color w:val="000000"/>
          <w:sz w:val="20"/>
          <w:u w:val="single"/>
          <w:lang w:val="de-DE"/>
        </w:rPr>
        <w:t>Bild</w:t>
      </w:r>
      <w:r>
        <w:rPr>
          <w:rFonts w:ascii="Verdana" w:hAnsi="Verdana"/>
          <w:b/>
          <w:i/>
          <w:color w:val="000000"/>
          <w:sz w:val="20"/>
          <w:u w:val="single"/>
          <w:lang w:val="de-DE"/>
        </w:rPr>
        <w:t>er</w:t>
      </w:r>
      <w:r w:rsidRPr="00E90834">
        <w:rPr>
          <w:rFonts w:ascii="Verdana" w:hAnsi="Verdana"/>
          <w:i/>
          <w:color w:val="000000"/>
          <w:sz w:val="20"/>
          <w:lang w:val="de-DE"/>
        </w:rPr>
        <w:t xml:space="preserve">  </w:t>
      </w:r>
    </w:p>
    <w:p w14:paraId="7958E926" w14:textId="60709AD9" w:rsidR="0060487D" w:rsidRPr="00F47AEF" w:rsidRDefault="00C73390" w:rsidP="00122549">
      <w:pPr>
        <w:pStyle w:val="Textkrper"/>
        <w:spacing w:before="120" w:after="0"/>
        <w:rPr>
          <w:rFonts w:ascii="Verdana" w:hAnsi="Verdana"/>
          <w:bCs/>
          <w:i/>
          <w:iCs/>
          <w:sz w:val="20"/>
        </w:rPr>
      </w:pPr>
      <w:r>
        <w:rPr>
          <w:rFonts w:ascii="Verdana" w:hAnsi="Verdana"/>
          <w:b/>
          <w:bCs/>
          <w:i/>
          <w:sz w:val="20"/>
        </w:rPr>
        <w:t>Klimadecken-Josef-Schwarz</w:t>
      </w:r>
      <w:r w:rsidR="002229E7">
        <w:rPr>
          <w:rFonts w:ascii="Verdana" w:hAnsi="Verdana"/>
          <w:b/>
          <w:bCs/>
          <w:i/>
          <w:sz w:val="20"/>
        </w:rPr>
        <w:t>-</w:t>
      </w:r>
      <w:r>
        <w:rPr>
          <w:rFonts w:ascii="Verdana" w:hAnsi="Verdana"/>
          <w:b/>
          <w:bCs/>
          <w:i/>
          <w:sz w:val="20"/>
        </w:rPr>
        <w:t>Schule-</w:t>
      </w:r>
      <w:r w:rsidR="00827872">
        <w:rPr>
          <w:rFonts w:ascii="Verdana" w:hAnsi="Verdana"/>
          <w:b/>
          <w:bCs/>
          <w:i/>
          <w:sz w:val="20"/>
        </w:rPr>
        <w:t>1</w:t>
      </w:r>
      <w:r w:rsidR="0060487D" w:rsidRPr="00B17D79">
        <w:rPr>
          <w:rFonts w:ascii="Verdana" w:hAnsi="Verdana"/>
          <w:i/>
          <w:sz w:val="20"/>
        </w:rPr>
        <w:t>:</w:t>
      </w:r>
      <w:r w:rsidR="002229E7">
        <w:rPr>
          <w:rFonts w:ascii="Verdana" w:hAnsi="Verdana"/>
          <w:i/>
          <w:sz w:val="20"/>
        </w:rPr>
        <w:t xml:space="preserve"> </w:t>
      </w:r>
      <w:r w:rsidR="00F47AEF" w:rsidRPr="00F47AEF">
        <w:rPr>
          <w:rFonts w:ascii="Verdana" w:hAnsi="Verdana"/>
          <w:i/>
          <w:iCs/>
          <w:sz w:val="20"/>
          <w:szCs w:val="20"/>
        </w:rPr>
        <w:t>Der mit den höchsten Nachhaltigkeitszertifikaten der DGNB</w:t>
      </w:r>
      <w:r w:rsidR="00122549">
        <w:rPr>
          <w:rFonts w:ascii="Verdana" w:hAnsi="Verdana"/>
          <w:i/>
          <w:iCs/>
          <w:sz w:val="20"/>
          <w:szCs w:val="20"/>
        </w:rPr>
        <w:t xml:space="preserve"> </w:t>
      </w:r>
      <w:r w:rsidR="00F47AEF" w:rsidRPr="00F47AEF">
        <w:rPr>
          <w:rFonts w:ascii="Verdana" w:hAnsi="Verdana"/>
          <w:i/>
          <w:iCs/>
          <w:sz w:val="20"/>
          <w:szCs w:val="20"/>
        </w:rPr>
        <w:t>ausgezeichnete Neubau der Josef-Schwarz-Schule in Heilbronn gilt als eines der europaweit größten Schulbauprojekte</w:t>
      </w:r>
      <w:r w:rsidR="00B26DFB">
        <w:rPr>
          <w:rFonts w:ascii="Verdana" w:hAnsi="Verdana"/>
          <w:i/>
          <w:iCs/>
          <w:sz w:val="20"/>
          <w:szCs w:val="20"/>
        </w:rPr>
        <w:t>.</w:t>
      </w:r>
      <w:r w:rsidR="009E1866" w:rsidRPr="00F47AEF">
        <w:rPr>
          <w:rFonts w:ascii="Verdana" w:hAnsi="Verdana"/>
          <w:bCs/>
          <w:i/>
          <w:iCs/>
          <w:sz w:val="20"/>
          <w:szCs w:val="20"/>
        </w:rPr>
        <w:t xml:space="preserve"> </w:t>
      </w:r>
      <w:r w:rsidR="0060487D" w:rsidRPr="00F47AEF">
        <w:rPr>
          <w:rFonts w:ascii="Verdana" w:hAnsi="Verdana"/>
          <w:bCs/>
          <w:i/>
          <w:iCs/>
          <w:sz w:val="20"/>
        </w:rPr>
        <w:t>(</w:t>
      </w:r>
      <w:r w:rsidR="004B5C3A" w:rsidRPr="00F47AEF">
        <w:rPr>
          <w:rFonts w:ascii="Verdana" w:hAnsi="Verdana"/>
          <w:bCs/>
          <w:i/>
          <w:iCs/>
          <w:sz w:val="20"/>
          <w:szCs w:val="20"/>
        </w:rPr>
        <w:t>F</w:t>
      </w:r>
      <w:r w:rsidR="00A93C5C" w:rsidRPr="00F47AEF">
        <w:rPr>
          <w:rFonts w:ascii="Verdana" w:hAnsi="Verdana"/>
          <w:bCs/>
          <w:i/>
          <w:iCs/>
          <w:sz w:val="20"/>
          <w:szCs w:val="20"/>
        </w:rPr>
        <w:t xml:space="preserve">oto: </w:t>
      </w:r>
      <w:r w:rsidR="00F47AEF">
        <w:rPr>
          <w:rFonts w:ascii="Verdana" w:hAnsi="Verdana"/>
          <w:bCs/>
          <w:i/>
          <w:iCs/>
          <w:sz w:val="20"/>
          <w:szCs w:val="20"/>
        </w:rPr>
        <w:t>Behnisch Architekten</w:t>
      </w:r>
      <w:r w:rsidR="0060487D" w:rsidRPr="00F47AEF">
        <w:rPr>
          <w:rFonts w:ascii="Verdana" w:hAnsi="Verdana"/>
          <w:bCs/>
          <w:i/>
          <w:iCs/>
          <w:sz w:val="20"/>
          <w:szCs w:val="20"/>
        </w:rPr>
        <w:t>)</w:t>
      </w:r>
    </w:p>
    <w:p w14:paraId="62F54FF6" w14:textId="77777777" w:rsidR="0060487D" w:rsidRPr="009E1866" w:rsidRDefault="0060487D" w:rsidP="00122549">
      <w:pPr>
        <w:pStyle w:val="Textkrper3"/>
        <w:spacing w:after="0" w:line="240" w:lineRule="auto"/>
        <w:rPr>
          <w:rFonts w:ascii="Verdana" w:hAnsi="Verdana"/>
          <w:bCs/>
          <w:i/>
          <w:sz w:val="20"/>
          <w:lang w:val="de-DE"/>
        </w:rPr>
      </w:pPr>
    </w:p>
    <w:p w14:paraId="50AEEB96" w14:textId="734B356B" w:rsidR="00C73390" w:rsidRPr="00F47AEF" w:rsidRDefault="00C73390" w:rsidP="00122549">
      <w:pPr>
        <w:pStyle w:val="Textkrper"/>
        <w:spacing w:after="0"/>
        <w:rPr>
          <w:rFonts w:ascii="Verdana" w:hAnsi="Verdana"/>
          <w:bCs/>
          <w:i/>
          <w:sz w:val="20"/>
        </w:rPr>
      </w:pPr>
      <w:r>
        <w:rPr>
          <w:rFonts w:ascii="Verdana" w:hAnsi="Verdana"/>
          <w:b/>
          <w:bCs/>
          <w:i/>
          <w:sz w:val="20"/>
        </w:rPr>
        <w:t>Klimadecken-Josef-Schwarz-Schule-</w:t>
      </w:r>
      <w:r w:rsidR="00285F4E">
        <w:rPr>
          <w:rFonts w:ascii="Verdana" w:hAnsi="Verdana"/>
          <w:b/>
          <w:bCs/>
          <w:i/>
          <w:sz w:val="20"/>
        </w:rPr>
        <w:t>2</w:t>
      </w:r>
      <w:r w:rsidR="00122549">
        <w:rPr>
          <w:rFonts w:ascii="Verdana" w:hAnsi="Verdana"/>
          <w:b/>
          <w:bCs/>
          <w:i/>
          <w:sz w:val="20"/>
        </w:rPr>
        <w:t xml:space="preserve">: </w:t>
      </w:r>
      <w:r w:rsidR="00122549">
        <w:rPr>
          <w:rFonts w:ascii="Verdana" w:hAnsi="Verdana"/>
          <w:i/>
          <w:sz w:val="20"/>
        </w:rPr>
        <w:t>Bei</w:t>
      </w:r>
      <w:r w:rsidR="00F47AEF" w:rsidRPr="00F47AEF">
        <w:rPr>
          <w:rFonts w:ascii="Verdana" w:hAnsi="Verdana"/>
          <w:i/>
          <w:sz w:val="20"/>
          <w:szCs w:val="20"/>
        </w:rPr>
        <w:t xml:space="preserve"> der Realisierung eines stabilen Innenraumklimas ohne klassische Klimaanlagen</w:t>
      </w:r>
      <w:r w:rsidR="00122549">
        <w:rPr>
          <w:rFonts w:ascii="Verdana" w:hAnsi="Verdana"/>
          <w:i/>
          <w:sz w:val="20"/>
          <w:szCs w:val="20"/>
        </w:rPr>
        <w:t xml:space="preserve"> erfüllt </w:t>
      </w:r>
      <w:r w:rsidR="00F47AEF" w:rsidRPr="00F47AEF">
        <w:rPr>
          <w:rFonts w:ascii="Verdana" w:hAnsi="Verdana"/>
          <w:i/>
          <w:sz w:val="20"/>
          <w:szCs w:val="20"/>
        </w:rPr>
        <w:t>das Klimadeckensystem von Argillatherm</w:t>
      </w:r>
      <w:r w:rsidR="00122549">
        <w:rPr>
          <w:rFonts w:ascii="Verdana" w:hAnsi="Verdana"/>
          <w:i/>
          <w:sz w:val="20"/>
          <w:szCs w:val="20"/>
        </w:rPr>
        <w:t xml:space="preserve"> eine Schlüsselfunktion.</w:t>
      </w:r>
      <w:r w:rsidRPr="00F47AEF">
        <w:rPr>
          <w:rFonts w:ascii="Verdana" w:hAnsi="Verdana"/>
          <w:bCs/>
          <w:i/>
          <w:sz w:val="20"/>
          <w:szCs w:val="20"/>
        </w:rPr>
        <w:t xml:space="preserve"> </w:t>
      </w:r>
      <w:r w:rsidRPr="00F47AEF">
        <w:rPr>
          <w:rFonts w:ascii="Verdana" w:hAnsi="Verdana"/>
          <w:bCs/>
          <w:i/>
          <w:sz w:val="20"/>
        </w:rPr>
        <w:t>(</w:t>
      </w:r>
      <w:r w:rsidRPr="00F47AEF">
        <w:rPr>
          <w:rFonts w:ascii="Verdana" w:hAnsi="Verdana"/>
          <w:bCs/>
          <w:i/>
          <w:sz w:val="20"/>
          <w:szCs w:val="20"/>
        </w:rPr>
        <w:t xml:space="preserve">Foto: </w:t>
      </w:r>
      <w:r w:rsidR="00F47AEF">
        <w:rPr>
          <w:rFonts w:ascii="Verdana" w:hAnsi="Verdana"/>
          <w:bCs/>
          <w:i/>
          <w:iCs/>
          <w:sz w:val="20"/>
          <w:szCs w:val="20"/>
        </w:rPr>
        <w:t>Behnisch Architekten</w:t>
      </w:r>
      <w:r w:rsidR="00F47AEF" w:rsidRPr="00F47AEF">
        <w:rPr>
          <w:rFonts w:ascii="Verdana" w:hAnsi="Verdana"/>
          <w:bCs/>
          <w:i/>
          <w:iCs/>
          <w:sz w:val="20"/>
          <w:szCs w:val="20"/>
        </w:rPr>
        <w:t>)</w:t>
      </w:r>
    </w:p>
    <w:p w14:paraId="780985A0" w14:textId="76E88122" w:rsidR="0060487D" w:rsidRPr="007168F4" w:rsidRDefault="0060487D" w:rsidP="00122549">
      <w:pPr>
        <w:autoSpaceDE w:val="0"/>
        <w:autoSpaceDN w:val="0"/>
        <w:adjustRightInd w:val="0"/>
        <w:spacing w:after="0" w:line="240" w:lineRule="auto"/>
        <w:rPr>
          <w:rFonts w:ascii="Verdana" w:hAnsi="Verdana"/>
          <w:i/>
          <w:sz w:val="20"/>
          <w:szCs w:val="20"/>
        </w:rPr>
      </w:pPr>
    </w:p>
    <w:p w14:paraId="704E7DA5" w14:textId="0C336FCD" w:rsidR="00C73390" w:rsidRPr="00F47AEF" w:rsidRDefault="00C73390" w:rsidP="00122549">
      <w:pPr>
        <w:pStyle w:val="Textkrper"/>
        <w:spacing w:after="0"/>
        <w:rPr>
          <w:rFonts w:ascii="Verdana" w:hAnsi="Verdana"/>
          <w:bCs/>
          <w:i/>
          <w:sz w:val="20"/>
        </w:rPr>
      </w:pPr>
      <w:r>
        <w:rPr>
          <w:rFonts w:ascii="Verdana" w:hAnsi="Verdana"/>
          <w:b/>
          <w:bCs/>
          <w:i/>
          <w:sz w:val="20"/>
        </w:rPr>
        <w:t>Klimadecken-Josef-Schwarz-Schule-</w:t>
      </w:r>
      <w:r w:rsidR="00285F4E">
        <w:rPr>
          <w:rFonts w:ascii="Verdana" w:hAnsi="Verdana"/>
          <w:b/>
          <w:bCs/>
          <w:i/>
          <w:sz w:val="20"/>
        </w:rPr>
        <w:t>3</w:t>
      </w:r>
      <w:r w:rsidRPr="00B17D79">
        <w:rPr>
          <w:rFonts w:ascii="Verdana" w:hAnsi="Verdana"/>
          <w:i/>
          <w:sz w:val="20"/>
        </w:rPr>
        <w:t>:</w:t>
      </w:r>
      <w:r>
        <w:rPr>
          <w:rFonts w:ascii="Verdana" w:hAnsi="Verdana"/>
          <w:i/>
          <w:sz w:val="20"/>
        </w:rPr>
        <w:t xml:space="preserve"> </w:t>
      </w:r>
      <w:r w:rsidR="00122549">
        <w:rPr>
          <w:rFonts w:ascii="Verdana" w:hAnsi="Verdana"/>
          <w:i/>
          <w:sz w:val="20"/>
        </w:rPr>
        <w:t xml:space="preserve">Das </w:t>
      </w:r>
      <w:r w:rsidR="0000049F" w:rsidRPr="0000049F">
        <w:rPr>
          <w:rFonts w:ascii="Verdana" w:hAnsi="Verdana"/>
          <w:i/>
          <w:iCs/>
          <w:sz w:val="20"/>
          <w:szCs w:val="20"/>
        </w:rPr>
        <w:t xml:space="preserve">Klimadeckensystem </w:t>
      </w:r>
      <w:r w:rsidR="00122549">
        <w:rPr>
          <w:rFonts w:ascii="Verdana" w:hAnsi="Verdana"/>
          <w:i/>
          <w:iCs/>
          <w:sz w:val="20"/>
          <w:szCs w:val="20"/>
        </w:rPr>
        <w:t>wurde</w:t>
      </w:r>
      <w:r w:rsidR="0000049F" w:rsidRPr="0000049F">
        <w:rPr>
          <w:rFonts w:ascii="Verdana" w:hAnsi="Verdana"/>
          <w:i/>
          <w:iCs/>
          <w:sz w:val="20"/>
          <w:szCs w:val="20"/>
        </w:rPr>
        <w:t xml:space="preserve"> auf über 25.000 Quadratmetern</w:t>
      </w:r>
      <w:r w:rsidR="00122549">
        <w:rPr>
          <w:rFonts w:ascii="Verdana" w:hAnsi="Verdana"/>
          <w:i/>
          <w:iCs/>
          <w:sz w:val="20"/>
          <w:szCs w:val="20"/>
        </w:rPr>
        <w:t xml:space="preserve"> installiert</w:t>
      </w:r>
      <w:r w:rsidR="0000049F" w:rsidRPr="0000049F">
        <w:rPr>
          <w:rFonts w:ascii="Verdana" w:hAnsi="Verdana"/>
          <w:i/>
          <w:iCs/>
          <w:sz w:val="20"/>
          <w:szCs w:val="20"/>
        </w:rPr>
        <w:t>, was einer Fläche von dreieinhalb Fußballfeldern entspricht.</w:t>
      </w:r>
      <w:r w:rsidR="0000049F" w:rsidRPr="0000049F">
        <w:rPr>
          <w:rFonts w:ascii="Verdana" w:hAnsi="Verdana"/>
          <w:i/>
          <w:iCs/>
          <w:sz w:val="20"/>
        </w:rPr>
        <w:t xml:space="preserve"> </w:t>
      </w:r>
      <w:r w:rsidRPr="00F47AEF">
        <w:rPr>
          <w:rFonts w:ascii="Verdana" w:hAnsi="Verdana"/>
          <w:bCs/>
          <w:i/>
          <w:sz w:val="20"/>
        </w:rPr>
        <w:t>(</w:t>
      </w:r>
      <w:r w:rsidRPr="00F47AEF">
        <w:rPr>
          <w:rFonts w:ascii="Verdana" w:hAnsi="Verdana"/>
          <w:bCs/>
          <w:i/>
          <w:sz w:val="20"/>
          <w:szCs w:val="20"/>
        </w:rPr>
        <w:t>Foto: Argillatherm)</w:t>
      </w:r>
    </w:p>
    <w:p w14:paraId="0E371463" w14:textId="77777777" w:rsidR="00C73390" w:rsidRPr="009E1866" w:rsidRDefault="00C73390" w:rsidP="00122549">
      <w:pPr>
        <w:pStyle w:val="Textkrper3"/>
        <w:spacing w:after="0" w:line="240" w:lineRule="auto"/>
        <w:rPr>
          <w:rFonts w:ascii="Verdana" w:hAnsi="Verdana"/>
          <w:bCs/>
          <w:i/>
          <w:sz w:val="20"/>
          <w:lang w:val="de-DE"/>
        </w:rPr>
      </w:pPr>
    </w:p>
    <w:p w14:paraId="7215CDBD" w14:textId="5AF1626E" w:rsidR="00C73390" w:rsidRPr="009E1866" w:rsidRDefault="00C73390" w:rsidP="00122549">
      <w:pPr>
        <w:pStyle w:val="Textkrper"/>
        <w:spacing w:after="0"/>
        <w:rPr>
          <w:rFonts w:ascii="Verdana" w:hAnsi="Verdana"/>
          <w:bCs/>
          <w:i/>
          <w:sz w:val="20"/>
        </w:rPr>
      </w:pPr>
      <w:r>
        <w:rPr>
          <w:rFonts w:ascii="Verdana" w:hAnsi="Verdana"/>
          <w:b/>
          <w:bCs/>
          <w:i/>
          <w:sz w:val="20"/>
        </w:rPr>
        <w:t>Klimadecken-Josef-Schwarz-Schule-</w:t>
      </w:r>
      <w:r w:rsidR="00285F4E">
        <w:rPr>
          <w:rFonts w:ascii="Verdana" w:hAnsi="Verdana"/>
          <w:b/>
          <w:bCs/>
          <w:i/>
          <w:sz w:val="20"/>
        </w:rPr>
        <w:t>4</w:t>
      </w:r>
      <w:r w:rsidRPr="00B17D79">
        <w:rPr>
          <w:rFonts w:ascii="Verdana" w:hAnsi="Verdana"/>
          <w:i/>
          <w:sz w:val="20"/>
        </w:rPr>
        <w:t>:</w:t>
      </w:r>
      <w:r>
        <w:rPr>
          <w:rFonts w:ascii="Verdana" w:hAnsi="Verdana"/>
          <w:i/>
          <w:sz w:val="20"/>
        </w:rPr>
        <w:t xml:space="preserve"> </w:t>
      </w:r>
      <w:r w:rsidR="0000049F" w:rsidRPr="0000049F">
        <w:rPr>
          <w:rFonts w:ascii="Verdana" w:hAnsi="Verdana"/>
          <w:i/>
          <w:iCs/>
          <w:sz w:val="20"/>
          <w:szCs w:val="20"/>
        </w:rPr>
        <w:t>Für die Temperierung der Räume sind wassergeführte Leitungen in die Deckenkonstruktion integriert</w:t>
      </w:r>
      <w:r w:rsidR="00B26DFB">
        <w:rPr>
          <w:rFonts w:ascii="Verdana" w:hAnsi="Verdana"/>
          <w:i/>
          <w:iCs/>
          <w:sz w:val="20"/>
          <w:szCs w:val="20"/>
        </w:rPr>
        <w:t>.</w:t>
      </w:r>
      <w:r w:rsidRPr="002E4DBD">
        <w:rPr>
          <w:rFonts w:ascii="Verdana" w:hAnsi="Verdana"/>
          <w:bCs/>
          <w:i/>
          <w:sz w:val="20"/>
          <w:szCs w:val="20"/>
        </w:rPr>
        <w:t xml:space="preserve"> </w:t>
      </w:r>
      <w:r w:rsidRPr="009E1866">
        <w:rPr>
          <w:rFonts w:ascii="Verdana" w:hAnsi="Verdana"/>
          <w:bCs/>
          <w:i/>
          <w:sz w:val="20"/>
        </w:rPr>
        <w:t>(</w:t>
      </w:r>
      <w:r>
        <w:rPr>
          <w:rFonts w:ascii="Verdana" w:hAnsi="Verdana"/>
          <w:bCs/>
          <w:i/>
          <w:sz w:val="20"/>
          <w:szCs w:val="20"/>
        </w:rPr>
        <w:t>F</w:t>
      </w:r>
      <w:r w:rsidRPr="00A93C5C">
        <w:rPr>
          <w:rFonts w:ascii="Verdana" w:hAnsi="Verdana"/>
          <w:bCs/>
          <w:i/>
          <w:sz w:val="20"/>
          <w:szCs w:val="20"/>
        </w:rPr>
        <w:t xml:space="preserve">oto: </w:t>
      </w:r>
      <w:r>
        <w:rPr>
          <w:rFonts w:ascii="Verdana" w:hAnsi="Verdana"/>
          <w:bCs/>
          <w:i/>
          <w:sz w:val="20"/>
          <w:szCs w:val="20"/>
        </w:rPr>
        <w:t>Argillatherm</w:t>
      </w:r>
      <w:r w:rsidRPr="009F31D1">
        <w:rPr>
          <w:rFonts w:ascii="Verdana" w:hAnsi="Verdana"/>
          <w:bCs/>
          <w:i/>
          <w:sz w:val="20"/>
          <w:szCs w:val="20"/>
        </w:rPr>
        <w:t>)</w:t>
      </w:r>
    </w:p>
    <w:p w14:paraId="0F519B93" w14:textId="41BFA5F5" w:rsidR="0060487D" w:rsidRPr="00D71FA4" w:rsidRDefault="0060487D" w:rsidP="00122549">
      <w:pPr>
        <w:pStyle w:val="Textkrper3"/>
        <w:spacing w:after="0" w:line="240" w:lineRule="auto"/>
        <w:rPr>
          <w:rFonts w:ascii="Verdana" w:hAnsi="Verdana"/>
          <w:b/>
          <w:i/>
          <w:iCs/>
          <w:sz w:val="20"/>
          <w:lang w:val="de-DE"/>
        </w:rPr>
      </w:pPr>
    </w:p>
    <w:p w14:paraId="3707EF4F" w14:textId="0524223E" w:rsidR="00C73390" w:rsidRPr="0000049F" w:rsidRDefault="00C73390" w:rsidP="00122549">
      <w:pPr>
        <w:pStyle w:val="Textkrper"/>
        <w:spacing w:after="0"/>
        <w:rPr>
          <w:rFonts w:ascii="Verdana" w:hAnsi="Verdana"/>
          <w:bCs/>
          <w:i/>
          <w:sz w:val="20"/>
        </w:rPr>
      </w:pPr>
      <w:r>
        <w:rPr>
          <w:rFonts w:ascii="Verdana" w:hAnsi="Verdana"/>
          <w:b/>
          <w:bCs/>
          <w:i/>
          <w:sz w:val="20"/>
        </w:rPr>
        <w:t>Klimadecken-Josef-Schwarz-Schule-</w:t>
      </w:r>
      <w:r w:rsidR="00285F4E">
        <w:rPr>
          <w:rFonts w:ascii="Verdana" w:hAnsi="Verdana"/>
          <w:b/>
          <w:bCs/>
          <w:i/>
          <w:sz w:val="20"/>
        </w:rPr>
        <w:t>5</w:t>
      </w:r>
      <w:r w:rsidRPr="00B17D79">
        <w:rPr>
          <w:rFonts w:ascii="Verdana" w:hAnsi="Verdana"/>
          <w:i/>
          <w:sz w:val="20"/>
        </w:rPr>
        <w:t>:</w:t>
      </w:r>
      <w:r>
        <w:rPr>
          <w:rFonts w:ascii="Verdana" w:hAnsi="Verdana"/>
          <w:i/>
          <w:sz w:val="20"/>
        </w:rPr>
        <w:t xml:space="preserve"> </w:t>
      </w:r>
      <w:r w:rsidR="0000049F" w:rsidRPr="0000049F">
        <w:rPr>
          <w:rFonts w:ascii="Verdana" w:hAnsi="Verdana"/>
          <w:i/>
          <w:sz w:val="20"/>
        </w:rPr>
        <w:t xml:space="preserve">Die </w:t>
      </w:r>
      <w:r w:rsidR="0000049F" w:rsidRPr="0000049F">
        <w:rPr>
          <w:rFonts w:ascii="Verdana" w:hAnsi="Verdana"/>
          <w:i/>
          <w:sz w:val="20"/>
          <w:szCs w:val="20"/>
        </w:rPr>
        <w:t>Humid-Module mit einem hohen Anteil von über 50 % an polaren 3-Schicht-Tonmineralen puffern die Raumluftfeuchtigkeit effektiv.</w:t>
      </w:r>
      <w:r w:rsidR="006C78CC">
        <w:rPr>
          <w:rFonts w:ascii="Verdana" w:hAnsi="Verdana"/>
          <w:i/>
          <w:sz w:val="20"/>
          <w:szCs w:val="20"/>
        </w:rPr>
        <w:t xml:space="preserve"> In der Bildmitte eine Revisionsöffnung.</w:t>
      </w:r>
      <w:r w:rsidR="0000049F" w:rsidRPr="0000049F">
        <w:rPr>
          <w:rFonts w:ascii="Verdana" w:hAnsi="Verdana"/>
          <w:i/>
          <w:sz w:val="20"/>
          <w:szCs w:val="20"/>
        </w:rPr>
        <w:t xml:space="preserve"> </w:t>
      </w:r>
      <w:r w:rsidRPr="0000049F">
        <w:rPr>
          <w:rFonts w:ascii="Verdana" w:hAnsi="Verdana"/>
          <w:bCs/>
          <w:i/>
          <w:sz w:val="20"/>
        </w:rPr>
        <w:t>(</w:t>
      </w:r>
      <w:r w:rsidRPr="0000049F">
        <w:rPr>
          <w:rFonts w:ascii="Verdana" w:hAnsi="Verdana"/>
          <w:bCs/>
          <w:i/>
          <w:sz w:val="20"/>
          <w:szCs w:val="20"/>
        </w:rPr>
        <w:t>Foto: Argillatherm)</w:t>
      </w:r>
    </w:p>
    <w:p w14:paraId="4674875C" w14:textId="77777777" w:rsidR="00C73390" w:rsidRPr="009E1866" w:rsidRDefault="00C73390" w:rsidP="00122549">
      <w:pPr>
        <w:pStyle w:val="Textkrper3"/>
        <w:spacing w:after="0" w:line="240" w:lineRule="auto"/>
        <w:rPr>
          <w:rFonts w:ascii="Verdana" w:hAnsi="Verdana"/>
          <w:bCs/>
          <w:i/>
          <w:sz w:val="20"/>
          <w:lang w:val="de-DE"/>
        </w:rPr>
      </w:pPr>
    </w:p>
    <w:p w14:paraId="0A20F0C5" w14:textId="1C951256" w:rsidR="0000049F" w:rsidRPr="00F47AEF" w:rsidRDefault="0000049F" w:rsidP="00122549">
      <w:pPr>
        <w:pStyle w:val="Textkrper"/>
        <w:spacing w:after="0"/>
        <w:rPr>
          <w:rFonts w:ascii="Verdana" w:hAnsi="Verdana"/>
          <w:bCs/>
          <w:i/>
          <w:iCs/>
          <w:sz w:val="20"/>
        </w:rPr>
      </w:pPr>
      <w:r>
        <w:rPr>
          <w:rFonts w:ascii="Verdana" w:hAnsi="Verdana"/>
          <w:b/>
          <w:bCs/>
          <w:i/>
          <w:sz w:val="20"/>
        </w:rPr>
        <w:t>Klimadecken-Josef-Schwarz-Schule-6</w:t>
      </w:r>
      <w:r w:rsidRPr="00B17D79">
        <w:rPr>
          <w:rFonts w:ascii="Verdana" w:hAnsi="Verdana"/>
          <w:i/>
          <w:sz w:val="20"/>
        </w:rPr>
        <w:t>:</w:t>
      </w:r>
      <w:r>
        <w:rPr>
          <w:rFonts w:ascii="Verdana" w:hAnsi="Verdana"/>
          <w:i/>
          <w:sz w:val="20"/>
        </w:rPr>
        <w:t xml:space="preserve"> </w:t>
      </w:r>
      <w:r w:rsidR="00122549">
        <w:rPr>
          <w:rFonts w:ascii="Verdana" w:hAnsi="Verdana"/>
          <w:i/>
          <w:iCs/>
          <w:sz w:val="20"/>
          <w:szCs w:val="20"/>
        </w:rPr>
        <w:t xml:space="preserve">In den </w:t>
      </w:r>
      <w:r w:rsidR="008B0860" w:rsidRPr="00122549">
        <w:rPr>
          <w:rFonts w:ascii="Verdana" w:hAnsi="Verdana"/>
          <w:i/>
          <w:iCs/>
          <w:sz w:val="20"/>
          <w:szCs w:val="20"/>
        </w:rPr>
        <w:t xml:space="preserve">Klassenräumen </w:t>
      </w:r>
      <w:r w:rsidR="00122549">
        <w:rPr>
          <w:rFonts w:ascii="Verdana" w:hAnsi="Verdana"/>
          <w:i/>
          <w:iCs/>
          <w:sz w:val="20"/>
          <w:szCs w:val="20"/>
        </w:rPr>
        <w:t xml:space="preserve">setzt das Konzept </w:t>
      </w:r>
      <w:r w:rsidR="008B0860" w:rsidRPr="00122549">
        <w:rPr>
          <w:rFonts w:ascii="Verdana" w:hAnsi="Verdana"/>
          <w:i/>
          <w:iCs/>
          <w:sz w:val="20"/>
          <w:szCs w:val="20"/>
        </w:rPr>
        <w:t xml:space="preserve">primär auf Fensterlüftung. </w:t>
      </w:r>
      <w:r w:rsidR="00122549" w:rsidRPr="00122549">
        <w:rPr>
          <w:rFonts w:ascii="Verdana" w:hAnsi="Verdana"/>
          <w:i/>
          <w:iCs/>
          <w:sz w:val="20"/>
          <w:szCs w:val="20"/>
        </w:rPr>
        <w:t xml:space="preserve">Das Deckensystem steuert die Raumluftfeuchtigkeit autonom. </w:t>
      </w:r>
      <w:r w:rsidRPr="00F47AEF">
        <w:rPr>
          <w:rFonts w:ascii="Verdana" w:hAnsi="Verdana"/>
          <w:bCs/>
          <w:i/>
          <w:iCs/>
          <w:sz w:val="20"/>
        </w:rPr>
        <w:t>(</w:t>
      </w:r>
      <w:r w:rsidRPr="00F47AEF">
        <w:rPr>
          <w:rFonts w:ascii="Verdana" w:hAnsi="Verdana"/>
          <w:bCs/>
          <w:i/>
          <w:iCs/>
          <w:sz w:val="20"/>
          <w:szCs w:val="20"/>
        </w:rPr>
        <w:t xml:space="preserve">Foto: </w:t>
      </w:r>
      <w:r>
        <w:rPr>
          <w:rFonts w:ascii="Verdana" w:hAnsi="Verdana"/>
          <w:bCs/>
          <w:i/>
          <w:iCs/>
          <w:sz w:val="20"/>
          <w:szCs w:val="20"/>
        </w:rPr>
        <w:t>Behnisch Architekten</w:t>
      </w:r>
      <w:r w:rsidRPr="00F47AEF">
        <w:rPr>
          <w:rFonts w:ascii="Verdana" w:hAnsi="Verdana"/>
          <w:bCs/>
          <w:i/>
          <w:iCs/>
          <w:sz w:val="20"/>
          <w:szCs w:val="20"/>
        </w:rPr>
        <w:t>)</w:t>
      </w:r>
    </w:p>
    <w:p w14:paraId="2CC1611A" w14:textId="77777777" w:rsidR="0000049F" w:rsidRPr="009E1866" w:rsidRDefault="0000049F" w:rsidP="00122549">
      <w:pPr>
        <w:pStyle w:val="Textkrper3"/>
        <w:spacing w:after="0" w:line="240" w:lineRule="auto"/>
        <w:rPr>
          <w:rFonts w:ascii="Verdana" w:hAnsi="Verdana"/>
          <w:bCs/>
          <w:i/>
          <w:sz w:val="20"/>
          <w:lang w:val="de-DE"/>
        </w:rPr>
      </w:pPr>
    </w:p>
    <w:p w14:paraId="11B6EA61" w14:textId="10DB4190" w:rsidR="0000049F" w:rsidRPr="00F47AEF" w:rsidRDefault="0000049F" w:rsidP="00122549">
      <w:pPr>
        <w:pStyle w:val="Textkrper"/>
        <w:spacing w:after="0"/>
        <w:rPr>
          <w:rFonts w:ascii="Verdana" w:hAnsi="Verdana"/>
          <w:bCs/>
          <w:i/>
          <w:sz w:val="20"/>
        </w:rPr>
      </w:pPr>
      <w:r>
        <w:rPr>
          <w:rFonts w:ascii="Verdana" w:hAnsi="Verdana"/>
          <w:b/>
          <w:bCs/>
          <w:i/>
          <w:sz w:val="20"/>
        </w:rPr>
        <w:t>Klimadecken-Josef-Schwarz-Schule-7</w:t>
      </w:r>
      <w:r w:rsidRPr="00B17D79">
        <w:rPr>
          <w:rFonts w:ascii="Verdana" w:hAnsi="Verdana"/>
          <w:i/>
          <w:sz w:val="20"/>
        </w:rPr>
        <w:t>:</w:t>
      </w:r>
      <w:r>
        <w:rPr>
          <w:rFonts w:ascii="Verdana" w:hAnsi="Verdana"/>
          <w:i/>
          <w:sz w:val="20"/>
        </w:rPr>
        <w:t xml:space="preserve"> </w:t>
      </w:r>
      <w:r w:rsidR="00122549">
        <w:rPr>
          <w:rFonts w:ascii="Verdana" w:hAnsi="Verdana"/>
          <w:i/>
          <w:sz w:val="20"/>
        </w:rPr>
        <w:t xml:space="preserve">Große </w:t>
      </w:r>
      <w:r w:rsidR="00122549" w:rsidRPr="008B0860">
        <w:rPr>
          <w:rFonts w:ascii="Verdana" w:hAnsi="Verdana"/>
          <w:i/>
          <w:iCs/>
          <w:sz w:val="20"/>
          <w:szCs w:val="20"/>
        </w:rPr>
        <w:t>Raumeinheiten und Clusterbereiche verfügen zusätzlich über dezentrale Fassadengeräte.</w:t>
      </w:r>
      <w:r w:rsidRPr="00F47AEF">
        <w:rPr>
          <w:rFonts w:ascii="Verdana" w:hAnsi="Verdana"/>
          <w:bCs/>
          <w:i/>
          <w:sz w:val="20"/>
          <w:szCs w:val="20"/>
        </w:rPr>
        <w:t xml:space="preserve"> </w:t>
      </w:r>
      <w:r w:rsidRPr="00F47AEF">
        <w:rPr>
          <w:rFonts w:ascii="Verdana" w:hAnsi="Verdana"/>
          <w:bCs/>
          <w:i/>
          <w:sz w:val="20"/>
        </w:rPr>
        <w:t>(</w:t>
      </w:r>
      <w:r w:rsidRPr="00F47AEF">
        <w:rPr>
          <w:rFonts w:ascii="Verdana" w:hAnsi="Verdana"/>
          <w:bCs/>
          <w:i/>
          <w:sz w:val="20"/>
          <w:szCs w:val="20"/>
        </w:rPr>
        <w:t xml:space="preserve">Foto: </w:t>
      </w:r>
      <w:r>
        <w:rPr>
          <w:rFonts w:ascii="Verdana" w:hAnsi="Verdana"/>
          <w:bCs/>
          <w:i/>
          <w:iCs/>
          <w:sz w:val="20"/>
          <w:szCs w:val="20"/>
        </w:rPr>
        <w:t>Behnisch Architekten</w:t>
      </w:r>
      <w:r w:rsidRPr="00F47AEF">
        <w:rPr>
          <w:rFonts w:ascii="Verdana" w:hAnsi="Verdana"/>
          <w:bCs/>
          <w:i/>
          <w:iCs/>
          <w:sz w:val="20"/>
          <w:szCs w:val="20"/>
        </w:rPr>
        <w:t>)</w:t>
      </w:r>
    </w:p>
    <w:p w14:paraId="314A4D1A" w14:textId="77777777" w:rsidR="0000049F" w:rsidRPr="007168F4" w:rsidRDefault="0000049F" w:rsidP="00122549">
      <w:pPr>
        <w:autoSpaceDE w:val="0"/>
        <w:autoSpaceDN w:val="0"/>
        <w:adjustRightInd w:val="0"/>
        <w:spacing w:after="0" w:line="240" w:lineRule="auto"/>
        <w:rPr>
          <w:rFonts w:ascii="Verdana" w:hAnsi="Verdana"/>
          <w:i/>
          <w:sz w:val="20"/>
          <w:szCs w:val="20"/>
        </w:rPr>
      </w:pPr>
    </w:p>
    <w:p w14:paraId="7F79B035" w14:textId="42DE69CA" w:rsidR="00C73390" w:rsidRPr="00690D05" w:rsidRDefault="0000049F" w:rsidP="00122549">
      <w:pPr>
        <w:pStyle w:val="Textkrper"/>
        <w:spacing w:after="0"/>
        <w:rPr>
          <w:rFonts w:ascii="Verdana" w:hAnsi="Verdana"/>
          <w:bCs/>
          <w:i/>
          <w:sz w:val="20"/>
          <w:lang w:val="en-US"/>
        </w:rPr>
      </w:pPr>
      <w:r>
        <w:rPr>
          <w:rFonts w:ascii="Verdana" w:hAnsi="Verdana"/>
          <w:b/>
          <w:bCs/>
          <w:i/>
          <w:sz w:val="20"/>
        </w:rPr>
        <w:t>Klimadecken-Josef-Schwarz-Schule-8</w:t>
      </w:r>
      <w:r w:rsidRPr="00B17D79">
        <w:rPr>
          <w:rFonts w:ascii="Verdana" w:hAnsi="Verdana"/>
          <w:i/>
          <w:sz w:val="20"/>
        </w:rPr>
        <w:t>:</w:t>
      </w:r>
      <w:r>
        <w:rPr>
          <w:rFonts w:ascii="Verdana" w:hAnsi="Verdana"/>
          <w:i/>
          <w:sz w:val="20"/>
        </w:rPr>
        <w:t xml:space="preserve"> </w:t>
      </w:r>
      <w:r w:rsidR="008B0860" w:rsidRPr="00122549">
        <w:rPr>
          <w:rFonts w:ascii="Verdana" w:hAnsi="Verdana"/>
          <w:i/>
          <w:iCs/>
          <w:sz w:val="20"/>
          <w:szCs w:val="20"/>
        </w:rPr>
        <w:t>Die an der Deckenkonstruktion befestigten Akustikelemente kompensieren die schallharte Oberfläche der Tonmodule. Die Anordnung der Schallabsorber gewährleiste</w:t>
      </w:r>
      <w:r w:rsidR="00122549" w:rsidRPr="00122549">
        <w:rPr>
          <w:rFonts w:ascii="Verdana" w:hAnsi="Verdana"/>
          <w:i/>
          <w:iCs/>
          <w:sz w:val="20"/>
          <w:szCs w:val="20"/>
        </w:rPr>
        <w:t>t</w:t>
      </w:r>
      <w:r w:rsidR="008B0860" w:rsidRPr="00122549">
        <w:rPr>
          <w:rFonts w:ascii="Verdana" w:hAnsi="Verdana"/>
          <w:i/>
          <w:iCs/>
          <w:sz w:val="20"/>
          <w:szCs w:val="20"/>
        </w:rPr>
        <w:t xml:space="preserve"> </w:t>
      </w:r>
      <w:r w:rsidR="00122549" w:rsidRPr="00122549">
        <w:rPr>
          <w:rFonts w:ascii="Verdana" w:hAnsi="Verdana"/>
          <w:i/>
          <w:iCs/>
          <w:sz w:val="20"/>
          <w:szCs w:val="20"/>
        </w:rPr>
        <w:t xml:space="preserve">den </w:t>
      </w:r>
      <w:r w:rsidR="008B0860" w:rsidRPr="00122549">
        <w:rPr>
          <w:rFonts w:ascii="Verdana" w:hAnsi="Verdana"/>
          <w:i/>
          <w:iCs/>
          <w:sz w:val="20"/>
          <w:szCs w:val="20"/>
        </w:rPr>
        <w:t xml:space="preserve">Luftaustausch und </w:t>
      </w:r>
      <w:r w:rsidR="00122549" w:rsidRPr="00122549">
        <w:rPr>
          <w:rFonts w:ascii="Verdana" w:hAnsi="Verdana"/>
          <w:i/>
          <w:iCs/>
          <w:sz w:val="20"/>
          <w:szCs w:val="20"/>
        </w:rPr>
        <w:t xml:space="preserve">die </w:t>
      </w:r>
      <w:r w:rsidR="008B0860" w:rsidRPr="00122549">
        <w:rPr>
          <w:rFonts w:ascii="Verdana" w:hAnsi="Verdana"/>
          <w:i/>
          <w:iCs/>
          <w:sz w:val="20"/>
          <w:szCs w:val="20"/>
        </w:rPr>
        <w:t>vollständige Strahlungswirkung der thermisch aktiven Flächen</w:t>
      </w:r>
      <w:r w:rsidRPr="0000049F">
        <w:rPr>
          <w:rFonts w:ascii="Verdana" w:hAnsi="Verdana"/>
          <w:i/>
          <w:iCs/>
          <w:sz w:val="20"/>
          <w:szCs w:val="20"/>
        </w:rPr>
        <w:t>.</w:t>
      </w:r>
      <w:r w:rsidRPr="0000049F">
        <w:rPr>
          <w:rFonts w:ascii="Verdana" w:hAnsi="Verdana"/>
          <w:i/>
          <w:iCs/>
          <w:sz w:val="20"/>
        </w:rPr>
        <w:t xml:space="preserve"> </w:t>
      </w:r>
      <w:r w:rsidRPr="00F47AEF">
        <w:rPr>
          <w:rFonts w:ascii="Verdana" w:hAnsi="Verdana"/>
          <w:bCs/>
          <w:i/>
          <w:sz w:val="20"/>
        </w:rPr>
        <w:t>(</w:t>
      </w:r>
      <w:r w:rsidRPr="00F47AEF">
        <w:rPr>
          <w:rFonts w:ascii="Verdana" w:hAnsi="Verdana"/>
          <w:bCs/>
          <w:i/>
          <w:sz w:val="20"/>
          <w:szCs w:val="20"/>
        </w:rPr>
        <w:t xml:space="preserve">Foto: </w:t>
      </w:r>
      <w:r w:rsidR="00122549">
        <w:rPr>
          <w:rFonts w:ascii="Verdana" w:hAnsi="Verdana"/>
          <w:bCs/>
          <w:i/>
          <w:iCs/>
          <w:sz w:val="20"/>
          <w:szCs w:val="20"/>
        </w:rPr>
        <w:t>Behnisch Architekten</w:t>
      </w:r>
      <w:r w:rsidRPr="00F47AEF">
        <w:rPr>
          <w:rFonts w:ascii="Verdana" w:hAnsi="Verdana"/>
          <w:bCs/>
          <w:i/>
          <w:sz w:val="20"/>
          <w:szCs w:val="20"/>
        </w:rPr>
        <w:t>)</w:t>
      </w:r>
    </w:p>
    <w:p w14:paraId="777BFDAD" w14:textId="4982B934" w:rsidR="002229E7" w:rsidRPr="00690D05" w:rsidRDefault="002229E7" w:rsidP="009E64E7">
      <w:pPr>
        <w:autoSpaceDE w:val="0"/>
        <w:autoSpaceDN w:val="0"/>
        <w:adjustRightInd w:val="0"/>
        <w:spacing w:after="0" w:line="240" w:lineRule="auto"/>
        <w:rPr>
          <w:rFonts w:ascii="Verdana" w:hAnsi="Verdana"/>
          <w:bCs/>
          <w:i/>
          <w:sz w:val="20"/>
          <w:lang w:val="en-US"/>
        </w:rPr>
      </w:pPr>
    </w:p>
    <w:p w14:paraId="14DC64DB" w14:textId="77777777" w:rsidR="008B4A68" w:rsidRPr="00690D05" w:rsidRDefault="008B4A68" w:rsidP="00E901A2">
      <w:pPr>
        <w:autoSpaceDE w:val="0"/>
        <w:autoSpaceDN w:val="0"/>
        <w:adjustRightInd w:val="0"/>
        <w:spacing w:after="0" w:line="240" w:lineRule="auto"/>
        <w:rPr>
          <w:rFonts w:ascii="Verdana" w:hAnsi="Verdana" w:cs="Verdana-Italic-Identity-H"/>
          <w:i/>
          <w:iCs/>
          <w:kern w:val="0"/>
          <w:sz w:val="20"/>
          <w:szCs w:val="20"/>
          <w:lang w:val="en-US"/>
        </w:rPr>
      </w:pPr>
    </w:p>
    <w:p w14:paraId="1B4A55E7" w14:textId="79FBCE0D" w:rsidR="008B4A68" w:rsidRPr="00690D05" w:rsidRDefault="008B4A68" w:rsidP="008B4A68">
      <w:pPr>
        <w:autoSpaceDE w:val="0"/>
        <w:autoSpaceDN w:val="0"/>
        <w:adjustRightInd w:val="0"/>
        <w:spacing w:after="0" w:line="240" w:lineRule="auto"/>
        <w:rPr>
          <w:rFonts w:ascii="Verdana" w:hAnsi="Verdana" w:cs="Verdana-Identity-H"/>
          <w:kern w:val="0"/>
          <w:sz w:val="20"/>
          <w:szCs w:val="20"/>
          <w:lang w:val="en-US"/>
        </w:rPr>
      </w:pPr>
      <w:r w:rsidRPr="00690D05">
        <w:rPr>
          <w:rFonts w:ascii="Verdana" w:hAnsi="Verdana" w:cs="Verdana-Identity-H"/>
          <w:kern w:val="0"/>
          <w:sz w:val="20"/>
          <w:szCs w:val="20"/>
          <w:lang w:val="en-US"/>
        </w:rPr>
        <w:lastRenderedPageBreak/>
        <w:t>Argilla</w:t>
      </w:r>
      <w:r w:rsidR="002229E7" w:rsidRPr="00690D05">
        <w:rPr>
          <w:rFonts w:ascii="Verdana" w:hAnsi="Verdana" w:cs="Verdana-Identity-H"/>
          <w:kern w:val="0"/>
          <w:sz w:val="20"/>
          <w:szCs w:val="20"/>
          <w:lang w:val="en-US"/>
        </w:rPr>
        <w:t>t</w:t>
      </w:r>
      <w:r w:rsidRPr="00690D05">
        <w:rPr>
          <w:rFonts w:ascii="Verdana" w:hAnsi="Verdana" w:cs="Verdana-Identity-H"/>
          <w:kern w:val="0"/>
          <w:sz w:val="20"/>
          <w:szCs w:val="20"/>
          <w:lang w:val="en-US"/>
        </w:rPr>
        <w:t>herm GmbH</w:t>
      </w:r>
    </w:p>
    <w:p w14:paraId="0DCE3E76" w14:textId="77777777" w:rsidR="008B4A68" w:rsidRPr="00690D05" w:rsidRDefault="008B4A68" w:rsidP="008B4A68">
      <w:pPr>
        <w:autoSpaceDE w:val="0"/>
        <w:autoSpaceDN w:val="0"/>
        <w:adjustRightInd w:val="0"/>
        <w:spacing w:after="0" w:line="240" w:lineRule="auto"/>
        <w:rPr>
          <w:rFonts w:ascii="Verdana" w:hAnsi="Verdana" w:cs="Verdana-Identity-H"/>
          <w:kern w:val="0"/>
          <w:sz w:val="20"/>
          <w:szCs w:val="20"/>
          <w:lang w:val="en-US"/>
        </w:rPr>
      </w:pPr>
      <w:r w:rsidRPr="00690D05">
        <w:rPr>
          <w:rFonts w:ascii="Verdana" w:hAnsi="Verdana" w:cs="Verdana-Identity-H"/>
          <w:kern w:val="0"/>
          <w:sz w:val="20"/>
          <w:szCs w:val="20"/>
          <w:lang w:val="en-US"/>
        </w:rPr>
        <w:t>Wagenstieg 9</w:t>
      </w:r>
    </w:p>
    <w:p w14:paraId="3C3EE98B" w14:textId="77777777" w:rsidR="008B4A68" w:rsidRPr="00C56C80" w:rsidRDefault="008B4A68" w:rsidP="008B4A68">
      <w:pPr>
        <w:autoSpaceDE w:val="0"/>
        <w:autoSpaceDN w:val="0"/>
        <w:adjustRightInd w:val="0"/>
        <w:spacing w:after="0" w:line="240" w:lineRule="auto"/>
        <w:rPr>
          <w:rFonts w:ascii="Verdana" w:hAnsi="Verdana" w:cs="Verdana-Identity-H"/>
          <w:kern w:val="0"/>
          <w:sz w:val="20"/>
          <w:szCs w:val="20"/>
        </w:rPr>
      </w:pPr>
      <w:r w:rsidRPr="00C56C80">
        <w:rPr>
          <w:rFonts w:ascii="Verdana" w:hAnsi="Verdana" w:cs="Verdana-Identity-H"/>
          <w:kern w:val="0"/>
          <w:sz w:val="20"/>
          <w:szCs w:val="20"/>
        </w:rPr>
        <w:t>37077 Göttingen</w:t>
      </w:r>
    </w:p>
    <w:p w14:paraId="54924792" w14:textId="77777777" w:rsidR="008B4A68" w:rsidRPr="00C56C80" w:rsidRDefault="008B4A68" w:rsidP="008B4A68">
      <w:pPr>
        <w:autoSpaceDE w:val="0"/>
        <w:autoSpaceDN w:val="0"/>
        <w:adjustRightInd w:val="0"/>
        <w:spacing w:after="0" w:line="240" w:lineRule="auto"/>
        <w:rPr>
          <w:rFonts w:ascii="Verdana" w:hAnsi="Verdana" w:cs="Verdana-Identity-H"/>
          <w:kern w:val="0"/>
          <w:sz w:val="20"/>
          <w:szCs w:val="20"/>
        </w:rPr>
      </w:pPr>
      <w:r w:rsidRPr="00C56C80">
        <w:rPr>
          <w:rFonts w:ascii="Verdana" w:hAnsi="Verdana" w:cs="Verdana-Identity-H"/>
          <w:kern w:val="0"/>
          <w:sz w:val="20"/>
          <w:szCs w:val="20"/>
        </w:rPr>
        <w:t>Tel.: (+49) 551 / 389356 – 0</w:t>
      </w:r>
    </w:p>
    <w:p w14:paraId="0AD09039" w14:textId="31E9AA6B" w:rsidR="008B4A68" w:rsidRDefault="00880E4D" w:rsidP="008B4A68">
      <w:pPr>
        <w:autoSpaceDE w:val="0"/>
        <w:autoSpaceDN w:val="0"/>
        <w:adjustRightInd w:val="0"/>
        <w:spacing w:after="0" w:line="240" w:lineRule="auto"/>
        <w:rPr>
          <w:rFonts w:ascii="Verdana" w:hAnsi="Verdana" w:cs="Verdana-Identity-H"/>
          <w:kern w:val="0"/>
          <w:sz w:val="20"/>
          <w:szCs w:val="20"/>
        </w:rPr>
      </w:pPr>
      <w:hyperlink r:id="rId7" w:history="1">
        <w:r w:rsidR="00C73390" w:rsidRPr="00D106A0">
          <w:rPr>
            <w:rStyle w:val="Hyperlink"/>
            <w:rFonts w:ascii="Verdana" w:hAnsi="Verdana" w:cs="Verdana-Identity-H"/>
            <w:kern w:val="0"/>
            <w:szCs w:val="20"/>
          </w:rPr>
          <w:t>info@argillatherm.de</w:t>
        </w:r>
      </w:hyperlink>
    </w:p>
    <w:p w14:paraId="3F58DE6F" w14:textId="77777777" w:rsidR="00C73390" w:rsidRPr="00E90834" w:rsidRDefault="00C73390" w:rsidP="008B4A68">
      <w:pPr>
        <w:autoSpaceDE w:val="0"/>
        <w:autoSpaceDN w:val="0"/>
        <w:adjustRightInd w:val="0"/>
        <w:spacing w:after="0" w:line="240" w:lineRule="auto"/>
        <w:rPr>
          <w:rFonts w:ascii="Verdana" w:hAnsi="Verdana" w:cs="Verdana-Identity-H"/>
          <w:kern w:val="0"/>
          <w:sz w:val="20"/>
          <w:szCs w:val="20"/>
        </w:rPr>
      </w:pPr>
    </w:p>
    <w:p w14:paraId="7E39888F" w14:textId="77777777" w:rsidR="008B4A68" w:rsidRPr="00E90834" w:rsidRDefault="008B4A68" w:rsidP="008B4A68">
      <w:pPr>
        <w:autoSpaceDE w:val="0"/>
        <w:autoSpaceDN w:val="0"/>
        <w:adjustRightInd w:val="0"/>
        <w:spacing w:after="0" w:line="240" w:lineRule="auto"/>
        <w:rPr>
          <w:rFonts w:ascii="Verdana" w:hAnsi="Verdana" w:cs="Verdana-Identity-H"/>
          <w:kern w:val="0"/>
          <w:sz w:val="21"/>
          <w:szCs w:val="21"/>
        </w:rPr>
      </w:pPr>
    </w:p>
    <w:p w14:paraId="0038DC73" w14:textId="77777777" w:rsidR="008B4A68" w:rsidRPr="00E90834" w:rsidRDefault="008B4A68" w:rsidP="00827872">
      <w:pPr>
        <w:autoSpaceDE w:val="0"/>
        <w:autoSpaceDN w:val="0"/>
        <w:adjustRightInd w:val="0"/>
        <w:spacing w:after="0" w:line="240" w:lineRule="auto"/>
        <w:rPr>
          <w:rFonts w:ascii="Verdana" w:hAnsi="Verdana" w:cs="Verdana-Identity-H"/>
          <w:kern w:val="0"/>
          <w:sz w:val="21"/>
          <w:szCs w:val="21"/>
          <w:u w:val="single"/>
        </w:rPr>
      </w:pPr>
      <w:r w:rsidRPr="00E90834">
        <w:rPr>
          <w:rFonts w:ascii="Verdana" w:hAnsi="Verdana" w:cs="Verdana-Identity-H"/>
          <w:kern w:val="0"/>
          <w:sz w:val="21"/>
          <w:szCs w:val="21"/>
          <w:u w:val="single"/>
        </w:rPr>
        <w:t>Pressekontakt:</w:t>
      </w:r>
    </w:p>
    <w:p w14:paraId="206DDD0E" w14:textId="77777777" w:rsidR="008B4A68" w:rsidRPr="00E90834" w:rsidRDefault="008B4A68" w:rsidP="00827872">
      <w:pPr>
        <w:autoSpaceDE w:val="0"/>
        <w:autoSpaceDN w:val="0"/>
        <w:adjustRightInd w:val="0"/>
        <w:spacing w:before="60" w:after="0" w:line="240" w:lineRule="auto"/>
        <w:rPr>
          <w:rFonts w:ascii="Verdana" w:hAnsi="Verdana" w:cs="Verdana-Identity-H"/>
          <w:kern w:val="0"/>
          <w:sz w:val="21"/>
          <w:szCs w:val="21"/>
        </w:rPr>
      </w:pPr>
      <w:r w:rsidRPr="00E90834">
        <w:rPr>
          <w:rFonts w:ascii="Verdana" w:hAnsi="Verdana" w:cs="Verdana-Identity-H"/>
          <w:kern w:val="0"/>
          <w:sz w:val="21"/>
          <w:szCs w:val="21"/>
        </w:rPr>
        <w:t>PR Jäger</w:t>
      </w:r>
    </w:p>
    <w:p w14:paraId="31C61B2F" w14:textId="3F12705E" w:rsidR="008B4A68" w:rsidRPr="00E90834" w:rsidRDefault="008B4A68" w:rsidP="008B4A68">
      <w:pPr>
        <w:autoSpaceDE w:val="0"/>
        <w:autoSpaceDN w:val="0"/>
        <w:adjustRightInd w:val="0"/>
        <w:spacing w:after="0" w:line="240" w:lineRule="auto"/>
        <w:rPr>
          <w:rFonts w:ascii="Verdana" w:hAnsi="Verdana" w:cs="Verdana-Identity-H"/>
          <w:kern w:val="0"/>
          <w:sz w:val="21"/>
          <w:szCs w:val="21"/>
        </w:rPr>
      </w:pPr>
      <w:r w:rsidRPr="00E90834">
        <w:rPr>
          <w:rFonts w:ascii="Verdana" w:hAnsi="Verdana" w:cs="Verdana-Identity-H"/>
          <w:kern w:val="0"/>
          <w:sz w:val="21"/>
          <w:szCs w:val="21"/>
        </w:rPr>
        <w:t xml:space="preserve">Kettelerstraße </w:t>
      </w:r>
      <w:r w:rsidR="008423F0">
        <w:rPr>
          <w:rFonts w:ascii="Verdana" w:hAnsi="Verdana" w:cs="Verdana-Identity-H"/>
          <w:kern w:val="0"/>
          <w:sz w:val="21"/>
          <w:szCs w:val="21"/>
        </w:rPr>
        <w:t>5</w:t>
      </w:r>
    </w:p>
    <w:p w14:paraId="180DABAD" w14:textId="77777777" w:rsidR="008B4A68" w:rsidRPr="00E90834" w:rsidRDefault="008B4A68" w:rsidP="008B4A68">
      <w:pPr>
        <w:autoSpaceDE w:val="0"/>
        <w:autoSpaceDN w:val="0"/>
        <w:adjustRightInd w:val="0"/>
        <w:spacing w:after="0" w:line="240" w:lineRule="auto"/>
        <w:rPr>
          <w:rFonts w:ascii="Verdana" w:hAnsi="Verdana" w:cs="Verdana-Identity-H"/>
          <w:kern w:val="0"/>
          <w:sz w:val="21"/>
          <w:szCs w:val="21"/>
        </w:rPr>
      </w:pPr>
      <w:r w:rsidRPr="00E90834">
        <w:rPr>
          <w:rFonts w:ascii="Verdana" w:hAnsi="Verdana" w:cs="Verdana-Identity-H"/>
          <w:kern w:val="0"/>
          <w:sz w:val="21"/>
          <w:szCs w:val="21"/>
        </w:rPr>
        <w:t>97222 Rimpar</w:t>
      </w:r>
    </w:p>
    <w:p w14:paraId="5F7FB7E7" w14:textId="77777777" w:rsidR="008B4A68" w:rsidRPr="00E90834" w:rsidRDefault="008B4A68" w:rsidP="008B4A68">
      <w:pPr>
        <w:rPr>
          <w:rFonts w:ascii="Verdana" w:hAnsi="Verdana"/>
        </w:rPr>
      </w:pPr>
      <w:r w:rsidRPr="00E90834">
        <w:rPr>
          <w:rFonts w:ascii="Verdana" w:hAnsi="Verdana" w:cs="Verdana-Identity-H"/>
          <w:kern w:val="0"/>
          <w:sz w:val="21"/>
          <w:szCs w:val="21"/>
        </w:rPr>
        <w:t>mail@pr-jaeger.de</w:t>
      </w:r>
    </w:p>
    <w:sectPr w:rsidR="008B4A68" w:rsidRPr="00E90834">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9606" w14:textId="77777777" w:rsidR="004255AE" w:rsidRDefault="004255AE" w:rsidP="001D4E32">
      <w:pPr>
        <w:spacing w:after="0" w:line="240" w:lineRule="auto"/>
      </w:pPr>
      <w:r>
        <w:separator/>
      </w:r>
    </w:p>
  </w:endnote>
  <w:endnote w:type="continuationSeparator" w:id="0">
    <w:p w14:paraId="5AE541E8" w14:textId="77777777" w:rsidR="004255AE" w:rsidRDefault="004255AE" w:rsidP="001D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MS Gothic"/>
    <w:charset w:val="80"/>
    <w:family w:val="auto"/>
    <w:pitch w:val="variable"/>
    <w:sig w:usb0="00000000"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Identity-H">
    <w:altName w:val="Verdana"/>
    <w:panose1 w:val="00000000000000000000"/>
    <w:charset w:val="00"/>
    <w:family w:val="auto"/>
    <w:notTrueType/>
    <w:pitch w:val="default"/>
    <w:sig w:usb0="00000003" w:usb1="00000000" w:usb2="00000000" w:usb3="00000000" w:csb0="00000001" w:csb1="00000000"/>
  </w:font>
  <w:font w:name="Verdana-Italic-Identity-H">
    <w:altName w:val="Verdana"/>
    <w:panose1 w:val="00000000000000000000"/>
    <w:charset w:val="00"/>
    <w:family w:val="auto"/>
    <w:notTrueType/>
    <w:pitch w:val="default"/>
    <w:sig w:usb0="00000003" w:usb1="00000000" w:usb2="00000000" w:usb3="00000000" w:csb0="00000001" w:csb1="00000000"/>
  </w:font>
  <w:font w:name="TimesNewRomanPS-BoldItalicMT-I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F7CB6" w14:textId="77777777" w:rsidR="004255AE" w:rsidRDefault="004255AE" w:rsidP="001D4E32">
      <w:pPr>
        <w:spacing w:after="0" w:line="240" w:lineRule="auto"/>
      </w:pPr>
      <w:r>
        <w:separator/>
      </w:r>
    </w:p>
  </w:footnote>
  <w:footnote w:type="continuationSeparator" w:id="0">
    <w:p w14:paraId="5B68C20F" w14:textId="77777777" w:rsidR="004255AE" w:rsidRDefault="004255AE" w:rsidP="001D4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63E2" w14:textId="4CA54314" w:rsidR="001D4E32" w:rsidRDefault="001D4E32" w:rsidP="001D4E32">
    <w:pPr>
      <w:autoSpaceDE w:val="0"/>
      <w:autoSpaceDN w:val="0"/>
      <w:adjustRightInd w:val="0"/>
      <w:spacing w:after="0" w:line="240" w:lineRule="auto"/>
      <w:jc w:val="right"/>
      <w:rPr>
        <w:rFonts w:ascii="TimesNewRomanPS-BoldItalicMT-Id" w:hAnsi="TimesNewRomanPS-BoldItalicMT-Id" w:cs="TimesNewRomanPS-BoldItalicMT-Id"/>
        <w:b/>
        <w:bCs/>
        <w:i/>
        <w:iCs/>
        <w:kern w:val="0"/>
        <w:sz w:val="28"/>
        <w:szCs w:val="28"/>
      </w:rPr>
    </w:pPr>
    <w:r>
      <w:rPr>
        <w:rFonts w:ascii="TimesNewRomanPS-BoldItalicMT-Id" w:hAnsi="TimesNewRomanPS-BoldItalicMT-Id" w:cs="TimesNewRomanPS-BoldItalicMT-Id"/>
        <w:b/>
        <w:bCs/>
        <w:i/>
        <w:iCs/>
        <w:kern w:val="0"/>
        <w:sz w:val="28"/>
        <w:szCs w:val="28"/>
      </w:rPr>
      <w:t xml:space="preserve">Pressemitteilung </w:t>
    </w:r>
    <w:r w:rsidR="00F22876">
      <w:rPr>
        <w:rFonts w:ascii="TimesNewRomanPS-BoldItalicMT-Id" w:hAnsi="TimesNewRomanPS-BoldItalicMT-Id" w:cs="TimesNewRomanPS-BoldItalicMT-Id"/>
        <w:b/>
        <w:bCs/>
        <w:i/>
        <w:iCs/>
        <w:kern w:val="0"/>
        <w:sz w:val="28"/>
        <w:szCs w:val="28"/>
      </w:rPr>
      <w:t>A</w:t>
    </w:r>
    <w:r>
      <w:rPr>
        <w:rFonts w:ascii="TimesNewRomanPS-BoldItalicMT-Id" w:hAnsi="TimesNewRomanPS-BoldItalicMT-Id" w:cs="TimesNewRomanPS-BoldItalicMT-Id"/>
        <w:b/>
        <w:bCs/>
        <w:i/>
        <w:iCs/>
        <w:kern w:val="0"/>
        <w:sz w:val="28"/>
        <w:szCs w:val="28"/>
      </w:rPr>
      <w:t>rgilla</w:t>
    </w:r>
    <w:r w:rsidR="002229E7">
      <w:rPr>
        <w:rFonts w:ascii="TimesNewRomanPS-BoldItalicMT-Id" w:hAnsi="TimesNewRomanPS-BoldItalicMT-Id" w:cs="TimesNewRomanPS-BoldItalicMT-Id"/>
        <w:b/>
        <w:bCs/>
        <w:i/>
        <w:iCs/>
        <w:kern w:val="0"/>
        <w:sz w:val="28"/>
        <w:szCs w:val="28"/>
      </w:rPr>
      <w:t>t</w:t>
    </w:r>
    <w:r>
      <w:rPr>
        <w:rFonts w:ascii="TimesNewRomanPS-BoldItalicMT-Id" w:hAnsi="TimesNewRomanPS-BoldItalicMT-Id" w:cs="TimesNewRomanPS-BoldItalicMT-Id"/>
        <w:b/>
        <w:bCs/>
        <w:i/>
        <w:iCs/>
        <w:kern w:val="0"/>
        <w:sz w:val="28"/>
        <w:szCs w:val="28"/>
      </w:rPr>
      <w:t>herm</w:t>
    </w:r>
  </w:p>
  <w:p w14:paraId="40FC60FE" w14:textId="77777777" w:rsidR="001D4E32" w:rsidRDefault="001D4E3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51"/>
    <w:rsid w:val="0000049F"/>
    <w:rsid w:val="00040FEE"/>
    <w:rsid w:val="000656D6"/>
    <w:rsid w:val="00083B8D"/>
    <w:rsid w:val="00095EAD"/>
    <w:rsid w:val="000B203C"/>
    <w:rsid w:val="000B5913"/>
    <w:rsid w:val="001042DB"/>
    <w:rsid w:val="001071E9"/>
    <w:rsid w:val="00112C28"/>
    <w:rsid w:val="00122549"/>
    <w:rsid w:val="00133C4D"/>
    <w:rsid w:val="001777F1"/>
    <w:rsid w:val="001B2224"/>
    <w:rsid w:val="001D4E32"/>
    <w:rsid w:val="001E5984"/>
    <w:rsid w:val="00213E7B"/>
    <w:rsid w:val="002229E7"/>
    <w:rsid w:val="00233704"/>
    <w:rsid w:val="00285788"/>
    <w:rsid w:val="00285F4E"/>
    <w:rsid w:val="00296EAE"/>
    <w:rsid w:val="002C4FF5"/>
    <w:rsid w:val="002D2C3B"/>
    <w:rsid w:val="002E4DBD"/>
    <w:rsid w:val="002F53C1"/>
    <w:rsid w:val="00310CD7"/>
    <w:rsid w:val="00323B90"/>
    <w:rsid w:val="00361FDB"/>
    <w:rsid w:val="00391403"/>
    <w:rsid w:val="003C6C49"/>
    <w:rsid w:val="004255AE"/>
    <w:rsid w:val="00434C0E"/>
    <w:rsid w:val="00473B83"/>
    <w:rsid w:val="0048682D"/>
    <w:rsid w:val="004B5C3A"/>
    <w:rsid w:val="004F6A10"/>
    <w:rsid w:val="00542538"/>
    <w:rsid w:val="00563A78"/>
    <w:rsid w:val="00564336"/>
    <w:rsid w:val="005C6E93"/>
    <w:rsid w:val="005E1624"/>
    <w:rsid w:val="0060487D"/>
    <w:rsid w:val="00617BD4"/>
    <w:rsid w:val="006321E0"/>
    <w:rsid w:val="00637F4A"/>
    <w:rsid w:val="00651857"/>
    <w:rsid w:val="00690D05"/>
    <w:rsid w:val="006C78CC"/>
    <w:rsid w:val="006E2043"/>
    <w:rsid w:val="007163B2"/>
    <w:rsid w:val="007168F4"/>
    <w:rsid w:val="007424F4"/>
    <w:rsid w:val="007447F7"/>
    <w:rsid w:val="0078331F"/>
    <w:rsid w:val="00827872"/>
    <w:rsid w:val="008342F9"/>
    <w:rsid w:val="008423F0"/>
    <w:rsid w:val="00876508"/>
    <w:rsid w:val="00880E4D"/>
    <w:rsid w:val="00881109"/>
    <w:rsid w:val="008B0860"/>
    <w:rsid w:val="008B4A68"/>
    <w:rsid w:val="008D2C49"/>
    <w:rsid w:val="009224F4"/>
    <w:rsid w:val="0093752B"/>
    <w:rsid w:val="00943D39"/>
    <w:rsid w:val="00963E96"/>
    <w:rsid w:val="00996BB4"/>
    <w:rsid w:val="009A736B"/>
    <w:rsid w:val="009E1866"/>
    <w:rsid w:val="009E64E7"/>
    <w:rsid w:val="009F31D1"/>
    <w:rsid w:val="00A11C48"/>
    <w:rsid w:val="00A4011E"/>
    <w:rsid w:val="00A50D5D"/>
    <w:rsid w:val="00A82B3D"/>
    <w:rsid w:val="00A84BCF"/>
    <w:rsid w:val="00A93C5C"/>
    <w:rsid w:val="00AB76DE"/>
    <w:rsid w:val="00AC658D"/>
    <w:rsid w:val="00B01308"/>
    <w:rsid w:val="00B06271"/>
    <w:rsid w:val="00B17D79"/>
    <w:rsid w:val="00B26DFB"/>
    <w:rsid w:val="00B84EFA"/>
    <w:rsid w:val="00BA4351"/>
    <w:rsid w:val="00BC250A"/>
    <w:rsid w:val="00C43D62"/>
    <w:rsid w:val="00C56C80"/>
    <w:rsid w:val="00C67055"/>
    <w:rsid w:val="00C70051"/>
    <w:rsid w:val="00C73390"/>
    <w:rsid w:val="00C96C3A"/>
    <w:rsid w:val="00C971B3"/>
    <w:rsid w:val="00CD5B46"/>
    <w:rsid w:val="00CE123B"/>
    <w:rsid w:val="00CE285D"/>
    <w:rsid w:val="00D33510"/>
    <w:rsid w:val="00D34600"/>
    <w:rsid w:val="00D45A89"/>
    <w:rsid w:val="00D51320"/>
    <w:rsid w:val="00D57226"/>
    <w:rsid w:val="00D71FA4"/>
    <w:rsid w:val="00D81D1E"/>
    <w:rsid w:val="00DE179B"/>
    <w:rsid w:val="00DF2C77"/>
    <w:rsid w:val="00DF50C3"/>
    <w:rsid w:val="00DF5E93"/>
    <w:rsid w:val="00E04C44"/>
    <w:rsid w:val="00E15EBA"/>
    <w:rsid w:val="00E4226D"/>
    <w:rsid w:val="00E76C5E"/>
    <w:rsid w:val="00E820AB"/>
    <w:rsid w:val="00E901A2"/>
    <w:rsid w:val="00E90834"/>
    <w:rsid w:val="00EE6700"/>
    <w:rsid w:val="00F22876"/>
    <w:rsid w:val="00F424DB"/>
    <w:rsid w:val="00F47AEF"/>
    <w:rsid w:val="00F66879"/>
    <w:rsid w:val="00F719AA"/>
    <w:rsid w:val="00FA0F9E"/>
    <w:rsid w:val="00FD41E1"/>
    <w:rsid w:val="00FD62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C415"/>
  <w15:chartTrackingRefBased/>
  <w15:docId w15:val="{38807DD4-6DB7-4452-B109-847E5A82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B17D79"/>
    <w:pPr>
      <w:keepNext/>
      <w:spacing w:after="0" w:line="360" w:lineRule="auto"/>
      <w:outlineLvl w:val="0"/>
    </w:pPr>
    <w:rPr>
      <w:rFonts w:ascii="Arial" w:eastAsia="Times New Roman" w:hAnsi="Arial" w:cs="Arial"/>
      <w:b/>
      <w:bCs/>
      <w:i/>
      <w:kern w:val="32"/>
      <w:sz w:val="24"/>
      <w:szCs w:val="32"/>
      <w:lang w:eastAsia="de-DE"/>
      <w14:ligatures w14:val="none"/>
    </w:rPr>
  </w:style>
  <w:style w:type="paragraph" w:styleId="berschrift2">
    <w:name w:val="heading 2"/>
    <w:basedOn w:val="Standard"/>
    <w:next w:val="Standard"/>
    <w:link w:val="berschrift2Zchn"/>
    <w:qFormat/>
    <w:rsid w:val="00B17D79"/>
    <w:pPr>
      <w:keepNext/>
      <w:spacing w:after="0" w:line="360" w:lineRule="auto"/>
      <w:outlineLvl w:val="1"/>
    </w:pPr>
    <w:rPr>
      <w:rFonts w:ascii="Arial" w:eastAsia="Times New Roman" w:hAnsi="Arial" w:cs="Arial"/>
      <w:b/>
      <w:bCs/>
      <w:iCs/>
      <w:kern w:val="0"/>
      <w:sz w:val="36"/>
      <w:szCs w:val="28"/>
      <w:lang w:eastAsia="de-DE"/>
      <w14:ligatures w14:val="none"/>
    </w:rPr>
  </w:style>
  <w:style w:type="paragraph" w:styleId="berschrift4">
    <w:name w:val="heading 4"/>
    <w:basedOn w:val="Standard"/>
    <w:next w:val="Standard"/>
    <w:link w:val="berschrift4Zchn"/>
    <w:qFormat/>
    <w:rsid w:val="00B17D79"/>
    <w:pPr>
      <w:keepNext/>
      <w:spacing w:before="240" w:after="60" w:line="360" w:lineRule="auto"/>
      <w:outlineLvl w:val="3"/>
    </w:pPr>
    <w:rPr>
      <w:rFonts w:ascii="Arial" w:eastAsia="Times New Roman" w:hAnsi="Arial" w:cs="Times New Roman"/>
      <w:b/>
      <w:bCs/>
      <w:kern w:val="0"/>
      <w:sz w:val="24"/>
      <w:szCs w:val="2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link w:val="Textkrper3Zchn"/>
    <w:unhideWhenUsed/>
    <w:rsid w:val="008B4A68"/>
    <w:pPr>
      <w:overflowPunct w:val="0"/>
      <w:autoSpaceDE w:val="0"/>
      <w:autoSpaceDN w:val="0"/>
      <w:adjustRightInd w:val="0"/>
      <w:spacing w:after="120" w:line="320" w:lineRule="atLeast"/>
    </w:pPr>
    <w:rPr>
      <w:rFonts w:ascii="Times New Roman" w:eastAsia="Times New Roman" w:hAnsi="Times New Roman" w:cs="Times New Roman"/>
      <w:kern w:val="0"/>
      <w:sz w:val="28"/>
      <w:szCs w:val="20"/>
      <w:lang w:val="en-GB" w:eastAsia="de-DE"/>
      <w14:ligatures w14:val="none"/>
    </w:rPr>
  </w:style>
  <w:style w:type="character" w:customStyle="1" w:styleId="Textkrper3Zchn">
    <w:name w:val="Textkörper 3 Zchn"/>
    <w:basedOn w:val="Absatz-Standardschriftart"/>
    <w:link w:val="Textkrper3"/>
    <w:rsid w:val="008B4A68"/>
    <w:rPr>
      <w:rFonts w:ascii="Times New Roman" w:eastAsia="Times New Roman" w:hAnsi="Times New Roman" w:cs="Times New Roman"/>
      <w:kern w:val="0"/>
      <w:sz w:val="28"/>
      <w:szCs w:val="20"/>
      <w:lang w:val="en-GB" w:eastAsia="de-DE"/>
      <w14:ligatures w14:val="none"/>
    </w:rPr>
  </w:style>
  <w:style w:type="paragraph" w:styleId="Kopfzeile">
    <w:name w:val="header"/>
    <w:basedOn w:val="Standard"/>
    <w:link w:val="KopfzeileZchn"/>
    <w:uiPriority w:val="99"/>
    <w:unhideWhenUsed/>
    <w:rsid w:val="001D4E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4E32"/>
  </w:style>
  <w:style w:type="paragraph" w:styleId="Fuzeile">
    <w:name w:val="footer"/>
    <w:basedOn w:val="Standard"/>
    <w:link w:val="FuzeileZchn"/>
    <w:uiPriority w:val="99"/>
    <w:unhideWhenUsed/>
    <w:rsid w:val="001D4E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4E32"/>
  </w:style>
  <w:style w:type="character" w:customStyle="1" w:styleId="berschrift1Zchn">
    <w:name w:val="Überschrift 1 Zchn"/>
    <w:basedOn w:val="Absatz-Standardschriftart"/>
    <w:link w:val="berschrift1"/>
    <w:rsid w:val="00B17D79"/>
    <w:rPr>
      <w:rFonts w:ascii="Arial" w:eastAsia="Times New Roman" w:hAnsi="Arial" w:cs="Arial"/>
      <w:b/>
      <w:bCs/>
      <w:i/>
      <w:kern w:val="32"/>
      <w:sz w:val="24"/>
      <w:szCs w:val="32"/>
      <w:lang w:eastAsia="de-DE"/>
      <w14:ligatures w14:val="none"/>
    </w:rPr>
  </w:style>
  <w:style w:type="character" w:customStyle="1" w:styleId="berschrift2Zchn">
    <w:name w:val="Überschrift 2 Zchn"/>
    <w:basedOn w:val="Absatz-Standardschriftart"/>
    <w:link w:val="berschrift2"/>
    <w:rsid w:val="00B17D79"/>
    <w:rPr>
      <w:rFonts w:ascii="Arial" w:eastAsia="Times New Roman" w:hAnsi="Arial" w:cs="Arial"/>
      <w:b/>
      <w:bCs/>
      <w:iCs/>
      <w:kern w:val="0"/>
      <w:sz w:val="36"/>
      <w:szCs w:val="28"/>
      <w:lang w:eastAsia="de-DE"/>
      <w14:ligatures w14:val="none"/>
    </w:rPr>
  </w:style>
  <w:style w:type="character" w:customStyle="1" w:styleId="berschrift4Zchn">
    <w:name w:val="Überschrift 4 Zchn"/>
    <w:basedOn w:val="Absatz-Standardschriftart"/>
    <w:link w:val="berschrift4"/>
    <w:rsid w:val="00B17D79"/>
    <w:rPr>
      <w:rFonts w:ascii="Arial" w:eastAsia="Times New Roman" w:hAnsi="Arial" w:cs="Times New Roman"/>
      <w:b/>
      <w:bCs/>
      <w:kern w:val="0"/>
      <w:sz w:val="24"/>
      <w:szCs w:val="28"/>
      <w:lang w:eastAsia="de-DE"/>
      <w14:ligatures w14:val="none"/>
    </w:rPr>
  </w:style>
  <w:style w:type="character" w:styleId="Hyperlink">
    <w:name w:val="Hyperlink"/>
    <w:uiPriority w:val="99"/>
    <w:rsid w:val="00B17D79"/>
    <w:rPr>
      <w:rFonts w:ascii="Arial" w:hAnsi="Arial"/>
      <w:color w:val="auto"/>
      <w:sz w:val="20"/>
      <w:u w:val="single"/>
    </w:rPr>
  </w:style>
  <w:style w:type="paragraph" w:styleId="Textkrper">
    <w:name w:val="Body Text"/>
    <w:basedOn w:val="Standard"/>
    <w:link w:val="TextkrperZchn"/>
    <w:rsid w:val="00A4011E"/>
    <w:pPr>
      <w:widowControl w:val="0"/>
      <w:suppressAutoHyphens/>
      <w:spacing w:after="120" w:line="240" w:lineRule="auto"/>
    </w:pPr>
    <w:rPr>
      <w:rFonts w:ascii="Times New Roman" w:eastAsia="DejaVu Sans" w:hAnsi="Times New Roman" w:cs="Times New Roman"/>
      <w:kern w:val="1"/>
      <w:sz w:val="24"/>
      <w:szCs w:val="24"/>
      <w:lang w:eastAsia="ar-SA"/>
      <w14:ligatures w14:val="none"/>
    </w:rPr>
  </w:style>
  <w:style w:type="character" w:customStyle="1" w:styleId="TextkrperZchn">
    <w:name w:val="Textkörper Zchn"/>
    <w:basedOn w:val="Absatz-Standardschriftart"/>
    <w:link w:val="Textkrper"/>
    <w:rsid w:val="00A4011E"/>
    <w:rPr>
      <w:rFonts w:ascii="Times New Roman" w:eastAsia="DejaVu Sans" w:hAnsi="Times New Roman" w:cs="Times New Roman"/>
      <w:kern w:val="1"/>
      <w:sz w:val="24"/>
      <w:szCs w:val="24"/>
      <w:lang w:eastAsia="ar-SA"/>
      <w14:ligatures w14:val="none"/>
    </w:rPr>
  </w:style>
  <w:style w:type="character" w:styleId="NichtaufgelsteErwhnung">
    <w:name w:val="Unresolved Mention"/>
    <w:basedOn w:val="Absatz-Standardschriftart"/>
    <w:uiPriority w:val="99"/>
    <w:semiHidden/>
    <w:unhideWhenUsed/>
    <w:rsid w:val="00C73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22874">
      <w:bodyDiv w:val="1"/>
      <w:marLeft w:val="0"/>
      <w:marRight w:val="0"/>
      <w:marTop w:val="0"/>
      <w:marBottom w:val="0"/>
      <w:divBdr>
        <w:top w:val="none" w:sz="0" w:space="0" w:color="auto"/>
        <w:left w:val="none" w:sz="0" w:space="0" w:color="auto"/>
        <w:bottom w:val="none" w:sz="0" w:space="0" w:color="auto"/>
        <w:right w:val="none" w:sz="0" w:space="0" w:color="auto"/>
      </w:divBdr>
    </w:div>
    <w:div w:id="994802284">
      <w:bodyDiv w:val="1"/>
      <w:marLeft w:val="0"/>
      <w:marRight w:val="0"/>
      <w:marTop w:val="0"/>
      <w:marBottom w:val="0"/>
      <w:divBdr>
        <w:top w:val="none" w:sz="0" w:space="0" w:color="auto"/>
        <w:left w:val="none" w:sz="0" w:space="0" w:color="auto"/>
        <w:bottom w:val="none" w:sz="0" w:space="0" w:color="auto"/>
        <w:right w:val="none" w:sz="0" w:space="0" w:color="auto"/>
      </w:divBdr>
    </w:div>
    <w:div w:id="1030569369">
      <w:bodyDiv w:val="1"/>
      <w:marLeft w:val="0"/>
      <w:marRight w:val="0"/>
      <w:marTop w:val="0"/>
      <w:marBottom w:val="0"/>
      <w:divBdr>
        <w:top w:val="none" w:sz="0" w:space="0" w:color="auto"/>
        <w:left w:val="none" w:sz="0" w:space="0" w:color="auto"/>
        <w:bottom w:val="none" w:sz="0" w:space="0" w:color="auto"/>
        <w:right w:val="none" w:sz="0" w:space="0" w:color="auto"/>
      </w:divBdr>
    </w:div>
    <w:div w:id="1090200271">
      <w:bodyDiv w:val="1"/>
      <w:marLeft w:val="0"/>
      <w:marRight w:val="0"/>
      <w:marTop w:val="0"/>
      <w:marBottom w:val="0"/>
      <w:divBdr>
        <w:top w:val="none" w:sz="0" w:space="0" w:color="auto"/>
        <w:left w:val="none" w:sz="0" w:space="0" w:color="auto"/>
        <w:bottom w:val="none" w:sz="0" w:space="0" w:color="auto"/>
        <w:right w:val="none" w:sz="0" w:space="0" w:color="auto"/>
      </w:divBdr>
    </w:div>
    <w:div w:id="1335457812">
      <w:bodyDiv w:val="1"/>
      <w:marLeft w:val="0"/>
      <w:marRight w:val="0"/>
      <w:marTop w:val="0"/>
      <w:marBottom w:val="0"/>
      <w:divBdr>
        <w:top w:val="none" w:sz="0" w:space="0" w:color="auto"/>
        <w:left w:val="none" w:sz="0" w:space="0" w:color="auto"/>
        <w:bottom w:val="none" w:sz="0" w:space="0" w:color="auto"/>
        <w:right w:val="none" w:sz="0" w:space="0" w:color="auto"/>
      </w:divBdr>
    </w:div>
    <w:div w:id="1774550466">
      <w:bodyDiv w:val="1"/>
      <w:marLeft w:val="0"/>
      <w:marRight w:val="0"/>
      <w:marTop w:val="0"/>
      <w:marBottom w:val="0"/>
      <w:divBdr>
        <w:top w:val="none" w:sz="0" w:space="0" w:color="auto"/>
        <w:left w:val="none" w:sz="0" w:space="0" w:color="auto"/>
        <w:bottom w:val="none" w:sz="0" w:space="0" w:color="auto"/>
        <w:right w:val="none" w:sz="0" w:space="0" w:color="auto"/>
      </w:divBdr>
    </w:div>
    <w:div w:id="194742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rgillatherm.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21612-D18C-4AFC-84D9-B82F0B8C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5429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Wolfgang_Rogatty</dc:creator>
  <cp:keywords/>
  <dc:description/>
  <cp:lastModifiedBy>Sandra Grimm</cp:lastModifiedBy>
  <cp:revision>5</cp:revision>
  <dcterms:created xsi:type="dcterms:W3CDTF">2026-07-30T14:28:00Z</dcterms:created>
  <dcterms:modified xsi:type="dcterms:W3CDTF">2026-08-06T10:20:00Z</dcterms:modified>
</cp:coreProperties>
</file>