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BE12D" w14:textId="77777777" w:rsidR="00A7772D" w:rsidRPr="00A7772D" w:rsidRDefault="00A7772D" w:rsidP="00A7772D">
      <w:pPr>
        <w:spacing w:line="300" w:lineRule="atLeast"/>
        <w:rPr>
          <w:rFonts w:ascii="Verdana" w:hAnsi="Verdana"/>
          <w:iCs/>
          <w:sz w:val="28"/>
          <w:szCs w:val="28"/>
        </w:rPr>
      </w:pPr>
      <w:r w:rsidRPr="00A7772D">
        <w:rPr>
          <w:rFonts w:ascii="Verdana" w:hAnsi="Verdana"/>
          <w:iCs/>
          <w:sz w:val="28"/>
          <w:szCs w:val="28"/>
        </w:rPr>
        <w:t>Die Diva-Treppe</w:t>
      </w:r>
    </w:p>
    <w:p w14:paraId="2BEA4BD2" w14:textId="7FB76800" w:rsidR="00A7772D" w:rsidRPr="00A7772D" w:rsidRDefault="00173E00" w:rsidP="00A7772D">
      <w:pPr>
        <w:spacing w:line="300" w:lineRule="atLeast"/>
        <w:rPr>
          <w:rFonts w:ascii="Verdana" w:hAnsi="Verdana"/>
          <w:bCs/>
          <w:iCs/>
          <w:sz w:val="24"/>
          <w:szCs w:val="24"/>
        </w:rPr>
      </w:pPr>
      <w:r>
        <w:rPr>
          <w:rFonts w:ascii="Verdana" w:hAnsi="Verdana"/>
          <w:bCs/>
          <w:iCs/>
          <w:sz w:val="24"/>
          <w:szCs w:val="24"/>
        </w:rPr>
        <w:t>Mit</w:t>
      </w:r>
      <w:r w:rsidR="00A7772D" w:rsidRPr="00A7772D">
        <w:rPr>
          <w:rFonts w:ascii="Verdana" w:hAnsi="Verdana"/>
          <w:bCs/>
          <w:iCs/>
          <w:sz w:val="24"/>
          <w:szCs w:val="24"/>
        </w:rPr>
        <w:t xml:space="preserve"> schwebende</w:t>
      </w:r>
      <w:r>
        <w:rPr>
          <w:rFonts w:ascii="Verdana" w:hAnsi="Verdana"/>
          <w:bCs/>
          <w:iCs/>
          <w:sz w:val="24"/>
          <w:szCs w:val="24"/>
        </w:rPr>
        <w:t>m</w:t>
      </w:r>
      <w:r w:rsidR="00A7772D" w:rsidRPr="00A7772D">
        <w:rPr>
          <w:rFonts w:ascii="Verdana" w:hAnsi="Verdana"/>
          <w:bCs/>
          <w:iCs/>
          <w:sz w:val="24"/>
          <w:szCs w:val="24"/>
        </w:rPr>
        <w:t xml:space="preserve"> Geländer </w:t>
      </w:r>
      <w:r>
        <w:rPr>
          <w:rFonts w:ascii="Verdana" w:hAnsi="Verdana"/>
          <w:bCs/>
          <w:iCs/>
          <w:sz w:val="24"/>
          <w:szCs w:val="24"/>
        </w:rPr>
        <w:t>oder als Stauraum</w:t>
      </w:r>
      <w:r w:rsidR="00A7772D" w:rsidRPr="00A7772D">
        <w:rPr>
          <w:rFonts w:ascii="Verdana" w:hAnsi="Verdana"/>
          <w:bCs/>
          <w:iCs/>
          <w:sz w:val="24"/>
          <w:szCs w:val="24"/>
        </w:rPr>
        <w:t>: Das Treppenmodell Claustra fügt sich diskret in Räume ein.</w:t>
      </w:r>
    </w:p>
    <w:p w14:paraId="42D9C168" w14:textId="77777777" w:rsidR="00A7772D" w:rsidRPr="00C86D78" w:rsidRDefault="00A7772D" w:rsidP="00A7772D">
      <w:pPr>
        <w:spacing w:before="120" w:line="300" w:lineRule="atLeast"/>
        <w:rPr>
          <w:rFonts w:ascii="Verdana" w:hAnsi="Verdana"/>
          <w:bCs/>
          <w:iCs/>
        </w:rPr>
      </w:pPr>
      <w:r w:rsidRPr="00A7772D">
        <w:rPr>
          <w:rFonts w:ascii="Verdana" w:hAnsi="Verdana"/>
          <w:bCs/>
          <w:iCs/>
        </w:rPr>
        <w:t xml:space="preserve">Diese Treppe ist eine echte Diva: "Claustra" gibt sich geheimnisvoll und entzieht sich neugierigen Blicken. Dafür sorgen senkrechte Leisten, die das Dahinter nur schemenhaft erkennen lassen. "Eine gute Lösung für Räume, in denen die Treppe nicht die Hauptrolle spielt, sondern sich dezent einfügen soll", sagt Thomas Köcher, </w:t>
      </w:r>
      <w:r w:rsidRPr="00C86D78">
        <w:rPr>
          <w:rFonts w:ascii="Verdana" w:hAnsi="Verdana"/>
          <w:bCs/>
          <w:iCs/>
        </w:rPr>
        <w:t>Geschäftsführer der Treppenmeister-Partnergemeinschaft.</w:t>
      </w:r>
    </w:p>
    <w:p w14:paraId="6E8AA8DC" w14:textId="5A8C7922" w:rsidR="00A7772D" w:rsidRPr="00C86D78" w:rsidRDefault="00A7772D" w:rsidP="00A7772D">
      <w:pPr>
        <w:spacing w:before="120" w:line="300" w:lineRule="atLeast"/>
        <w:rPr>
          <w:rFonts w:ascii="Verdana" w:hAnsi="Verdana"/>
          <w:bCs/>
          <w:iCs/>
        </w:rPr>
      </w:pPr>
      <w:r w:rsidRPr="00C86D78">
        <w:rPr>
          <w:rFonts w:ascii="Verdana" w:hAnsi="Verdana"/>
          <w:bCs/>
          <w:iCs/>
        </w:rPr>
        <w:t>Wie bei jeder Treppenmeister-Systemtreppe sind die Stufen der "Claustra" mit gummigelagerten Stahlbolzen an einer Seite fest in der Wand verankert. Zum Raum hin werden sie über Holzleisten abgehängt. Für eine stabile Konstruktion sind pro Stufe mindestens zwei Leisten nötig – eine an der Vorder- und eine an der Hinterkante der Stufe. Dabei gibt es die Hölzer in einer breiten Ausführung (60 x 26 Millimeter</w:t>
      </w:r>
      <w:r w:rsidR="00F96DA0" w:rsidRPr="00C86D78">
        <w:rPr>
          <w:rFonts w:ascii="Verdana" w:hAnsi="Verdana"/>
          <w:bCs/>
          <w:iCs/>
        </w:rPr>
        <w:t>, auf Wunsch auch mehr</w:t>
      </w:r>
      <w:r w:rsidRPr="00C86D78">
        <w:rPr>
          <w:rFonts w:ascii="Verdana" w:hAnsi="Verdana"/>
          <w:bCs/>
          <w:iCs/>
        </w:rPr>
        <w:t>) oder schmaler und kompakter (</w:t>
      </w:r>
      <w:r w:rsidR="00C04FB9" w:rsidRPr="00C86D78">
        <w:rPr>
          <w:rFonts w:ascii="Verdana" w:hAnsi="Verdana"/>
          <w:bCs/>
          <w:iCs/>
        </w:rPr>
        <w:t>30</w:t>
      </w:r>
      <w:r w:rsidRPr="00C86D78">
        <w:rPr>
          <w:rFonts w:ascii="Verdana" w:hAnsi="Verdana"/>
          <w:bCs/>
          <w:iCs/>
        </w:rPr>
        <w:t xml:space="preserve"> x </w:t>
      </w:r>
      <w:r w:rsidR="00C04FB9" w:rsidRPr="00C86D78">
        <w:rPr>
          <w:rFonts w:ascii="Verdana" w:hAnsi="Verdana"/>
          <w:bCs/>
          <w:iCs/>
        </w:rPr>
        <w:t>44</w:t>
      </w:r>
      <w:r w:rsidRPr="00C86D78">
        <w:rPr>
          <w:rFonts w:ascii="Verdana" w:hAnsi="Verdana"/>
          <w:bCs/>
          <w:iCs/>
        </w:rPr>
        <w:t xml:space="preserve"> Millimeter).</w:t>
      </w:r>
      <w:r w:rsidR="00C04FB9" w:rsidRPr="00C86D78">
        <w:rPr>
          <w:rFonts w:ascii="Verdana" w:hAnsi="Verdana"/>
          <w:bCs/>
          <w:iCs/>
        </w:rPr>
        <w:t xml:space="preserve"> </w:t>
      </w:r>
      <w:r w:rsidRPr="00C86D78">
        <w:rPr>
          <w:rFonts w:ascii="Verdana" w:hAnsi="Verdana"/>
          <w:bCs/>
          <w:iCs/>
        </w:rPr>
        <w:t>"Claustra" besitzt mit dem CE-Zeichen eine europäische Zulassung, die die Standsicherheit dieses Treppenmodells bescheinigt.</w:t>
      </w:r>
    </w:p>
    <w:p w14:paraId="566B9446" w14:textId="2C778B5B" w:rsidR="00A7772D" w:rsidRPr="00A7772D" w:rsidRDefault="00A7772D" w:rsidP="00A7772D">
      <w:pPr>
        <w:spacing w:before="120" w:line="300" w:lineRule="atLeast"/>
        <w:rPr>
          <w:rFonts w:ascii="Verdana" w:hAnsi="Verdana"/>
          <w:bCs/>
          <w:iCs/>
        </w:rPr>
      </w:pPr>
      <w:r w:rsidRPr="00C86D78">
        <w:rPr>
          <w:rFonts w:ascii="Verdana" w:hAnsi="Verdana"/>
          <w:bCs/>
          <w:iCs/>
        </w:rPr>
        <w:t xml:space="preserve">Die senkrechten Lamellen lassen sich gestalterisch variieren: </w:t>
      </w:r>
      <w:r w:rsidR="00173E00" w:rsidRPr="00C86D78">
        <w:rPr>
          <w:rFonts w:ascii="Verdana" w:hAnsi="Verdana"/>
          <w:bCs/>
          <w:iCs/>
        </w:rPr>
        <w:t>Enden</w:t>
      </w:r>
      <w:r w:rsidRPr="00C86D78">
        <w:rPr>
          <w:rFonts w:ascii="Verdana" w:hAnsi="Verdana"/>
          <w:bCs/>
          <w:iCs/>
        </w:rPr>
        <w:t xml:space="preserve"> die Hölzer </w:t>
      </w:r>
      <w:r w:rsidR="00173E00" w:rsidRPr="00C86D78">
        <w:rPr>
          <w:rFonts w:ascii="Verdana" w:hAnsi="Verdana"/>
          <w:bCs/>
          <w:iCs/>
        </w:rPr>
        <w:t>ohne Bodenberührung</w:t>
      </w:r>
      <w:r w:rsidR="00495F43" w:rsidRPr="00C86D78">
        <w:rPr>
          <w:rFonts w:ascii="Verdana" w:hAnsi="Verdana"/>
          <w:bCs/>
          <w:iCs/>
        </w:rPr>
        <w:t xml:space="preserve"> knapp unter den Stufen</w:t>
      </w:r>
      <w:r w:rsidRPr="00C86D78">
        <w:rPr>
          <w:rFonts w:ascii="Verdana" w:hAnsi="Verdana"/>
          <w:bCs/>
          <w:iCs/>
        </w:rPr>
        <w:t xml:space="preserve">, </w:t>
      </w:r>
      <w:r w:rsidR="00495F43" w:rsidRPr="00C86D78">
        <w:rPr>
          <w:rFonts w:ascii="Verdana" w:hAnsi="Verdana"/>
          <w:bCs/>
          <w:iCs/>
        </w:rPr>
        <w:t>scheint das Geländer</w:t>
      </w:r>
      <w:r w:rsidRPr="00C86D78">
        <w:rPr>
          <w:rFonts w:ascii="Verdana" w:hAnsi="Verdana"/>
          <w:bCs/>
          <w:iCs/>
        </w:rPr>
        <w:t xml:space="preserve"> förmlich </w:t>
      </w:r>
      <w:r w:rsidR="00495F43" w:rsidRPr="00C86D78">
        <w:rPr>
          <w:rFonts w:ascii="Verdana" w:hAnsi="Verdana"/>
          <w:bCs/>
          <w:iCs/>
        </w:rPr>
        <w:t>im Raum zu schweben</w:t>
      </w:r>
      <w:r w:rsidRPr="00C86D78">
        <w:rPr>
          <w:rFonts w:ascii="Verdana" w:hAnsi="Verdana"/>
          <w:bCs/>
          <w:iCs/>
        </w:rPr>
        <w:t xml:space="preserve">. Reichen sie hingegen von der Decke bis zum Boden, bilden sie eine ruhige Fläche mit klaren Linien und Strukturen. Das ist auch praktisch von Vorteil: Der Bereich unterhalb der Treppe dient dann als Stauraum. Denn auch </w:t>
      </w:r>
      <w:r w:rsidR="00666C68" w:rsidRPr="00C86D78">
        <w:rPr>
          <w:rFonts w:ascii="Verdana" w:hAnsi="Verdana"/>
          <w:bCs/>
          <w:iCs/>
        </w:rPr>
        <w:t xml:space="preserve">Kellerabgänge, </w:t>
      </w:r>
      <w:r w:rsidRPr="00C86D78">
        <w:rPr>
          <w:rFonts w:ascii="Verdana" w:hAnsi="Verdana"/>
          <w:bCs/>
          <w:iCs/>
        </w:rPr>
        <w:t>Kisten, Kommoden und Regale bleiben bei "Claustra" vor Blicken geschützt im</w:t>
      </w:r>
      <w:r w:rsidRPr="00A7772D">
        <w:rPr>
          <w:rFonts w:ascii="Verdana" w:hAnsi="Verdana"/>
          <w:bCs/>
          <w:iCs/>
        </w:rPr>
        <w:t xml:space="preserve"> Verborgenen. Weitere Informationen unter treppenmeister.com.</w:t>
      </w:r>
    </w:p>
    <w:p w14:paraId="6775B9CA" w14:textId="13C19134" w:rsidR="005C0E73" w:rsidRPr="005C0E73" w:rsidRDefault="001A4CDA" w:rsidP="00BD7775">
      <w:pPr>
        <w:spacing w:before="120" w:line="300" w:lineRule="atLeast"/>
        <w:rPr>
          <w:rFonts w:ascii="Verdana" w:hAnsi="Verdana"/>
          <w:i/>
          <w:iCs/>
        </w:rPr>
      </w:pPr>
      <w:r>
        <w:rPr>
          <w:rFonts w:ascii="Verdana" w:hAnsi="Verdana"/>
          <w:i/>
          <w:iCs/>
        </w:rPr>
        <w:t>(</w:t>
      </w:r>
      <w:r w:rsidR="00173E00">
        <w:rPr>
          <w:rFonts w:ascii="Verdana" w:hAnsi="Verdana"/>
          <w:i/>
          <w:iCs/>
        </w:rPr>
        <w:t>1.6</w:t>
      </w:r>
      <w:r w:rsidR="00F96DA0">
        <w:rPr>
          <w:rFonts w:ascii="Verdana" w:hAnsi="Verdana"/>
          <w:i/>
          <w:iCs/>
        </w:rPr>
        <w:t>46</w:t>
      </w:r>
      <w:r w:rsidR="005C0E73" w:rsidRPr="005C0E73">
        <w:rPr>
          <w:rFonts w:ascii="Verdana" w:hAnsi="Verdana"/>
          <w:i/>
          <w:iCs/>
        </w:rPr>
        <w:t xml:space="preserve"> Zeichen inkl. Leerzeichen)</w:t>
      </w:r>
    </w:p>
    <w:p w14:paraId="7F03F66E" w14:textId="77777777" w:rsidR="0060674C" w:rsidRDefault="0060674C" w:rsidP="00647B8B">
      <w:pPr>
        <w:rPr>
          <w:rFonts w:ascii="Verdana" w:hAnsi="Verdana"/>
          <w:i/>
        </w:rPr>
      </w:pPr>
    </w:p>
    <w:p w14:paraId="0430A2ED" w14:textId="7A8F208B" w:rsidR="0060674C" w:rsidRDefault="0060674C" w:rsidP="00647B8B">
      <w:pPr>
        <w:rPr>
          <w:rFonts w:ascii="Verdana" w:hAnsi="Verdana"/>
          <w:b/>
          <w:iCs/>
        </w:rPr>
      </w:pPr>
      <w:r w:rsidRPr="002C18EA">
        <w:rPr>
          <w:rFonts w:ascii="Verdana" w:hAnsi="Verdana"/>
          <w:b/>
          <w:iCs/>
        </w:rPr>
        <w:t>-------------------------------------------------------------------------------------</w:t>
      </w:r>
      <w:r w:rsidR="00654D48">
        <w:rPr>
          <w:rFonts w:ascii="Verdana" w:hAnsi="Verdana"/>
          <w:b/>
          <w:iCs/>
        </w:rPr>
        <w:t xml:space="preserve"> </w:t>
      </w:r>
    </w:p>
    <w:p w14:paraId="426537B4" w14:textId="77777777" w:rsidR="00654D48" w:rsidRDefault="00654D48" w:rsidP="00647B8B">
      <w:pPr>
        <w:rPr>
          <w:rFonts w:ascii="Verdana" w:hAnsi="Verdana"/>
          <w:b/>
          <w:iCs/>
        </w:rPr>
      </w:pPr>
    </w:p>
    <w:p w14:paraId="36B2205C" w14:textId="77777777" w:rsidR="00654D48" w:rsidRPr="00654D48" w:rsidRDefault="00654D48" w:rsidP="00647B8B">
      <w:pPr>
        <w:rPr>
          <w:rFonts w:ascii="Verdana" w:hAnsi="Verdana"/>
          <w:i/>
          <w:u w:val="single"/>
        </w:rPr>
      </w:pPr>
      <w:r w:rsidRPr="00654D48">
        <w:rPr>
          <w:rFonts w:ascii="Verdana" w:hAnsi="Verdana"/>
          <w:i/>
          <w:u w:val="single"/>
        </w:rPr>
        <w:t>Über Treppenmeister</w:t>
      </w:r>
    </w:p>
    <w:p w14:paraId="3C8ACB39" w14:textId="48C84B04" w:rsidR="00654D48" w:rsidRPr="00654D48" w:rsidRDefault="00654D48" w:rsidP="00654D48">
      <w:pPr>
        <w:spacing w:before="120"/>
        <w:rPr>
          <w:rFonts w:ascii="Verdana" w:hAnsi="Verdana"/>
          <w:i/>
        </w:rPr>
      </w:pPr>
      <w:r w:rsidRPr="00654D48">
        <w:rPr>
          <w:rFonts w:ascii="Verdana" w:hAnsi="Verdana"/>
          <w:i/>
        </w:rPr>
        <w:t>Die Treppenmeister-Partnergemeinschaft ist Europas größte Treppenbaugemeinschaft und Marktführer für Holztreppen im deutschsprachigen Raum. Mit einem Netzwerk aus über 100 Partnerbetrieben in Deutschland, Österreich, der Schweiz, Frankreich und Italien verbindet die Marke regionales Handwerk mit modernen industriellen Standards.</w:t>
      </w:r>
    </w:p>
    <w:p w14:paraId="33A3189C" w14:textId="5B303FDC" w:rsidR="00654D48" w:rsidRDefault="00654D48" w:rsidP="00654D48">
      <w:pPr>
        <w:spacing w:before="120"/>
        <w:rPr>
          <w:rFonts w:ascii="Verdana" w:hAnsi="Verdana"/>
          <w:i/>
        </w:rPr>
      </w:pPr>
      <w:r w:rsidRPr="00654D48">
        <w:rPr>
          <w:rFonts w:ascii="Verdana" w:hAnsi="Verdana"/>
          <w:i/>
        </w:rPr>
        <w:t xml:space="preserve">Die Partnergemeinschaft feierte 2025 ihr 50. Jubiläum und hat bislang bereits über </w:t>
      </w:r>
      <w:r w:rsidR="00A377AC" w:rsidRPr="00654D48">
        <w:rPr>
          <w:rFonts w:ascii="Verdana" w:hAnsi="Verdana"/>
          <w:i/>
        </w:rPr>
        <w:t>7</w:t>
      </w:r>
      <w:r w:rsidR="00A377AC">
        <w:rPr>
          <w:rFonts w:ascii="Verdana" w:hAnsi="Verdana"/>
          <w:i/>
        </w:rPr>
        <w:t>7</w:t>
      </w:r>
      <w:r w:rsidR="00A377AC" w:rsidRPr="00654D48">
        <w:rPr>
          <w:rFonts w:ascii="Verdana" w:hAnsi="Verdana"/>
          <w:i/>
        </w:rPr>
        <w:t>0</w:t>
      </w:r>
      <w:r w:rsidRPr="00654D48">
        <w:rPr>
          <w:rFonts w:ascii="Verdana" w:hAnsi="Verdana"/>
          <w:i/>
        </w:rPr>
        <w:t>.000 Treppen realisiert.</w:t>
      </w:r>
      <w:r w:rsidR="00647B8B">
        <w:rPr>
          <w:rFonts w:ascii="Verdana" w:hAnsi="Verdana"/>
          <w:i/>
        </w:rPr>
        <w:t xml:space="preserve"> </w:t>
      </w:r>
    </w:p>
    <w:p w14:paraId="04CF90C5" w14:textId="77777777" w:rsidR="00647B8B" w:rsidRDefault="00647B8B" w:rsidP="00647B8B">
      <w:pPr>
        <w:rPr>
          <w:rFonts w:ascii="Verdana" w:hAnsi="Verdana"/>
          <w:i/>
        </w:rPr>
      </w:pPr>
    </w:p>
    <w:p w14:paraId="3C64679D" w14:textId="72E7D457" w:rsidR="00647B8B" w:rsidRPr="00654D48" w:rsidRDefault="00647B8B" w:rsidP="00647B8B">
      <w:pPr>
        <w:rPr>
          <w:rFonts w:ascii="Verdana" w:hAnsi="Verdana"/>
          <w:i/>
        </w:rPr>
      </w:pPr>
      <w:r w:rsidRPr="002C18EA">
        <w:rPr>
          <w:rFonts w:ascii="Verdana" w:hAnsi="Verdana"/>
          <w:b/>
          <w:iCs/>
        </w:rPr>
        <w:t>-------------------------------------------------------------------------------------</w:t>
      </w:r>
    </w:p>
    <w:p w14:paraId="2C4E0C68" w14:textId="77777777" w:rsidR="00647B8B" w:rsidRDefault="00647B8B" w:rsidP="003738C1">
      <w:pPr>
        <w:rPr>
          <w:rFonts w:ascii="Verdana" w:hAnsi="Verdana"/>
          <w:b/>
          <w:i/>
          <w:u w:val="single"/>
        </w:rPr>
      </w:pPr>
      <w:bookmarkStart w:id="0" w:name="_Hlk162250898"/>
    </w:p>
    <w:p w14:paraId="5E1C0BAC" w14:textId="17FEFD74" w:rsidR="003738C1" w:rsidRDefault="003738C1" w:rsidP="003738C1">
      <w:pPr>
        <w:rPr>
          <w:rFonts w:ascii="Verdana" w:hAnsi="Verdana"/>
          <w:i/>
        </w:rPr>
      </w:pPr>
      <w:r>
        <w:rPr>
          <w:rFonts w:ascii="Verdana" w:hAnsi="Verdana"/>
          <w:b/>
          <w:i/>
          <w:u w:val="single"/>
        </w:rPr>
        <w:t>Bilder</w:t>
      </w:r>
      <w:r>
        <w:rPr>
          <w:rFonts w:ascii="Verdana" w:hAnsi="Verdana"/>
          <w:i/>
        </w:rPr>
        <w:t xml:space="preserve"> </w:t>
      </w:r>
    </w:p>
    <w:p w14:paraId="1430754C" w14:textId="0BD5227F" w:rsidR="0096118C" w:rsidRDefault="00647B8B" w:rsidP="00654D48">
      <w:pPr>
        <w:pStyle w:val="Textkrper"/>
        <w:spacing w:before="120" w:after="0"/>
        <w:rPr>
          <w:rFonts w:ascii="Verdana" w:hAnsi="Verdana"/>
          <w:b w:val="0"/>
          <w:bCs/>
          <w:sz w:val="20"/>
        </w:rPr>
      </w:pPr>
      <w:r>
        <w:rPr>
          <w:rFonts w:ascii="Verdana" w:hAnsi="Verdana"/>
          <w:sz w:val="20"/>
        </w:rPr>
        <w:t>Systemtreppe-Claustra</w:t>
      </w:r>
      <w:r w:rsidR="000B3FB6">
        <w:rPr>
          <w:rFonts w:ascii="Verdana" w:hAnsi="Verdana"/>
          <w:sz w:val="20"/>
        </w:rPr>
        <w:t>_</w:t>
      </w:r>
      <w:r w:rsidR="00EE4697">
        <w:rPr>
          <w:rFonts w:ascii="Verdana" w:hAnsi="Verdana"/>
          <w:sz w:val="20"/>
        </w:rPr>
        <w:t>1:</w:t>
      </w:r>
      <w:r w:rsidR="000B3FB6">
        <w:rPr>
          <w:rFonts w:ascii="Verdana" w:hAnsi="Verdana"/>
          <w:sz w:val="20"/>
        </w:rPr>
        <w:t xml:space="preserve"> </w:t>
      </w:r>
      <w:r w:rsidR="007E1B9A" w:rsidRPr="007E1B9A">
        <w:rPr>
          <w:rFonts w:ascii="Verdana" w:hAnsi="Verdana"/>
          <w:b w:val="0"/>
          <w:bCs/>
          <w:sz w:val="20"/>
        </w:rPr>
        <w:t xml:space="preserve">Vor Blicken geschützt: </w:t>
      </w:r>
      <w:r w:rsidR="007E1B9A" w:rsidRPr="007E1B9A">
        <w:rPr>
          <w:rFonts w:ascii="Verdana" w:hAnsi="Verdana"/>
          <w:b w:val="0"/>
          <w:bCs/>
          <w:iCs/>
          <w:sz w:val="20"/>
        </w:rPr>
        <w:t>Bei der Holztreppe "Claustra" sorgen senkrechte Leisten</w:t>
      </w:r>
      <w:r w:rsidR="007E1B9A">
        <w:rPr>
          <w:rFonts w:ascii="Verdana" w:hAnsi="Verdana"/>
          <w:b w:val="0"/>
          <w:bCs/>
          <w:iCs/>
          <w:sz w:val="20"/>
        </w:rPr>
        <w:t xml:space="preserve"> dafür</w:t>
      </w:r>
      <w:r w:rsidR="007E1B9A" w:rsidRPr="007E1B9A">
        <w:rPr>
          <w:rFonts w:ascii="Verdana" w:hAnsi="Verdana"/>
          <w:b w:val="0"/>
          <w:bCs/>
          <w:iCs/>
          <w:sz w:val="20"/>
        </w:rPr>
        <w:t>, dass das Dahinter nur schemenhaft zu erkennen ist</w:t>
      </w:r>
      <w:r w:rsidR="007E1B9A" w:rsidRPr="007E1B9A">
        <w:rPr>
          <w:rFonts w:ascii="Verdana" w:hAnsi="Verdana"/>
          <w:b w:val="0"/>
          <w:iCs/>
          <w:sz w:val="20"/>
        </w:rPr>
        <w:t>.</w:t>
      </w:r>
      <w:r w:rsidR="007E1B9A">
        <w:rPr>
          <w:rFonts w:ascii="Verdana" w:hAnsi="Verdana"/>
          <w:bCs/>
          <w:iCs/>
        </w:rPr>
        <w:t xml:space="preserve"> </w:t>
      </w:r>
      <w:r w:rsidR="00553C7F">
        <w:rPr>
          <w:rFonts w:ascii="Verdana" w:hAnsi="Verdana"/>
          <w:sz w:val="20"/>
        </w:rPr>
        <w:t xml:space="preserve"> </w:t>
      </w:r>
      <w:r w:rsidR="0096118C">
        <w:rPr>
          <w:rFonts w:ascii="Verdana" w:hAnsi="Verdana"/>
          <w:b w:val="0"/>
          <w:bCs/>
          <w:sz w:val="20"/>
        </w:rPr>
        <w:t>(Bild: Treppenmeister)</w:t>
      </w:r>
    </w:p>
    <w:p w14:paraId="65F36205" w14:textId="77777777" w:rsidR="00E73962" w:rsidRDefault="00E73962" w:rsidP="00654D48">
      <w:pPr>
        <w:pStyle w:val="Textkrper"/>
        <w:spacing w:after="0"/>
        <w:rPr>
          <w:rFonts w:ascii="Verdana" w:hAnsi="Verdana"/>
          <w:b w:val="0"/>
          <w:bCs/>
          <w:sz w:val="20"/>
        </w:rPr>
      </w:pPr>
    </w:p>
    <w:p w14:paraId="766AA838" w14:textId="41A36F20" w:rsidR="007E1B9A" w:rsidRDefault="007E1B9A" w:rsidP="007E1B9A">
      <w:pPr>
        <w:pStyle w:val="Textkrper"/>
        <w:spacing w:after="0"/>
        <w:rPr>
          <w:rFonts w:ascii="Verdana" w:hAnsi="Verdana"/>
          <w:b w:val="0"/>
          <w:bCs/>
          <w:sz w:val="20"/>
        </w:rPr>
      </w:pPr>
      <w:r>
        <w:rPr>
          <w:rFonts w:ascii="Verdana" w:hAnsi="Verdana"/>
          <w:sz w:val="20"/>
        </w:rPr>
        <w:t xml:space="preserve">Systemtreppe-Claustra_2: </w:t>
      </w:r>
      <w:r w:rsidR="004D012B" w:rsidRPr="004D012B">
        <w:rPr>
          <w:rFonts w:ascii="Verdana" w:hAnsi="Verdana"/>
          <w:b w:val="0"/>
          <w:iCs/>
          <w:sz w:val="20"/>
        </w:rPr>
        <w:t>Eine Leistentreppe ist eine gute Lösung, wenn die Treppe nicht die Hauptrolle spielt, sondern sich dezent einfügen soll</w:t>
      </w:r>
      <w:r w:rsidRPr="004D012B">
        <w:rPr>
          <w:rFonts w:ascii="Verdana" w:hAnsi="Verdana"/>
          <w:b w:val="0"/>
          <w:iCs/>
          <w:sz w:val="20"/>
        </w:rPr>
        <w:t>.</w:t>
      </w:r>
      <w:r>
        <w:rPr>
          <w:rFonts w:ascii="Verdana" w:hAnsi="Verdana"/>
          <w:sz w:val="20"/>
        </w:rPr>
        <w:t xml:space="preserve"> </w:t>
      </w:r>
      <w:r>
        <w:rPr>
          <w:rFonts w:ascii="Verdana" w:hAnsi="Verdana"/>
          <w:b w:val="0"/>
          <w:bCs/>
          <w:sz w:val="20"/>
        </w:rPr>
        <w:t>(Bild: Treppenmeister)</w:t>
      </w:r>
    </w:p>
    <w:p w14:paraId="2CF9040E" w14:textId="77777777" w:rsidR="007E1B9A" w:rsidRDefault="007E1B9A" w:rsidP="00654D48">
      <w:pPr>
        <w:pStyle w:val="Textkrper"/>
        <w:spacing w:after="0"/>
        <w:rPr>
          <w:rFonts w:ascii="Verdana" w:hAnsi="Verdana"/>
          <w:sz w:val="20"/>
        </w:rPr>
      </w:pPr>
    </w:p>
    <w:p w14:paraId="4A4D733A" w14:textId="2352FCB5" w:rsidR="004D012B" w:rsidRDefault="004D012B" w:rsidP="00654D48">
      <w:pPr>
        <w:pStyle w:val="Textkrper"/>
        <w:spacing w:after="0"/>
        <w:rPr>
          <w:rFonts w:ascii="Verdana" w:hAnsi="Verdana"/>
          <w:sz w:val="20"/>
        </w:rPr>
      </w:pPr>
      <w:r>
        <w:rPr>
          <w:rFonts w:ascii="Verdana" w:hAnsi="Verdana"/>
          <w:sz w:val="20"/>
        </w:rPr>
        <w:t xml:space="preserve">Systemtreppe-Claustra_3: </w:t>
      </w:r>
      <w:r w:rsidRPr="004D012B">
        <w:rPr>
          <w:rFonts w:ascii="Verdana" w:hAnsi="Verdana"/>
          <w:b w:val="0"/>
          <w:bCs/>
          <w:sz w:val="20"/>
        </w:rPr>
        <w:t xml:space="preserve">Die </w:t>
      </w:r>
      <w:r w:rsidRPr="004D012B">
        <w:rPr>
          <w:rFonts w:ascii="Verdana" w:hAnsi="Verdana"/>
          <w:b w:val="0"/>
          <w:bCs/>
          <w:iCs/>
          <w:sz w:val="20"/>
        </w:rPr>
        <w:t>Stufen der Systemtreppe sind mit gummigelagerten Stahlbolzen an einer Seite fest in der Wand verankert und zum Raum hin über Holzleisten abgehängt.</w:t>
      </w:r>
      <w:r w:rsidR="00721435">
        <w:rPr>
          <w:rFonts w:ascii="Verdana" w:hAnsi="Verdana"/>
          <w:bCs/>
          <w:iCs/>
        </w:rPr>
        <w:t xml:space="preserve"> </w:t>
      </w:r>
      <w:r>
        <w:rPr>
          <w:rFonts w:ascii="Verdana" w:hAnsi="Verdana"/>
          <w:b w:val="0"/>
          <w:bCs/>
          <w:sz w:val="20"/>
        </w:rPr>
        <w:t>(Bild: Treppenmeister)</w:t>
      </w:r>
    </w:p>
    <w:p w14:paraId="53C94A45" w14:textId="200FCCF3" w:rsidR="00E73962" w:rsidRDefault="00647B8B" w:rsidP="00654D48">
      <w:pPr>
        <w:pStyle w:val="Textkrper"/>
        <w:spacing w:after="0"/>
        <w:rPr>
          <w:rFonts w:ascii="Verdana" w:hAnsi="Verdana"/>
          <w:sz w:val="20"/>
        </w:rPr>
      </w:pPr>
      <w:r>
        <w:rPr>
          <w:rFonts w:ascii="Verdana" w:hAnsi="Verdana"/>
          <w:sz w:val="20"/>
        </w:rPr>
        <w:lastRenderedPageBreak/>
        <w:t>Systemtreppe-Claustra_</w:t>
      </w:r>
      <w:r w:rsidR="004D012B">
        <w:rPr>
          <w:rFonts w:ascii="Verdana" w:hAnsi="Verdana"/>
          <w:sz w:val="20"/>
        </w:rPr>
        <w:t>4</w:t>
      </w:r>
      <w:r>
        <w:rPr>
          <w:rFonts w:ascii="Verdana" w:hAnsi="Verdana"/>
          <w:sz w:val="20"/>
        </w:rPr>
        <w:t xml:space="preserve">: </w:t>
      </w:r>
      <w:r w:rsidR="007E1B9A" w:rsidRPr="007E1B9A">
        <w:rPr>
          <w:rFonts w:ascii="Verdana" w:hAnsi="Verdana"/>
          <w:b w:val="0"/>
          <w:iCs/>
          <w:sz w:val="20"/>
        </w:rPr>
        <w:t xml:space="preserve">Die senkrechten Lamellen </w:t>
      </w:r>
      <w:r w:rsidR="007E1B9A">
        <w:rPr>
          <w:rFonts w:ascii="Verdana" w:hAnsi="Verdana"/>
          <w:b w:val="0"/>
          <w:iCs/>
          <w:sz w:val="20"/>
        </w:rPr>
        <w:t>sind</w:t>
      </w:r>
      <w:r w:rsidR="007E1B9A" w:rsidRPr="007E1B9A">
        <w:rPr>
          <w:rFonts w:ascii="Verdana" w:hAnsi="Verdana"/>
          <w:b w:val="0"/>
          <w:iCs/>
          <w:sz w:val="20"/>
        </w:rPr>
        <w:t xml:space="preserve"> gestalterisch vari</w:t>
      </w:r>
      <w:r w:rsidR="007E1B9A">
        <w:rPr>
          <w:rFonts w:ascii="Verdana" w:hAnsi="Verdana"/>
          <w:b w:val="0"/>
          <w:iCs/>
          <w:sz w:val="20"/>
        </w:rPr>
        <w:t>abel</w:t>
      </w:r>
      <w:r w:rsidR="007E1B9A" w:rsidRPr="007E1B9A">
        <w:rPr>
          <w:rFonts w:ascii="Verdana" w:hAnsi="Verdana"/>
          <w:b w:val="0"/>
          <w:iCs/>
          <w:sz w:val="20"/>
        </w:rPr>
        <w:t xml:space="preserve">: Enden die Hölzer </w:t>
      </w:r>
      <w:r w:rsidR="007E1B9A">
        <w:rPr>
          <w:rFonts w:ascii="Verdana" w:hAnsi="Verdana"/>
          <w:b w:val="0"/>
          <w:iCs/>
          <w:sz w:val="20"/>
        </w:rPr>
        <w:t>über dem Boden</w:t>
      </w:r>
      <w:r w:rsidR="007E1B9A" w:rsidRPr="007E1B9A">
        <w:rPr>
          <w:rFonts w:ascii="Verdana" w:hAnsi="Verdana"/>
          <w:b w:val="0"/>
          <w:iCs/>
          <w:sz w:val="20"/>
        </w:rPr>
        <w:t>,</w:t>
      </w:r>
      <w:r w:rsidR="007E1B9A">
        <w:rPr>
          <w:rFonts w:ascii="Verdana" w:hAnsi="Verdana"/>
          <w:b w:val="0"/>
          <w:iCs/>
          <w:sz w:val="20"/>
        </w:rPr>
        <w:t xml:space="preserve"> sch</w:t>
      </w:r>
      <w:r w:rsidR="007E1B9A" w:rsidRPr="007E1B9A">
        <w:rPr>
          <w:rFonts w:ascii="Verdana" w:hAnsi="Verdana"/>
          <w:b w:val="0"/>
          <w:iCs/>
          <w:sz w:val="20"/>
        </w:rPr>
        <w:t>eint das Geländer förmlich im Raum zu schweben</w:t>
      </w:r>
      <w:r w:rsidR="007E1B9A">
        <w:rPr>
          <w:rFonts w:ascii="Verdana" w:hAnsi="Verdana"/>
          <w:b w:val="0"/>
          <w:bCs/>
          <w:sz w:val="20"/>
        </w:rPr>
        <w:t>.</w:t>
      </w:r>
      <w:r w:rsidRPr="007E1B9A">
        <w:rPr>
          <w:rFonts w:ascii="Verdana" w:hAnsi="Verdana"/>
          <w:b w:val="0"/>
          <w:bCs/>
          <w:sz w:val="20"/>
        </w:rPr>
        <w:t xml:space="preserve"> </w:t>
      </w:r>
      <w:r>
        <w:rPr>
          <w:rFonts w:ascii="Verdana" w:hAnsi="Verdana"/>
          <w:b w:val="0"/>
          <w:bCs/>
          <w:sz w:val="20"/>
        </w:rPr>
        <w:t>(Bild: Treppenmeister)</w:t>
      </w:r>
    </w:p>
    <w:p w14:paraId="0ABD9577" w14:textId="77777777" w:rsidR="00647B8B" w:rsidRDefault="00647B8B" w:rsidP="00654D48">
      <w:pPr>
        <w:pStyle w:val="Textkrper"/>
        <w:spacing w:after="0"/>
        <w:rPr>
          <w:rFonts w:ascii="Verdana" w:hAnsi="Verdana"/>
          <w:sz w:val="20"/>
        </w:rPr>
      </w:pPr>
    </w:p>
    <w:p w14:paraId="2077CA6B" w14:textId="6D94B6C2" w:rsidR="00647B8B" w:rsidRDefault="00647B8B" w:rsidP="00654D48">
      <w:pPr>
        <w:pStyle w:val="Textkrper"/>
        <w:spacing w:after="0"/>
        <w:rPr>
          <w:rFonts w:ascii="Verdana" w:hAnsi="Verdana"/>
          <w:b w:val="0"/>
          <w:bCs/>
          <w:sz w:val="20"/>
        </w:rPr>
      </w:pPr>
      <w:r>
        <w:rPr>
          <w:rFonts w:ascii="Verdana" w:hAnsi="Verdana"/>
          <w:sz w:val="20"/>
        </w:rPr>
        <w:t>Systemtreppe-Claustra_</w:t>
      </w:r>
      <w:r w:rsidR="00277E70">
        <w:rPr>
          <w:rFonts w:ascii="Verdana" w:hAnsi="Verdana"/>
          <w:sz w:val="20"/>
        </w:rPr>
        <w:t>5</w:t>
      </w:r>
      <w:r>
        <w:rPr>
          <w:rFonts w:ascii="Verdana" w:hAnsi="Verdana"/>
          <w:sz w:val="20"/>
        </w:rPr>
        <w:t>:</w:t>
      </w:r>
      <w:r w:rsidR="004D012B" w:rsidRPr="004D012B">
        <w:rPr>
          <w:rFonts w:ascii="Verdana" w:hAnsi="Verdana"/>
          <w:bCs/>
          <w:iCs/>
        </w:rPr>
        <w:t xml:space="preserve"> </w:t>
      </w:r>
      <w:r w:rsidR="004D012B" w:rsidRPr="004D012B">
        <w:rPr>
          <w:rFonts w:ascii="Verdana" w:hAnsi="Verdana"/>
          <w:b w:val="0"/>
          <w:iCs/>
          <w:sz w:val="20"/>
        </w:rPr>
        <w:t>Bodentiefe Leisten hingegen bilden eine ruhige Fläche mit klaren Linien und Strukturen. So dient der Bereich unterhalb der Treppe als Stauraum</w:t>
      </w:r>
      <w:r w:rsidR="004D012B">
        <w:rPr>
          <w:rFonts w:ascii="Verdana" w:hAnsi="Verdana"/>
          <w:sz w:val="20"/>
        </w:rPr>
        <w:t>.</w:t>
      </w:r>
      <w:r>
        <w:rPr>
          <w:rFonts w:ascii="Verdana" w:hAnsi="Verdana"/>
          <w:sz w:val="20"/>
        </w:rPr>
        <w:t xml:space="preserve"> </w:t>
      </w:r>
      <w:r>
        <w:rPr>
          <w:rFonts w:ascii="Verdana" w:hAnsi="Verdana"/>
          <w:b w:val="0"/>
          <w:bCs/>
          <w:sz w:val="20"/>
        </w:rPr>
        <w:t>(Bild: Treppenmeister)</w:t>
      </w:r>
    </w:p>
    <w:p w14:paraId="51B7B7F4" w14:textId="77777777" w:rsidR="004D012B" w:rsidRDefault="004D012B" w:rsidP="00654D48">
      <w:pPr>
        <w:pStyle w:val="Textkrper"/>
        <w:spacing w:after="0"/>
        <w:rPr>
          <w:rFonts w:ascii="Verdana" w:hAnsi="Verdana"/>
          <w:b w:val="0"/>
          <w:bCs/>
          <w:sz w:val="20"/>
        </w:rPr>
      </w:pPr>
    </w:p>
    <w:p w14:paraId="015C771D" w14:textId="706FBCE9" w:rsidR="00EE4697" w:rsidRDefault="001C7F86" w:rsidP="00654D48">
      <w:pPr>
        <w:pStyle w:val="Textkrper"/>
        <w:spacing w:after="0"/>
        <w:rPr>
          <w:rFonts w:ascii="Verdana" w:hAnsi="Verdana"/>
          <w:i w:val="0"/>
          <w:iCs/>
        </w:rPr>
      </w:pPr>
      <w:r w:rsidRPr="001C7F86">
        <w:rPr>
          <w:rFonts w:ascii="Verdana" w:hAnsi="Verdana"/>
          <w:b w:val="0"/>
          <w:bCs/>
          <w:i w:val="0"/>
        </w:rPr>
        <w:t>--------------------------------------------------------------------------</w:t>
      </w:r>
      <w:bookmarkEnd w:id="0"/>
    </w:p>
    <w:p w14:paraId="1389F1A6" w14:textId="77777777" w:rsidR="00EE4697" w:rsidRDefault="00EE4697" w:rsidP="00674596">
      <w:pPr>
        <w:rPr>
          <w:rFonts w:ascii="Verdana" w:hAnsi="Verdana"/>
          <w:i/>
          <w:iCs/>
        </w:rPr>
      </w:pPr>
    </w:p>
    <w:p w14:paraId="588C72BA" w14:textId="53523361" w:rsidR="00BC3F5D" w:rsidRDefault="00BC3F5D" w:rsidP="00753C2B">
      <w:pPr>
        <w:rPr>
          <w:rFonts w:ascii="Verdana" w:hAnsi="Verdana"/>
          <w:i/>
          <w:iCs/>
        </w:rPr>
      </w:pPr>
      <w:r>
        <w:rPr>
          <w:rFonts w:ascii="Verdana" w:hAnsi="Verdana"/>
          <w:i/>
          <w:iCs/>
        </w:rPr>
        <w:t xml:space="preserve">Treppenmeister GmbH </w:t>
      </w:r>
    </w:p>
    <w:p w14:paraId="1F1A2463" w14:textId="77777777" w:rsidR="00BC3F5D" w:rsidRDefault="00BC3F5D" w:rsidP="007D7C6C">
      <w:pPr>
        <w:spacing w:line="260" w:lineRule="atLeast"/>
        <w:rPr>
          <w:rFonts w:ascii="Verdana" w:hAnsi="Verdana"/>
          <w:i/>
          <w:iCs/>
        </w:rPr>
      </w:pPr>
      <w:r>
        <w:rPr>
          <w:rFonts w:ascii="Verdana" w:hAnsi="Verdana"/>
          <w:i/>
          <w:iCs/>
        </w:rPr>
        <w:t xml:space="preserve">Emminger Straße 38 </w:t>
      </w:r>
    </w:p>
    <w:p w14:paraId="48F2A323" w14:textId="77777777" w:rsidR="00BC3F5D" w:rsidRDefault="00BC3F5D" w:rsidP="007D7C6C">
      <w:pPr>
        <w:spacing w:line="260" w:lineRule="atLeast"/>
        <w:rPr>
          <w:rFonts w:ascii="Verdana" w:hAnsi="Verdana"/>
          <w:i/>
          <w:iCs/>
        </w:rPr>
      </w:pPr>
      <w:r>
        <w:rPr>
          <w:rFonts w:ascii="Verdana" w:hAnsi="Verdana"/>
          <w:i/>
          <w:iCs/>
        </w:rPr>
        <w:t xml:space="preserve">71131 Jettingen </w:t>
      </w:r>
    </w:p>
    <w:p w14:paraId="1F693FE5" w14:textId="77777777" w:rsidR="00BC3F5D" w:rsidRDefault="00BC3F5D" w:rsidP="007D7C6C">
      <w:pPr>
        <w:spacing w:line="260" w:lineRule="atLeast"/>
        <w:rPr>
          <w:i/>
        </w:rPr>
      </w:pPr>
      <w:r>
        <w:rPr>
          <w:rFonts w:ascii="Verdana" w:hAnsi="Verdana"/>
          <w:i/>
          <w:iCs/>
        </w:rPr>
        <w:t>Tel.: +49 (0)</w:t>
      </w:r>
      <w:r>
        <w:rPr>
          <w:i/>
        </w:rPr>
        <w:t xml:space="preserve"> </w:t>
      </w:r>
      <w:r>
        <w:rPr>
          <w:rFonts w:ascii="Verdana" w:hAnsi="Verdana"/>
          <w:i/>
        </w:rPr>
        <w:t>7452 / 886 446</w:t>
      </w:r>
      <w:r>
        <w:rPr>
          <w:i/>
        </w:rPr>
        <w:t xml:space="preserve"> </w:t>
      </w:r>
    </w:p>
    <w:p w14:paraId="23C5074A" w14:textId="77777777" w:rsidR="00BC3F5D" w:rsidRDefault="00BC3F5D" w:rsidP="007D7C6C">
      <w:pPr>
        <w:spacing w:line="260" w:lineRule="atLeast"/>
        <w:rPr>
          <w:rFonts w:ascii="Verdana" w:hAnsi="Verdana"/>
          <w:i/>
          <w:iCs/>
        </w:rPr>
      </w:pPr>
      <w:r>
        <w:rPr>
          <w:rFonts w:ascii="Verdana" w:hAnsi="Verdana"/>
          <w:i/>
          <w:iCs/>
        </w:rPr>
        <w:t>E-Mail: info@treppenmeister.com</w:t>
      </w:r>
    </w:p>
    <w:p w14:paraId="58B56637" w14:textId="77777777" w:rsidR="00BC3F5D" w:rsidRPr="007D7C6C" w:rsidRDefault="00BC3F5D" w:rsidP="007D7C6C">
      <w:pPr>
        <w:spacing w:line="260" w:lineRule="atLeast"/>
        <w:rPr>
          <w:rFonts w:ascii="Verdana" w:hAnsi="Verdana"/>
          <w:i/>
          <w:iCs/>
        </w:rPr>
      </w:pPr>
      <w:r w:rsidRPr="007D7C6C">
        <w:rPr>
          <w:rFonts w:ascii="Verdana" w:hAnsi="Verdana"/>
          <w:i/>
          <w:iCs/>
        </w:rPr>
        <w:t>www.treppenmeister.com</w:t>
      </w:r>
    </w:p>
    <w:p w14:paraId="421F3EFF" w14:textId="77777777" w:rsidR="00BC3F5D" w:rsidRDefault="00BC3F5D" w:rsidP="00BC3F5D">
      <w:pPr>
        <w:pStyle w:val="StandardWeb"/>
        <w:spacing w:before="0" w:beforeAutospacing="0" w:after="0" w:afterAutospacing="0"/>
        <w:rPr>
          <w:rFonts w:ascii="Verdana" w:hAnsi="Verdana" w:cs="Arial"/>
          <w:sz w:val="21"/>
          <w:szCs w:val="21"/>
        </w:rPr>
      </w:pPr>
    </w:p>
    <w:p w14:paraId="43C08F82" w14:textId="77777777" w:rsidR="00BC3F5D" w:rsidRDefault="00BC3F5D" w:rsidP="00BC3F5D">
      <w:pPr>
        <w:pStyle w:val="StandardWeb"/>
        <w:spacing w:before="0" w:beforeAutospacing="0" w:after="0" w:afterAutospacing="0"/>
        <w:rPr>
          <w:rFonts w:ascii="Verdana" w:hAnsi="Verdana" w:cs="Arial"/>
          <w:sz w:val="21"/>
          <w:szCs w:val="21"/>
        </w:rPr>
      </w:pPr>
    </w:p>
    <w:p w14:paraId="4D4E4405" w14:textId="77777777" w:rsidR="00BC3F5D" w:rsidRDefault="00BC3F5D" w:rsidP="00BC3F5D">
      <w:pPr>
        <w:pStyle w:val="StandardWeb"/>
        <w:spacing w:before="0" w:beforeAutospacing="0" w:after="0" w:afterAutospacing="0"/>
        <w:rPr>
          <w:rFonts w:ascii="Verdana" w:hAnsi="Verdana" w:cs="Arial"/>
          <w:sz w:val="21"/>
          <w:szCs w:val="21"/>
        </w:rPr>
      </w:pPr>
      <w:r>
        <w:rPr>
          <w:rFonts w:ascii="Verdana" w:hAnsi="Verdana" w:cs="Arial"/>
          <w:sz w:val="21"/>
          <w:szCs w:val="21"/>
        </w:rPr>
        <w:t>Pressekontakt/Belegexemplare:</w:t>
      </w:r>
    </w:p>
    <w:p w14:paraId="4E944CD5" w14:textId="1C65F755" w:rsidR="00BC3F5D" w:rsidRPr="009233FF" w:rsidRDefault="00964C0E" w:rsidP="00BC3F5D">
      <w:pPr>
        <w:pStyle w:val="StandardWeb"/>
        <w:spacing w:before="120" w:beforeAutospacing="0" w:after="0" w:afterAutospacing="0" w:line="240" w:lineRule="atLeast"/>
        <w:rPr>
          <w:rFonts w:ascii="Verdana" w:hAnsi="Verdana" w:cs="Arial"/>
          <w:bCs/>
          <w:sz w:val="21"/>
          <w:szCs w:val="21"/>
        </w:rPr>
      </w:pPr>
      <w:r w:rsidRPr="009233FF">
        <w:rPr>
          <w:rFonts w:ascii="Verdana" w:hAnsi="Verdana" w:cs="Arial"/>
          <w:bCs/>
          <w:sz w:val="21"/>
          <w:szCs w:val="21"/>
        </w:rPr>
        <w:t>PR Jäger</w:t>
      </w:r>
    </w:p>
    <w:p w14:paraId="2A545921" w14:textId="22FF5E9A" w:rsidR="00BC3F5D" w:rsidRPr="009233FF" w:rsidRDefault="00BC3F5D" w:rsidP="00BC3F5D">
      <w:pPr>
        <w:pStyle w:val="StandardWeb"/>
        <w:spacing w:before="0" w:beforeAutospacing="0" w:after="0" w:afterAutospacing="0" w:line="240" w:lineRule="atLeast"/>
        <w:rPr>
          <w:rFonts w:ascii="Verdana" w:hAnsi="Verdana" w:cs="Arial"/>
          <w:bCs/>
          <w:sz w:val="21"/>
          <w:szCs w:val="21"/>
        </w:rPr>
      </w:pPr>
      <w:r w:rsidRPr="009233FF">
        <w:rPr>
          <w:rFonts w:ascii="Verdana" w:hAnsi="Verdana" w:cs="Arial"/>
          <w:bCs/>
          <w:sz w:val="21"/>
          <w:szCs w:val="21"/>
        </w:rPr>
        <w:t xml:space="preserve">Kettelerstraße </w:t>
      </w:r>
      <w:r w:rsidR="00627C18">
        <w:rPr>
          <w:rFonts w:ascii="Verdana" w:hAnsi="Verdana" w:cs="Arial"/>
          <w:bCs/>
          <w:sz w:val="21"/>
          <w:szCs w:val="21"/>
        </w:rPr>
        <w:t>5</w:t>
      </w:r>
    </w:p>
    <w:p w14:paraId="00EC00FD" w14:textId="77777777" w:rsidR="00BC3F5D" w:rsidRPr="00721435" w:rsidRDefault="00BC3F5D" w:rsidP="00BC3F5D">
      <w:pPr>
        <w:rPr>
          <w:rFonts w:ascii="Verdana" w:hAnsi="Verdana" w:cs="Arial"/>
          <w:bCs/>
          <w:sz w:val="21"/>
          <w:szCs w:val="21"/>
          <w:lang w:val="en-US"/>
        </w:rPr>
      </w:pPr>
      <w:r w:rsidRPr="00721435">
        <w:rPr>
          <w:rFonts w:ascii="Verdana" w:hAnsi="Verdana" w:cs="Arial"/>
          <w:bCs/>
          <w:sz w:val="21"/>
          <w:szCs w:val="21"/>
          <w:lang w:val="en-US"/>
        </w:rPr>
        <w:t>97222 Rimpar</w:t>
      </w:r>
    </w:p>
    <w:p w14:paraId="614CBF2B" w14:textId="5095DAE4" w:rsidR="00037761" w:rsidRPr="00721435" w:rsidRDefault="00037761" w:rsidP="00037761">
      <w:pPr>
        <w:pStyle w:val="StandardWeb"/>
        <w:spacing w:before="0" w:beforeAutospacing="0" w:after="0" w:afterAutospacing="0" w:line="240" w:lineRule="atLeast"/>
        <w:rPr>
          <w:rFonts w:ascii="Verdana" w:hAnsi="Verdana" w:cs="Arial"/>
          <w:bCs/>
          <w:sz w:val="21"/>
          <w:szCs w:val="21"/>
          <w:lang w:val="en-US"/>
        </w:rPr>
      </w:pPr>
      <w:r w:rsidRPr="00721435">
        <w:rPr>
          <w:rFonts w:ascii="Verdana" w:hAnsi="Verdana" w:cs="Arial"/>
          <w:bCs/>
          <w:sz w:val="21"/>
          <w:szCs w:val="21"/>
          <w:lang w:val="en-US"/>
        </w:rPr>
        <w:t xml:space="preserve">Tel.: +49 (0) 9365 / 88 78 020  </w:t>
      </w:r>
    </w:p>
    <w:p w14:paraId="7B647A23" w14:textId="78EE8DA6" w:rsidR="00BC3F5D" w:rsidRPr="00721435" w:rsidRDefault="00BC3F5D" w:rsidP="00BC3F5D">
      <w:pPr>
        <w:rPr>
          <w:rFonts w:ascii="Verdana" w:hAnsi="Verdana"/>
          <w:i/>
          <w:lang w:val="en-US"/>
        </w:rPr>
      </w:pPr>
      <w:r w:rsidRPr="00721435">
        <w:rPr>
          <w:rFonts w:ascii="Verdana" w:hAnsi="Verdana" w:cs="Arial"/>
          <w:bCs/>
          <w:sz w:val="21"/>
          <w:szCs w:val="21"/>
          <w:lang w:val="en-US"/>
        </w:rPr>
        <w:t>mail@pr-jaeger.de</w:t>
      </w:r>
    </w:p>
    <w:sectPr w:rsidR="00BC3F5D" w:rsidRPr="00721435" w:rsidSect="00F9220D">
      <w:headerReference w:type="default" r:id="rId8"/>
      <w:pgSz w:w="11907" w:h="16840"/>
      <w:pgMar w:top="1588" w:right="1418" w:bottom="45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9DEA9" w14:textId="77777777" w:rsidR="00E91CA7" w:rsidRDefault="00E91CA7">
      <w:r>
        <w:separator/>
      </w:r>
    </w:p>
  </w:endnote>
  <w:endnote w:type="continuationSeparator" w:id="0">
    <w:p w14:paraId="0A027993" w14:textId="77777777" w:rsidR="00E91CA7" w:rsidRDefault="00E91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C5E56" w14:textId="77777777" w:rsidR="00E91CA7" w:rsidRDefault="00E91CA7">
      <w:r>
        <w:separator/>
      </w:r>
    </w:p>
  </w:footnote>
  <w:footnote w:type="continuationSeparator" w:id="0">
    <w:p w14:paraId="572D3C95" w14:textId="77777777" w:rsidR="00E91CA7" w:rsidRDefault="00E91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4B378" w14:textId="77777777" w:rsidR="00C4493E" w:rsidRDefault="00C4493E">
    <w:pPr>
      <w:pStyle w:val="Kopfzeile"/>
      <w:rPr>
        <w:b/>
        <w:bCs/>
        <w:sz w:val="24"/>
      </w:rPr>
    </w:pPr>
  </w:p>
  <w:p w14:paraId="22C5D5D7" w14:textId="77777777" w:rsidR="00C4493E" w:rsidRPr="00371757" w:rsidRDefault="00C4493E" w:rsidP="00756CFF">
    <w:pPr>
      <w:pStyle w:val="Kopfzeile"/>
      <w:tabs>
        <w:tab w:val="clear" w:pos="4536"/>
        <w:tab w:val="center" w:pos="6946"/>
      </w:tabs>
      <w:jc w:val="right"/>
      <w:rPr>
        <w:rFonts w:ascii="Verdana" w:hAnsi="Verdana"/>
        <w:i/>
        <w:iCs/>
        <w:sz w:val="26"/>
        <w:szCs w:val="26"/>
      </w:rPr>
    </w:pPr>
    <w:r w:rsidRPr="00371757">
      <w:rPr>
        <w:rFonts w:ascii="Verdana" w:hAnsi="Verdana"/>
        <w:i/>
        <w:iCs/>
        <w:sz w:val="26"/>
        <w:szCs w:val="26"/>
      </w:rPr>
      <w:t>Presseinformation</w:t>
    </w:r>
  </w:p>
  <w:p w14:paraId="1AA96B61" w14:textId="77777777" w:rsidR="00C4493E" w:rsidRDefault="00C4493E">
    <w:pPr>
      <w:pStyle w:val="Kopfzeile"/>
      <w:jc w:val="center"/>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44928"/>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8230013"/>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E32517E"/>
    <w:multiLevelType w:val="hybridMultilevel"/>
    <w:tmpl w:val="29A029C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5859040C"/>
    <w:multiLevelType w:val="hybridMultilevel"/>
    <w:tmpl w:val="CF4E73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542676C"/>
    <w:multiLevelType w:val="hybridMultilevel"/>
    <w:tmpl w:val="092EA4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64945076">
    <w:abstractNumId w:val="1"/>
  </w:num>
  <w:num w:numId="2" w16cid:durableId="400098397">
    <w:abstractNumId w:val="0"/>
  </w:num>
  <w:num w:numId="3" w16cid:durableId="838154386">
    <w:abstractNumId w:val="2"/>
  </w:num>
  <w:num w:numId="4" w16cid:durableId="1482574489">
    <w:abstractNumId w:val="4"/>
  </w:num>
  <w:num w:numId="5" w16cid:durableId="959840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4B7"/>
    <w:rsid w:val="0000219B"/>
    <w:rsid w:val="00003CAB"/>
    <w:rsid w:val="0000562A"/>
    <w:rsid w:val="000120CA"/>
    <w:rsid w:val="00015326"/>
    <w:rsid w:val="000221B7"/>
    <w:rsid w:val="00023503"/>
    <w:rsid w:val="00023781"/>
    <w:rsid w:val="000257A7"/>
    <w:rsid w:val="00025C5D"/>
    <w:rsid w:val="000314B9"/>
    <w:rsid w:val="0003160E"/>
    <w:rsid w:val="00033E28"/>
    <w:rsid w:val="00037761"/>
    <w:rsid w:val="00037A2D"/>
    <w:rsid w:val="00040C16"/>
    <w:rsid w:val="00041254"/>
    <w:rsid w:val="00043C4A"/>
    <w:rsid w:val="00043EA5"/>
    <w:rsid w:val="00055FCD"/>
    <w:rsid w:val="00056FA5"/>
    <w:rsid w:val="000570A3"/>
    <w:rsid w:val="0005727E"/>
    <w:rsid w:val="00061564"/>
    <w:rsid w:val="00065AFE"/>
    <w:rsid w:val="00071B98"/>
    <w:rsid w:val="00072671"/>
    <w:rsid w:val="00072F8B"/>
    <w:rsid w:val="000753CB"/>
    <w:rsid w:val="00077551"/>
    <w:rsid w:val="00082363"/>
    <w:rsid w:val="000828BC"/>
    <w:rsid w:val="00082951"/>
    <w:rsid w:val="00083317"/>
    <w:rsid w:val="00091CAE"/>
    <w:rsid w:val="00092816"/>
    <w:rsid w:val="00092E23"/>
    <w:rsid w:val="000A3AB2"/>
    <w:rsid w:val="000A4CA1"/>
    <w:rsid w:val="000A5121"/>
    <w:rsid w:val="000B1F42"/>
    <w:rsid w:val="000B3FB6"/>
    <w:rsid w:val="000C710F"/>
    <w:rsid w:val="000D7084"/>
    <w:rsid w:val="000E02C1"/>
    <w:rsid w:val="000E5298"/>
    <w:rsid w:val="000E6571"/>
    <w:rsid w:val="000F0FB1"/>
    <w:rsid w:val="000F7616"/>
    <w:rsid w:val="00100196"/>
    <w:rsid w:val="001030C9"/>
    <w:rsid w:val="001049AE"/>
    <w:rsid w:val="00105D91"/>
    <w:rsid w:val="00107CE8"/>
    <w:rsid w:val="00116658"/>
    <w:rsid w:val="00127B97"/>
    <w:rsid w:val="00127F35"/>
    <w:rsid w:val="001310F2"/>
    <w:rsid w:val="00131FD0"/>
    <w:rsid w:val="001328DD"/>
    <w:rsid w:val="00135222"/>
    <w:rsid w:val="00136037"/>
    <w:rsid w:val="00136E17"/>
    <w:rsid w:val="001511AC"/>
    <w:rsid w:val="00152CD8"/>
    <w:rsid w:val="00157C36"/>
    <w:rsid w:val="00163D65"/>
    <w:rsid w:val="00173E00"/>
    <w:rsid w:val="00175A72"/>
    <w:rsid w:val="00176A04"/>
    <w:rsid w:val="00184C5E"/>
    <w:rsid w:val="00187AB6"/>
    <w:rsid w:val="00190D9F"/>
    <w:rsid w:val="00190F47"/>
    <w:rsid w:val="00193BEA"/>
    <w:rsid w:val="00195900"/>
    <w:rsid w:val="001A006D"/>
    <w:rsid w:val="001A1C98"/>
    <w:rsid w:val="001A4CDA"/>
    <w:rsid w:val="001A5707"/>
    <w:rsid w:val="001B0269"/>
    <w:rsid w:val="001B13D8"/>
    <w:rsid w:val="001B1BE5"/>
    <w:rsid w:val="001C4F9B"/>
    <w:rsid w:val="001C5694"/>
    <w:rsid w:val="001C7F86"/>
    <w:rsid w:val="001D29B1"/>
    <w:rsid w:val="001D7099"/>
    <w:rsid w:val="001D78AD"/>
    <w:rsid w:val="001E2CF4"/>
    <w:rsid w:val="001E3E81"/>
    <w:rsid w:val="001E6284"/>
    <w:rsid w:val="001F0A26"/>
    <w:rsid w:val="001F44B2"/>
    <w:rsid w:val="001F5C90"/>
    <w:rsid w:val="001F6602"/>
    <w:rsid w:val="001F6DA4"/>
    <w:rsid w:val="002022DA"/>
    <w:rsid w:val="002056CF"/>
    <w:rsid w:val="00206625"/>
    <w:rsid w:val="002130F4"/>
    <w:rsid w:val="002215CC"/>
    <w:rsid w:val="00221B50"/>
    <w:rsid w:val="00224727"/>
    <w:rsid w:val="002318F7"/>
    <w:rsid w:val="0023266F"/>
    <w:rsid w:val="0024013E"/>
    <w:rsid w:val="00241CC2"/>
    <w:rsid w:val="002437EA"/>
    <w:rsid w:val="002532D8"/>
    <w:rsid w:val="00257AC9"/>
    <w:rsid w:val="002748EB"/>
    <w:rsid w:val="00276C38"/>
    <w:rsid w:val="00277E70"/>
    <w:rsid w:val="0028678D"/>
    <w:rsid w:val="00286B40"/>
    <w:rsid w:val="00287E41"/>
    <w:rsid w:val="00291784"/>
    <w:rsid w:val="00291857"/>
    <w:rsid w:val="00293DFE"/>
    <w:rsid w:val="002942AD"/>
    <w:rsid w:val="002950C7"/>
    <w:rsid w:val="00295CA7"/>
    <w:rsid w:val="002A5BAE"/>
    <w:rsid w:val="002B6CD3"/>
    <w:rsid w:val="002C1440"/>
    <w:rsid w:val="002C18EA"/>
    <w:rsid w:val="002C41F9"/>
    <w:rsid w:val="002C43AF"/>
    <w:rsid w:val="002D4AE5"/>
    <w:rsid w:val="002E368A"/>
    <w:rsid w:val="002E6EFD"/>
    <w:rsid w:val="002F4F53"/>
    <w:rsid w:val="002F6586"/>
    <w:rsid w:val="002F7669"/>
    <w:rsid w:val="002F7857"/>
    <w:rsid w:val="00303571"/>
    <w:rsid w:val="00303CE4"/>
    <w:rsid w:val="00307A0E"/>
    <w:rsid w:val="00307EF6"/>
    <w:rsid w:val="003201CB"/>
    <w:rsid w:val="003253D4"/>
    <w:rsid w:val="00326C07"/>
    <w:rsid w:val="003270F4"/>
    <w:rsid w:val="00331E10"/>
    <w:rsid w:val="00332B7E"/>
    <w:rsid w:val="00333BF6"/>
    <w:rsid w:val="00334108"/>
    <w:rsid w:val="003345D5"/>
    <w:rsid w:val="00336E91"/>
    <w:rsid w:val="0034086F"/>
    <w:rsid w:val="00350820"/>
    <w:rsid w:val="0035154B"/>
    <w:rsid w:val="003526B5"/>
    <w:rsid w:val="00371757"/>
    <w:rsid w:val="003738C1"/>
    <w:rsid w:val="00382D5D"/>
    <w:rsid w:val="003864E5"/>
    <w:rsid w:val="003874B7"/>
    <w:rsid w:val="00390F36"/>
    <w:rsid w:val="00392996"/>
    <w:rsid w:val="0039377E"/>
    <w:rsid w:val="00394E0F"/>
    <w:rsid w:val="003973E4"/>
    <w:rsid w:val="00397BAE"/>
    <w:rsid w:val="003A0BD8"/>
    <w:rsid w:val="003A3AEC"/>
    <w:rsid w:val="003A45FA"/>
    <w:rsid w:val="003A5023"/>
    <w:rsid w:val="003B06FF"/>
    <w:rsid w:val="003B1374"/>
    <w:rsid w:val="003B2D14"/>
    <w:rsid w:val="003B30F7"/>
    <w:rsid w:val="003B5979"/>
    <w:rsid w:val="003C1927"/>
    <w:rsid w:val="003C5E5F"/>
    <w:rsid w:val="003D05E9"/>
    <w:rsid w:val="003D269B"/>
    <w:rsid w:val="003E3CB3"/>
    <w:rsid w:val="003E3FDF"/>
    <w:rsid w:val="0040122C"/>
    <w:rsid w:val="00401D9B"/>
    <w:rsid w:val="00402827"/>
    <w:rsid w:val="0040550C"/>
    <w:rsid w:val="00406252"/>
    <w:rsid w:val="004242E1"/>
    <w:rsid w:val="00425B60"/>
    <w:rsid w:val="004321C4"/>
    <w:rsid w:val="00436F62"/>
    <w:rsid w:val="0043771B"/>
    <w:rsid w:val="00440FD9"/>
    <w:rsid w:val="00453F9F"/>
    <w:rsid w:val="00457341"/>
    <w:rsid w:val="00463ADF"/>
    <w:rsid w:val="00472505"/>
    <w:rsid w:val="00475A3C"/>
    <w:rsid w:val="00480176"/>
    <w:rsid w:val="00481D45"/>
    <w:rsid w:val="00483C5F"/>
    <w:rsid w:val="00490E5A"/>
    <w:rsid w:val="00492455"/>
    <w:rsid w:val="00492B82"/>
    <w:rsid w:val="00495F43"/>
    <w:rsid w:val="00496A47"/>
    <w:rsid w:val="004A2807"/>
    <w:rsid w:val="004A2959"/>
    <w:rsid w:val="004A29D1"/>
    <w:rsid w:val="004A5293"/>
    <w:rsid w:val="004B1F6E"/>
    <w:rsid w:val="004B4053"/>
    <w:rsid w:val="004B4131"/>
    <w:rsid w:val="004B4498"/>
    <w:rsid w:val="004B6922"/>
    <w:rsid w:val="004C0DFB"/>
    <w:rsid w:val="004C52B0"/>
    <w:rsid w:val="004C5967"/>
    <w:rsid w:val="004C7148"/>
    <w:rsid w:val="004D012B"/>
    <w:rsid w:val="004D1CD7"/>
    <w:rsid w:val="004D2090"/>
    <w:rsid w:val="004D40A4"/>
    <w:rsid w:val="004D431B"/>
    <w:rsid w:val="004E532D"/>
    <w:rsid w:val="004F2D4D"/>
    <w:rsid w:val="00501FDA"/>
    <w:rsid w:val="00503598"/>
    <w:rsid w:val="0050458C"/>
    <w:rsid w:val="00506F08"/>
    <w:rsid w:val="00510826"/>
    <w:rsid w:val="005153C3"/>
    <w:rsid w:val="005160D9"/>
    <w:rsid w:val="00516585"/>
    <w:rsid w:val="00516B55"/>
    <w:rsid w:val="00532A75"/>
    <w:rsid w:val="00534218"/>
    <w:rsid w:val="0053426F"/>
    <w:rsid w:val="005367D8"/>
    <w:rsid w:val="00541A72"/>
    <w:rsid w:val="0054383B"/>
    <w:rsid w:val="00543A71"/>
    <w:rsid w:val="005445F6"/>
    <w:rsid w:val="00544A1C"/>
    <w:rsid w:val="00553C7F"/>
    <w:rsid w:val="00555E97"/>
    <w:rsid w:val="005563C1"/>
    <w:rsid w:val="005643ED"/>
    <w:rsid w:val="0057169F"/>
    <w:rsid w:val="00574B63"/>
    <w:rsid w:val="0057586D"/>
    <w:rsid w:val="00575AFB"/>
    <w:rsid w:val="00577794"/>
    <w:rsid w:val="00580949"/>
    <w:rsid w:val="00582CE3"/>
    <w:rsid w:val="00583EBB"/>
    <w:rsid w:val="0059036E"/>
    <w:rsid w:val="005923C0"/>
    <w:rsid w:val="005957FF"/>
    <w:rsid w:val="00596D2A"/>
    <w:rsid w:val="00597D30"/>
    <w:rsid w:val="005A2D1C"/>
    <w:rsid w:val="005A347F"/>
    <w:rsid w:val="005A4DD0"/>
    <w:rsid w:val="005B0210"/>
    <w:rsid w:val="005B0F17"/>
    <w:rsid w:val="005B2C6F"/>
    <w:rsid w:val="005C0E73"/>
    <w:rsid w:val="005C2F4C"/>
    <w:rsid w:val="005C393B"/>
    <w:rsid w:val="005C4CBB"/>
    <w:rsid w:val="005C63A3"/>
    <w:rsid w:val="005D1A9E"/>
    <w:rsid w:val="005D2F5A"/>
    <w:rsid w:val="005D4A9A"/>
    <w:rsid w:val="005E17EA"/>
    <w:rsid w:val="005E36ED"/>
    <w:rsid w:val="005E62C8"/>
    <w:rsid w:val="005F0EE0"/>
    <w:rsid w:val="005F7B78"/>
    <w:rsid w:val="0060265D"/>
    <w:rsid w:val="00604E65"/>
    <w:rsid w:val="0060674C"/>
    <w:rsid w:val="00612103"/>
    <w:rsid w:val="00612D0A"/>
    <w:rsid w:val="006145AB"/>
    <w:rsid w:val="006169B4"/>
    <w:rsid w:val="006257D9"/>
    <w:rsid w:val="00627C18"/>
    <w:rsid w:val="00633A35"/>
    <w:rsid w:val="006427FA"/>
    <w:rsid w:val="006428D7"/>
    <w:rsid w:val="006467B3"/>
    <w:rsid w:val="00647366"/>
    <w:rsid w:val="00647B8B"/>
    <w:rsid w:val="00647BAC"/>
    <w:rsid w:val="00652BF4"/>
    <w:rsid w:val="00654D48"/>
    <w:rsid w:val="00655E48"/>
    <w:rsid w:val="0066132E"/>
    <w:rsid w:val="00665DA9"/>
    <w:rsid w:val="006662F4"/>
    <w:rsid w:val="00666C68"/>
    <w:rsid w:val="00666DD7"/>
    <w:rsid w:val="00667006"/>
    <w:rsid w:val="0067001C"/>
    <w:rsid w:val="0067042C"/>
    <w:rsid w:val="00674596"/>
    <w:rsid w:val="006823C1"/>
    <w:rsid w:val="00682B3F"/>
    <w:rsid w:val="006919C5"/>
    <w:rsid w:val="00692CC1"/>
    <w:rsid w:val="00693AA8"/>
    <w:rsid w:val="0069515A"/>
    <w:rsid w:val="00695947"/>
    <w:rsid w:val="0069654C"/>
    <w:rsid w:val="00697AE5"/>
    <w:rsid w:val="00697EF6"/>
    <w:rsid w:val="006A1B61"/>
    <w:rsid w:val="006A4452"/>
    <w:rsid w:val="006A4FD1"/>
    <w:rsid w:val="006B505B"/>
    <w:rsid w:val="006B5E8B"/>
    <w:rsid w:val="006B6932"/>
    <w:rsid w:val="006B75CB"/>
    <w:rsid w:val="006C2996"/>
    <w:rsid w:val="006D36FF"/>
    <w:rsid w:val="006D40CF"/>
    <w:rsid w:val="006D4E07"/>
    <w:rsid w:val="006E3FB4"/>
    <w:rsid w:val="006F039A"/>
    <w:rsid w:val="006F3FCD"/>
    <w:rsid w:val="006F4A2D"/>
    <w:rsid w:val="006F77F9"/>
    <w:rsid w:val="00701739"/>
    <w:rsid w:val="007021E4"/>
    <w:rsid w:val="00703DEB"/>
    <w:rsid w:val="00704F76"/>
    <w:rsid w:val="00705861"/>
    <w:rsid w:val="0070744B"/>
    <w:rsid w:val="007133F9"/>
    <w:rsid w:val="00721435"/>
    <w:rsid w:val="00725DE2"/>
    <w:rsid w:val="00731242"/>
    <w:rsid w:val="00732DC8"/>
    <w:rsid w:val="0075068C"/>
    <w:rsid w:val="00750FB9"/>
    <w:rsid w:val="007513BE"/>
    <w:rsid w:val="00753C2B"/>
    <w:rsid w:val="00753C8A"/>
    <w:rsid w:val="007552E5"/>
    <w:rsid w:val="00756CFF"/>
    <w:rsid w:val="00760D74"/>
    <w:rsid w:val="007645B2"/>
    <w:rsid w:val="00766CCE"/>
    <w:rsid w:val="00771129"/>
    <w:rsid w:val="00782310"/>
    <w:rsid w:val="007847CC"/>
    <w:rsid w:val="00787912"/>
    <w:rsid w:val="00795B7E"/>
    <w:rsid w:val="007A31FD"/>
    <w:rsid w:val="007B4008"/>
    <w:rsid w:val="007C5B4F"/>
    <w:rsid w:val="007D0481"/>
    <w:rsid w:val="007D37E4"/>
    <w:rsid w:val="007D57DF"/>
    <w:rsid w:val="007D7C6C"/>
    <w:rsid w:val="007E03BE"/>
    <w:rsid w:val="007E0B8C"/>
    <w:rsid w:val="007E1B9A"/>
    <w:rsid w:val="007E2748"/>
    <w:rsid w:val="007E4064"/>
    <w:rsid w:val="007E591C"/>
    <w:rsid w:val="007E5A08"/>
    <w:rsid w:val="007F0084"/>
    <w:rsid w:val="007F01A5"/>
    <w:rsid w:val="007F040E"/>
    <w:rsid w:val="007F200C"/>
    <w:rsid w:val="007F74C2"/>
    <w:rsid w:val="00800C9D"/>
    <w:rsid w:val="00805361"/>
    <w:rsid w:val="008057D2"/>
    <w:rsid w:val="008107BE"/>
    <w:rsid w:val="00810D42"/>
    <w:rsid w:val="00834110"/>
    <w:rsid w:val="00834600"/>
    <w:rsid w:val="00851A56"/>
    <w:rsid w:val="0085346A"/>
    <w:rsid w:val="00855F01"/>
    <w:rsid w:val="00856FFC"/>
    <w:rsid w:val="00861319"/>
    <w:rsid w:val="00862FB3"/>
    <w:rsid w:val="00865503"/>
    <w:rsid w:val="00866234"/>
    <w:rsid w:val="00867487"/>
    <w:rsid w:val="00870EB7"/>
    <w:rsid w:val="0088244F"/>
    <w:rsid w:val="00884076"/>
    <w:rsid w:val="008844E2"/>
    <w:rsid w:val="008864B3"/>
    <w:rsid w:val="00886F06"/>
    <w:rsid w:val="0089626F"/>
    <w:rsid w:val="0089713C"/>
    <w:rsid w:val="008C1F17"/>
    <w:rsid w:val="008C3881"/>
    <w:rsid w:val="008C6C96"/>
    <w:rsid w:val="008C7FDD"/>
    <w:rsid w:val="008D019F"/>
    <w:rsid w:val="008D0E4A"/>
    <w:rsid w:val="008D3D0F"/>
    <w:rsid w:val="008D6963"/>
    <w:rsid w:val="008F047D"/>
    <w:rsid w:val="008F1CB8"/>
    <w:rsid w:val="008F2A1F"/>
    <w:rsid w:val="008F35E7"/>
    <w:rsid w:val="008F39BE"/>
    <w:rsid w:val="008F56CC"/>
    <w:rsid w:val="008F5E34"/>
    <w:rsid w:val="008F722B"/>
    <w:rsid w:val="009007CA"/>
    <w:rsid w:val="00903C2D"/>
    <w:rsid w:val="00904D7B"/>
    <w:rsid w:val="00905286"/>
    <w:rsid w:val="0091081A"/>
    <w:rsid w:val="00910E5A"/>
    <w:rsid w:val="0091149E"/>
    <w:rsid w:val="00916C82"/>
    <w:rsid w:val="00921EB3"/>
    <w:rsid w:val="009223F3"/>
    <w:rsid w:val="009233FF"/>
    <w:rsid w:val="0092583C"/>
    <w:rsid w:val="00926C2B"/>
    <w:rsid w:val="00930968"/>
    <w:rsid w:val="0093176D"/>
    <w:rsid w:val="009318C6"/>
    <w:rsid w:val="00937879"/>
    <w:rsid w:val="009441C5"/>
    <w:rsid w:val="009477B9"/>
    <w:rsid w:val="00953953"/>
    <w:rsid w:val="00955D9A"/>
    <w:rsid w:val="00960881"/>
    <w:rsid w:val="0096118C"/>
    <w:rsid w:val="00964C0E"/>
    <w:rsid w:val="00965922"/>
    <w:rsid w:val="00967F4B"/>
    <w:rsid w:val="0097169B"/>
    <w:rsid w:val="00972E29"/>
    <w:rsid w:val="00973900"/>
    <w:rsid w:val="009743A8"/>
    <w:rsid w:val="009778AF"/>
    <w:rsid w:val="009814BD"/>
    <w:rsid w:val="009827F1"/>
    <w:rsid w:val="009857C3"/>
    <w:rsid w:val="009A2BA9"/>
    <w:rsid w:val="009A6F36"/>
    <w:rsid w:val="009B03FB"/>
    <w:rsid w:val="009B29A9"/>
    <w:rsid w:val="009B4572"/>
    <w:rsid w:val="009B7D5B"/>
    <w:rsid w:val="009C31E6"/>
    <w:rsid w:val="009C79BF"/>
    <w:rsid w:val="009D3DCE"/>
    <w:rsid w:val="009E5349"/>
    <w:rsid w:val="009F0FE4"/>
    <w:rsid w:val="009F2DCA"/>
    <w:rsid w:val="009F42B3"/>
    <w:rsid w:val="009F4589"/>
    <w:rsid w:val="009F6D09"/>
    <w:rsid w:val="00A00C10"/>
    <w:rsid w:val="00A02A36"/>
    <w:rsid w:val="00A03BDE"/>
    <w:rsid w:val="00A0538B"/>
    <w:rsid w:val="00A115E2"/>
    <w:rsid w:val="00A17D2E"/>
    <w:rsid w:val="00A2258B"/>
    <w:rsid w:val="00A2499C"/>
    <w:rsid w:val="00A24C03"/>
    <w:rsid w:val="00A27D05"/>
    <w:rsid w:val="00A30ADB"/>
    <w:rsid w:val="00A32239"/>
    <w:rsid w:val="00A334AB"/>
    <w:rsid w:val="00A34790"/>
    <w:rsid w:val="00A377AC"/>
    <w:rsid w:val="00A537DC"/>
    <w:rsid w:val="00A56527"/>
    <w:rsid w:val="00A57660"/>
    <w:rsid w:val="00A65304"/>
    <w:rsid w:val="00A716AF"/>
    <w:rsid w:val="00A75AB5"/>
    <w:rsid w:val="00A7772D"/>
    <w:rsid w:val="00A802C7"/>
    <w:rsid w:val="00A8368F"/>
    <w:rsid w:val="00A8388B"/>
    <w:rsid w:val="00A857B1"/>
    <w:rsid w:val="00A90B4C"/>
    <w:rsid w:val="00A912FA"/>
    <w:rsid w:val="00A91FBA"/>
    <w:rsid w:val="00A92497"/>
    <w:rsid w:val="00A92918"/>
    <w:rsid w:val="00A930C9"/>
    <w:rsid w:val="00AA3A08"/>
    <w:rsid w:val="00AA74F3"/>
    <w:rsid w:val="00AB706B"/>
    <w:rsid w:val="00AC2542"/>
    <w:rsid w:val="00AD1F28"/>
    <w:rsid w:val="00AD76EA"/>
    <w:rsid w:val="00AD7F95"/>
    <w:rsid w:val="00AF5D71"/>
    <w:rsid w:val="00B014E5"/>
    <w:rsid w:val="00B0225E"/>
    <w:rsid w:val="00B1311E"/>
    <w:rsid w:val="00B17632"/>
    <w:rsid w:val="00B22EFE"/>
    <w:rsid w:val="00B3115F"/>
    <w:rsid w:val="00B34713"/>
    <w:rsid w:val="00B36349"/>
    <w:rsid w:val="00B41790"/>
    <w:rsid w:val="00B452DE"/>
    <w:rsid w:val="00B45558"/>
    <w:rsid w:val="00B63102"/>
    <w:rsid w:val="00B67011"/>
    <w:rsid w:val="00B768ED"/>
    <w:rsid w:val="00B76FBA"/>
    <w:rsid w:val="00B80176"/>
    <w:rsid w:val="00B8075F"/>
    <w:rsid w:val="00B83E69"/>
    <w:rsid w:val="00B87682"/>
    <w:rsid w:val="00B90313"/>
    <w:rsid w:val="00B957CA"/>
    <w:rsid w:val="00BA1B15"/>
    <w:rsid w:val="00BA1EF8"/>
    <w:rsid w:val="00BA2342"/>
    <w:rsid w:val="00BA2DB7"/>
    <w:rsid w:val="00BA396A"/>
    <w:rsid w:val="00BA4D6B"/>
    <w:rsid w:val="00BB0733"/>
    <w:rsid w:val="00BB07C4"/>
    <w:rsid w:val="00BC2808"/>
    <w:rsid w:val="00BC2F95"/>
    <w:rsid w:val="00BC3F5D"/>
    <w:rsid w:val="00BC7BBB"/>
    <w:rsid w:val="00BD1089"/>
    <w:rsid w:val="00BD2BDB"/>
    <w:rsid w:val="00BD3583"/>
    <w:rsid w:val="00BD3F04"/>
    <w:rsid w:val="00BD4A69"/>
    <w:rsid w:val="00BD5190"/>
    <w:rsid w:val="00BD7775"/>
    <w:rsid w:val="00BE22EE"/>
    <w:rsid w:val="00BE31DB"/>
    <w:rsid w:val="00BE34FF"/>
    <w:rsid w:val="00BE60A8"/>
    <w:rsid w:val="00BE7EA1"/>
    <w:rsid w:val="00BF0D93"/>
    <w:rsid w:val="00BF3178"/>
    <w:rsid w:val="00BF3481"/>
    <w:rsid w:val="00BF45EC"/>
    <w:rsid w:val="00BF50FD"/>
    <w:rsid w:val="00BF61E4"/>
    <w:rsid w:val="00BF6CF1"/>
    <w:rsid w:val="00BF7303"/>
    <w:rsid w:val="00C01829"/>
    <w:rsid w:val="00C032C0"/>
    <w:rsid w:val="00C045EC"/>
    <w:rsid w:val="00C04FB9"/>
    <w:rsid w:val="00C11F95"/>
    <w:rsid w:val="00C209F2"/>
    <w:rsid w:val="00C25D96"/>
    <w:rsid w:val="00C30176"/>
    <w:rsid w:val="00C304D1"/>
    <w:rsid w:val="00C3606A"/>
    <w:rsid w:val="00C3695C"/>
    <w:rsid w:val="00C37290"/>
    <w:rsid w:val="00C417AC"/>
    <w:rsid w:val="00C44162"/>
    <w:rsid w:val="00C4493E"/>
    <w:rsid w:val="00C45E99"/>
    <w:rsid w:val="00C47182"/>
    <w:rsid w:val="00C47E77"/>
    <w:rsid w:val="00C62C26"/>
    <w:rsid w:val="00C63E1A"/>
    <w:rsid w:val="00C74906"/>
    <w:rsid w:val="00C74A07"/>
    <w:rsid w:val="00C80F2C"/>
    <w:rsid w:val="00C81D57"/>
    <w:rsid w:val="00C84F39"/>
    <w:rsid w:val="00C86D78"/>
    <w:rsid w:val="00C91B14"/>
    <w:rsid w:val="00C952A7"/>
    <w:rsid w:val="00C953EE"/>
    <w:rsid w:val="00CA066E"/>
    <w:rsid w:val="00CA0C74"/>
    <w:rsid w:val="00CB14C2"/>
    <w:rsid w:val="00CB5506"/>
    <w:rsid w:val="00CB6E96"/>
    <w:rsid w:val="00CC15C8"/>
    <w:rsid w:val="00CC2E41"/>
    <w:rsid w:val="00CC3693"/>
    <w:rsid w:val="00CD138A"/>
    <w:rsid w:val="00CD2D93"/>
    <w:rsid w:val="00CD4DB0"/>
    <w:rsid w:val="00CD561E"/>
    <w:rsid w:val="00CD78BB"/>
    <w:rsid w:val="00CE0812"/>
    <w:rsid w:val="00CE08DA"/>
    <w:rsid w:val="00CE5493"/>
    <w:rsid w:val="00CE5972"/>
    <w:rsid w:val="00CE7442"/>
    <w:rsid w:val="00CF02B3"/>
    <w:rsid w:val="00CF14D8"/>
    <w:rsid w:val="00CF1EB3"/>
    <w:rsid w:val="00CF787A"/>
    <w:rsid w:val="00D04AC4"/>
    <w:rsid w:val="00D05CBC"/>
    <w:rsid w:val="00D0698E"/>
    <w:rsid w:val="00D12D08"/>
    <w:rsid w:val="00D20119"/>
    <w:rsid w:val="00D201A5"/>
    <w:rsid w:val="00D237A5"/>
    <w:rsid w:val="00D31568"/>
    <w:rsid w:val="00D34EB1"/>
    <w:rsid w:val="00D37735"/>
    <w:rsid w:val="00D40EBF"/>
    <w:rsid w:val="00D41860"/>
    <w:rsid w:val="00D536A7"/>
    <w:rsid w:val="00D57F95"/>
    <w:rsid w:val="00D60FC9"/>
    <w:rsid w:val="00D61C82"/>
    <w:rsid w:val="00D740A1"/>
    <w:rsid w:val="00D82E99"/>
    <w:rsid w:val="00D86D2F"/>
    <w:rsid w:val="00D93B40"/>
    <w:rsid w:val="00D95C71"/>
    <w:rsid w:val="00DA5252"/>
    <w:rsid w:val="00DA7F97"/>
    <w:rsid w:val="00DB0F7D"/>
    <w:rsid w:val="00DB294D"/>
    <w:rsid w:val="00DB328D"/>
    <w:rsid w:val="00DB3491"/>
    <w:rsid w:val="00DB46F9"/>
    <w:rsid w:val="00DB499D"/>
    <w:rsid w:val="00DB5EA3"/>
    <w:rsid w:val="00DE079A"/>
    <w:rsid w:val="00DE0ECA"/>
    <w:rsid w:val="00DF1879"/>
    <w:rsid w:val="00DF4229"/>
    <w:rsid w:val="00E000B1"/>
    <w:rsid w:val="00E05DAD"/>
    <w:rsid w:val="00E12C20"/>
    <w:rsid w:val="00E2217E"/>
    <w:rsid w:val="00E23B12"/>
    <w:rsid w:val="00E24785"/>
    <w:rsid w:val="00E3114A"/>
    <w:rsid w:val="00E34080"/>
    <w:rsid w:val="00E3765B"/>
    <w:rsid w:val="00E456F6"/>
    <w:rsid w:val="00E509E1"/>
    <w:rsid w:val="00E55875"/>
    <w:rsid w:val="00E5727C"/>
    <w:rsid w:val="00E57498"/>
    <w:rsid w:val="00E63809"/>
    <w:rsid w:val="00E64BEE"/>
    <w:rsid w:val="00E64F4E"/>
    <w:rsid w:val="00E650AA"/>
    <w:rsid w:val="00E706A9"/>
    <w:rsid w:val="00E73881"/>
    <w:rsid w:val="00E73962"/>
    <w:rsid w:val="00E764B0"/>
    <w:rsid w:val="00E77DD8"/>
    <w:rsid w:val="00E81130"/>
    <w:rsid w:val="00E8648A"/>
    <w:rsid w:val="00E87E61"/>
    <w:rsid w:val="00E91CA7"/>
    <w:rsid w:val="00E94FB7"/>
    <w:rsid w:val="00E95B9B"/>
    <w:rsid w:val="00E9641B"/>
    <w:rsid w:val="00EA0C86"/>
    <w:rsid w:val="00EA3DAC"/>
    <w:rsid w:val="00EA5450"/>
    <w:rsid w:val="00EA7158"/>
    <w:rsid w:val="00EB44BA"/>
    <w:rsid w:val="00EC38A8"/>
    <w:rsid w:val="00EC3B19"/>
    <w:rsid w:val="00EC47B6"/>
    <w:rsid w:val="00EC6EEE"/>
    <w:rsid w:val="00ED049B"/>
    <w:rsid w:val="00ED423C"/>
    <w:rsid w:val="00ED6A81"/>
    <w:rsid w:val="00ED6B85"/>
    <w:rsid w:val="00ED7984"/>
    <w:rsid w:val="00EE1226"/>
    <w:rsid w:val="00EE4697"/>
    <w:rsid w:val="00EE49F6"/>
    <w:rsid w:val="00EE660D"/>
    <w:rsid w:val="00EE68F9"/>
    <w:rsid w:val="00EF2BE3"/>
    <w:rsid w:val="00EF5045"/>
    <w:rsid w:val="00EF524B"/>
    <w:rsid w:val="00EF5768"/>
    <w:rsid w:val="00F02723"/>
    <w:rsid w:val="00F0478E"/>
    <w:rsid w:val="00F05ACA"/>
    <w:rsid w:val="00F06122"/>
    <w:rsid w:val="00F12887"/>
    <w:rsid w:val="00F145D4"/>
    <w:rsid w:val="00F15B1B"/>
    <w:rsid w:val="00F17C42"/>
    <w:rsid w:val="00F21E77"/>
    <w:rsid w:val="00F248C9"/>
    <w:rsid w:val="00F266F3"/>
    <w:rsid w:val="00F301D9"/>
    <w:rsid w:val="00F30922"/>
    <w:rsid w:val="00F30F20"/>
    <w:rsid w:val="00F32621"/>
    <w:rsid w:val="00F4240C"/>
    <w:rsid w:val="00F44300"/>
    <w:rsid w:val="00F4781C"/>
    <w:rsid w:val="00F54A85"/>
    <w:rsid w:val="00F56015"/>
    <w:rsid w:val="00F63B99"/>
    <w:rsid w:val="00F65403"/>
    <w:rsid w:val="00F7295D"/>
    <w:rsid w:val="00F732C5"/>
    <w:rsid w:val="00F7399E"/>
    <w:rsid w:val="00F74276"/>
    <w:rsid w:val="00F76277"/>
    <w:rsid w:val="00F8178F"/>
    <w:rsid w:val="00F845AB"/>
    <w:rsid w:val="00F87BB1"/>
    <w:rsid w:val="00F910A5"/>
    <w:rsid w:val="00F9220D"/>
    <w:rsid w:val="00F96DA0"/>
    <w:rsid w:val="00F971F8"/>
    <w:rsid w:val="00F974B1"/>
    <w:rsid w:val="00FA23F2"/>
    <w:rsid w:val="00FA514A"/>
    <w:rsid w:val="00FA625C"/>
    <w:rsid w:val="00FB430D"/>
    <w:rsid w:val="00FB6D27"/>
    <w:rsid w:val="00FB7EA1"/>
    <w:rsid w:val="00FC0508"/>
    <w:rsid w:val="00FC0994"/>
    <w:rsid w:val="00FC234F"/>
    <w:rsid w:val="00FC4704"/>
    <w:rsid w:val="00FC75D7"/>
    <w:rsid w:val="00FD1F49"/>
    <w:rsid w:val="00FD3A18"/>
    <w:rsid w:val="00FE11D2"/>
    <w:rsid w:val="00FE182A"/>
    <w:rsid w:val="00FE1902"/>
    <w:rsid w:val="00FE3840"/>
    <w:rsid w:val="00FF0D44"/>
    <w:rsid w:val="00FF79A3"/>
    <w:rsid w:val="00FF79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22EFF8"/>
  <w15:docId w15:val="{243649B6-B888-46DB-8FAF-E77613C39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utlineLvl w:val="0"/>
    </w:pPr>
    <w:rPr>
      <w:rFonts w:ascii="Arial" w:hAnsi="Arial"/>
      <w:sz w:val="24"/>
    </w:rPr>
  </w:style>
  <w:style w:type="paragraph" w:styleId="berschrift2">
    <w:name w:val="heading 2"/>
    <w:basedOn w:val="Standard"/>
    <w:next w:val="Standard"/>
    <w:qFormat/>
    <w:pPr>
      <w:keepNext/>
      <w:outlineLvl w:val="1"/>
    </w:pPr>
    <w:rPr>
      <w:rFonts w:ascii="Arial Black" w:hAnsi="Arial Black" w:cs="Arial"/>
      <w:sz w:val="34"/>
      <w:lang w:val="en-GB"/>
    </w:rPr>
  </w:style>
  <w:style w:type="paragraph" w:styleId="berschrift3">
    <w:name w:val="heading 3"/>
    <w:basedOn w:val="Standard"/>
    <w:next w:val="Standard"/>
    <w:qFormat/>
    <w:pPr>
      <w:keepNext/>
      <w:outlineLvl w:val="2"/>
    </w:pPr>
    <w:rPr>
      <w:rFonts w:ascii="Verdana" w:hAnsi="Verdana"/>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character" w:customStyle="1" w:styleId="BesuchterHyperlink1">
    <w:name w:val="BesuchterHyperlink1"/>
    <w:rPr>
      <w:color w:val="800080"/>
      <w:u w:val="single"/>
    </w:rPr>
  </w:style>
  <w:style w:type="paragraph" w:styleId="Textkrper">
    <w:name w:val="Body Text"/>
    <w:basedOn w:val="Standard"/>
    <w:pPr>
      <w:spacing w:after="240"/>
    </w:pPr>
    <w:rPr>
      <w:rFonts w:ascii="Arial" w:hAnsi="Arial"/>
      <w:b/>
      <w:i/>
      <w:sz w:val="26"/>
    </w:rPr>
  </w:style>
  <w:style w:type="paragraph" w:styleId="StandardWeb">
    <w:name w:val="Normal (Web)"/>
    <w:basedOn w:val="Standard"/>
    <w:uiPriority w:val="99"/>
    <w:pPr>
      <w:overflowPunct/>
      <w:autoSpaceDE/>
      <w:autoSpaceDN/>
      <w:adjustRightInd/>
      <w:spacing w:before="100" w:beforeAutospacing="1" w:after="100" w:afterAutospacing="1"/>
      <w:textAlignment w:val="auto"/>
    </w:pPr>
    <w:rPr>
      <w:color w:val="000000"/>
      <w:sz w:val="24"/>
      <w:szCs w:val="24"/>
    </w:rPr>
  </w:style>
  <w:style w:type="paragraph" w:customStyle="1" w:styleId="fett1">
    <w:name w:val="fett1"/>
    <w:basedOn w:val="Standard"/>
    <w:pPr>
      <w:overflowPunct/>
      <w:autoSpaceDE/>
      <w:autoSpaceDN/>
      <w:adjustRightInd/>
      <w:spacing w:before="100" w:beforeAutospacing="1" w:after="100" w:afterAutospacing="1"/>
      <w:textAlignment w:val="auto"/>
    </w:pPr>
    <w:rPr>
      <w:rFonts w:ascii="Arial" w:eastAsia="Arial Unicode MS" w:hAnsi="Arial" w:cs="Arial"/>
      <w:b/>
      <w:bCs/>
      <w:color w:val="000000"/>
      <w:sz w:val="18"/>
      <w:szCs w:val="18"/>
    </w:rPr>
  </w:style>
  <w:style w:type="character" w:customStyle="1" w:styleId="graufett1">
    <w:name w:val="graufett1"/>
    <w:rPr>
      <w:b/>
      <w:bCs/>
      <w:color w:val="666666"/>
    </w:rPr>
  </w:style>
  <w:style w:type="paragraph" w:styleId="Textkrper2">
    <w:name w:val="Body Text 2"/>
    <w:basedOn w:val="Standard"/>
    <w:pPr>
      <w:spacing w:after="120"/>
    </w:pPr>
    <w:rPr>
      <w:rFonts w:ascii="Verdana" w:hAnsi="Verdana" w:cs="Arial"/>
      <w:color w:val="000000"/>
      <w:szCs w:val="18"/>
    </w:rPr>
  </w:style>
  <w:style w:type="paragraph" w:styleId="Textkrper3">
    <w:name w:val="Body Text 3"/>
    <w:basedOn w:val="Standard"/>
    <w:pPr>
      <w:spacing w:after="120"/>
    </w:pPr>
    <w:rPr>
      <w:rFonts w:ascii="Verdana" w:hAnsi="Verdana"/>
      <w:b/>
    </w:rPr>
  </w:style>
  <w:style w:type="character" w:customStyle="1" w:styleId="Franz">
    <w:name w:val="Franz"/>
    <w:semiHidden/>
    <w:rsid w:val="005D2F5A"/>
    <w:rPr>
      <w:rFonts w:ascii="Verdana" w:hAnsi="Verdana"/>
      <w:b w:val="0"/>
      <w:bCs w:val="0"/>
      <w:i w:val="0"/>
      <w:iCs w:val="0"/>
      <w:strike w:val="0"/>
      <w:color w:val="000080"/>
      <w:sz w:val="20"/>
      <w:szCs w:val="20"/>
      <w:u w:val="none"/>
    </w:rPr>
  </w:style>
  <w:style w:type="paragraph" w:styleId="Sprechblasentext">
    <w:name w:val="Balloon Text"/>
    <w:basedOn w:val="Standard"/>
    <w:link w:val="SprechblasentextZchn"/>
    <w:semiHidden/>
    <w:unhideWhenUsed/>
    <w:rsid w:val="004D40A4"/>
    <w:rPr>
      <w:rFonts w:ascii="Segoe UI" w:hAnsi="Segoe UI" w:cs="Segoe UI"/>
      <w:sz w:val="18"/>
      <w:szCs w:val="18"/>
    </w:rPr>
  </w:style>
  <w:style w:type="character" w:customStyle="1" w:styleId="SprechblasentextZchn">
    <w:name w:val="Sprechblasentext Zchn"/>
    <w:basedOn w:val="Absatz-Standardschriftart"/>
    <w:link w:val="Sprechblasentext"/>
    <w:semiHidden/>
    <w:rsid w:val="004D40A4"/>
    <w:rPr>
      <w:rFonts w:ascii="Segoe UI" w:hAnsi="Segoe UI" w:cs="Segoe UI"/>
      <w:sz w:val="18"/>
      <w:szCs w:val="18"/>
    </w:rPr>
  </w:style>
  <w:style w:type="paragraph" w:customStyle="1" w:styleId="berschrift">
    <w:name w:val="Überschrift"/>
    <w:basedOn w:val="Standard"/>
    <w:next w:val="Textkrper"/>
    <w:rsid w:val="00FE11D2"/>
    <w:pPr>
      <w:keepNext/>
      <w:widowControl w:val="0"/>
      <w:suppressAutoHyphens/>
      <w:overflowPunct/>
      <w:autoSpaceDE/>
      <w:autoSpaceDN/>
      <w:adjustRightInd/>
      <w:spacing w:before="240" w:after="120"/>
      <w:textAlignment w:val="auto"/>
    </w:pPr>
    <w:rPr>
      <w:rFonts w:ascii="Arial" w:eastAsia="Arial" w:hAnsi="Arial" w:cs="Arial"/>
      <w:kern w:val="1"/>
      <w:sz w:val="28"/>
      <w:szCs w:val="28"/>
      <w:lang w:eastAsia="ar-SA"/>
    </w:rPr>
  </w:style>
  <w:style w:type="character" w:customStyle="1" w:styleId="NichtaufgelsteErwhnung1">
    <w:name w:val="Nicht aufgelöste Erwähnung1"/>
    <w:basedOn w:val="Absatz-Standardschriftart"/>
    <w:uiPriority w:val="99"/>
    <w:semiHidden/>
    <w:unhideWhenUsed/>
    <w:rsid w:val="00EF2BE3"/>
    <w:rPr>
      <w:color w:val="605E5C"/>
      <w:shd w:val="clear" w:color="auto" w:fill="E1DFDD"/>
    </w:rPr>
  </w:style>
  <w:style w:type="character" w:styleId="Fett">
    <w:name w:val="Strong"/>
    <w:basedOn w:val="Absatz-Standardschriftart"/>
    <w:uiPriority w:val="22"/>
    <w:qFormat/>
    <w:rsid w:val="00C74906"/>
    <w:rPr>
      <w:b/>
      <w:bCs/>
    </w:rPr>
  </w:style>
  <w:style w:type="character" w:styleId="Hervorhebung">
    <w:name w:val="Emphasis"/>
    <w:basedOn w:val="Absatz-Standardschriftart"/>
    <w:qFormat/>
    <w:rsid w:val="00287E41"/>
    <w:rPr>
      <w:i/>
      <w:iCs/>
    </w:rPr>
  </w:style>
  <w:style w:type="paragraph" w:styleId="berarbeitung">
    <w:name w:val="Revision"/>
    <w:hidden/>
    <w:uiPriority w:val="99"/>
    <w:semiHidden/>
    <w:rsid w:val="0057169F"/>
  </w:style>
  <w:style w:type="character" w:styleId="Kommentarzeichen">
    <w:name w:val="annotation reference"/>
    <w:basedOn w:val="Absatz-Standardschriftart"/>
    <w:semiHidden/>
    <w:unhideWhenUsed/>
    <w:rsid w:val="00483C5F"/>
    <w:rPr>
      <w:sz w:val="16"/>
      <w:szCs w:val="16"/>
    </w:rPr>
  </w:style>
  <w:style w:type="paragraph" w:styleId="Kommentartext">
    <w:name w:val="annotation text"/>
    <w:basedOn w:val="Standard"/>
    <w:link w:val="KommentartextZchn"/>
    <w:unhideWhenUsed/>
    <w:rsid w:val="00483C5F"/>
  </w:style>
  <w:style w:type="character" w:customStyle="1" w:styleId="KommentartextZchn">
    <w:name w:val="Kommentartext Zchn"/>
    <w:basedOn w:val="Absatz-Standardschriftart"/>
    <w:link w:val="Kommentartext"/>
    <w:rsid w:val="00483C5F"/>
  </w:style>
  <w:style w:type="paragraph" w:styleId="Kommentarthema">
    <w:name w:val="annotation subject"/>
    <w:basedOn w:val="Kommentartext"/>
    <w:next w:val="Kommentartext"/>
    <w:link w:val="KommentarthemaZchn"/>
    <w:semiHidden/>
    <w:unhideWhenUsed/>
    <w:rsid w:val="00483C5F"/>
    <w:rPr>
      <w:b/>
      <w:bCs/>
    </w:rPr>
  </w:style>
  <w:style w:type="character" w:customStyle="1" w:styleId="KommentarthemaZchn">
    <w:name w:val="Kommentarthema Zchn"/>
    <w:basedOn w:val="KommentartextZchn"/>
    <w:link w:val="Kommentarthema"/>
    <w:semiHidden/>
    <w:rsid w:val="00483C5F"/>
    <w:rPr>
      <w:b/>
      <w:bCs/>
    </w:rPr>
  </w:style>
  <w:style w:type="character" w:styleId="NichtaufgelsteErwhnung">
    <w:name w:val="Unresolved Mention"/>
    <w:basedOn w:val="Absatz-Standardschriftart"/>
    <w:uiPriority w:val="99"/>
    <w:semiHidden/>
    <w:unhideWhenUsed/>
    <w:rsid w:val="00654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2013">
      <w:bodyDiv w:val="1"/>
      <w:marLeft w:val="0"/>
      <w:marRight w:val="0"/>
      <w:marTop w:val="0"/>
      <w:marBottom w:val="0"/>
      <w:divBdr>
        <w:top w:val="none" w:sz="0" w:space="0" w:color="auto"/>
        <w:left w:val="none" w:sz="0" w:space="0" w:color="auto"/>
        <w:bottom w:val="none" w:sz="0" w:space="0" w:color="auto"/>
        <w:right w:val="none" w:sz="0" w:space="0" w:color="auto"/>
      </w:divBdr>
      <w:divsChild>
        <w:div w:id="109980786">
          <w:marLeft w:val="0"/>
          <w:marRight w:val="0"/>
          <w:marTop w:val="0"/>
          <w:marBottom w:val="0"/>
          <w:divBdr>
            <w:top w:val="none" w:sz="0" w:space="0" w:color="auto"/>
            <w:left w:val="none" w:sz="0" w:space="0" w:color="auto"/>
            <w:bottom w:val="none" w:sz="0" w:space="0" w:color="auto"/>
            <w:right w:val="none" w:sz="0" w:space="0" w:color="auto"/>
          </w:divBdr>
          <w:divsChild>
            <w:div w:id="508066084">
              <w:marLeft w:val="0"/>
              <w:marRight w:val="0"/>
              <w:marTop w:val="0"/>
              <w:marBottom w:val="0"/>
              <w:divBdr>
                <w:top w:val="none" w:sz="0" w:space="0" w:color="auto"/>
                <w:left w:val="none" w:sz="0" w:space="0" w:color="auto"/>
                <w:bottom w:val="none" w:sz="0" w:space="0" w:color="auto"/>
                <w:right w:val="none" w:sz="0" w:space="0" w:color="auto"/>
              </w:divBdr>
            </w:div>
          </w:divsChild>
        </w:div>
        <w:div w:id="550993334">
          <w:marLeft w:val="0"/>
          <w:marRight w:val="0"/>
          <w:marTop w:val="0"/>
          <w:marBottom w:val="0"/>
          <w:divBdr>
            <w:top w:val="none" w:sz="0" w:space="0" w:color="auto"/>
            <w:left w:val="none" w:sz="0" w:space="0" w:color="auto"/>
            <w:bottom w:val="none" w:sz="0" w:space="0" w:color="auto"/>
            <w:right w:val="none" w:sz="0" w:space="0" w:color="auto"/>
          </w:divBdr>
        </w:div>
        <w:div w:id="1428967266">
          <w:marLeft w:val="0"/>
          <w:marRight w:val="0"/>
          <w:marTop w:val="0"/>
          <w:marBottom w:val="0"/>
          <w:divBdr>
            <w:top w:val="none" w:sz="0" w:space="0" w:color="auto"/>
            <w:left w:val="none" w:sz="0" w:space="0" w:color="auto"/>
            <w:bottom w:val="none" w:sz="0" w:space="0" w:color="auto"/>
            <w:right w:val="none" w:sz="0" w:space="0" w:color="auto"/>
          </w:divBdr>
          <w:divsChild>
            <w:div w:id="1561282957">
              <w:marLeft w:val="0"/>
              <w:marRight w:val="0"/>
              <w:marTop w:val="0"/>
              <w:marBottom w:val="0"/>
              <w:divBdr>
                <w:top w:val="none" w:sz="0" w:space="0" w:color="auto"/>
                <w:left w:val="none" w:sz="0" w:space="0" w:color="auto"/>
                <w:bottom w:val="none" w:sz="0" w:space="0" w:color="auto"/>
                <w:right w:val="none" w:sz="0" w:space="0" w:color="auto"/>
              </w:divBdr>
              <w:divsChild>
                <w:div w:id="1126050478">
                  <w:marLeft w:val="0"/>
                  <w:marRight w:val="0"/>
                  <w:marTop w:val="0"/>
                  <w:marBottom w:val="0"/>
                  <w:divBdr>
                    <w:top w:val="none" w:sz="0" w:space="0" w:color="auto"/>
                    <w:left w:val="none" w:sz="0" w:space="0" w:color="auto"/>
                    <w:bottom w:val="none" w:sz="0" w:space="0" w:color="auto"/>
                    <w:right w:val="none" w:sz="0" w:space="0" w:color="auto"/>
                  </w:divBdr>
                  <w:divsChild>
                    <w:div w:id="1792243068">
                      <w:marLeft w:val="0"/>
                      <w:marRight w:val="0"/>
                      <w:marTop w:val="0"/>
                      <w:marBottom w:val="0"/>
                      <w:divBdr>
                        <w:top w:val="none" w:sz="0" w:space="0" w:color="auto"/>
                        <w:left w:val="none" w:sz="0" w:space="0" w:color="auto"/>
                        <w:bottom w:val="none" w:sz="0" w:space="0" w:color="auto"/>
                        <w:right w:val="none" w:sz="0" w:space="0" w:color="auto"/>
                      </w:divBdr>
                      <w:divsChild>
                        <w:div w:id="865607365">
                          <w:marLeft w:val="0"/>
                          <w:marRight w:val="0"/>
                          <w:marTop w:val="0"/>
                          <w:marBottom w:val="0"/>
                          <w:divBdr>
                            <w:top w:val="none" w:sz="0" w:space="0" w:color="auto"/>
                            <w:left w:val="none" w:sz="0" w:space="0" w:color="auto"/>
                            <w:bottom w:val="none" w:sz="0" w:space="0" w:color="auto"/>
                            <w:right w:val="none" w:sz="0" w:space="0" w:color="auto"/>
                          </w:divBdr>
                          <w:divsChild>
                            <w:div w:id="1935622984">
                              <w:marLeft w:val="0"/>
                              <w:marRight w:val="0"/>
                              <w:marTop w:val="0"/>
                              <w:marBottom w:val="0"/>
                              <w:divBdr>
                                <w:top w:val="none" w:sz="0" w:space="0" w:color="auto"/>
                                <w:left w:val="none" w:sz="0" w:space="0" w:color="auto"/>
                                <w:bottom w:val="none" w:sz="0" w:space="0" w:color="auto"/>
                                <w:right w:val="none" w:sz="0" w:space="0" w:color="auto"/>
                              </w:divBdr>
                              <w:divsChild>
                                <w:div w:id="17751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8388">
      <w:bodyDiv w:val="1"/>
      <w:marLeft w:val="0"/>
      <w:marRight w:val="0"/>
      <w:marTop w:val="0"/>
      <w:marBottom w:val="0"/>
      <w:divBdr>
        <w:top w:val="none" w:sz="0" w:space="0" w:color="auto"/>
        <w:left w:val="none" w:sz="0" w:space="0" w:color="auto"/>
        <w:bottom w:val="none" w:sz="0" w:space="0" w:color="auto"/>
        <w:right w:val="none" w:sz="0" w:space="0" w:color="auto"/>
      </w:divBdr>
    </w:div>
    <w:div w:id="93332506">
      <w:bodyDiv w:val="1"/>
      <w:marLeft w:val="0"/>
      <w:marRight w:val="0"/>
      <w:marTop w:val="0"/>
      <w:marBottom w:val="0"/>
      <w:divBdr>
        <w:top w:val="none" w:sz="0" w:space="0" w:color="auto"/>
        <w:left w:val="none" w:sz="0" w:space="0" w:color="auto"/>
        <w:bottom w:val="none" w:sz="0" w:space="0" w:color="auto"/>
        <w:right w:val="none" w:sz="0" w:space="0" w:color="auto"/>
      </w:divBdr>
    </w:div>
    <w:div w:id="180976216">
      <w:bodyDiv w:val="1"/>
      <w:marLeft w:val="0"/>
      <w:marRight w:val="0"/>
      <w:marTop w:val="0"/>
      <w:marBottom w:val="0"/>
      <w:divBdr>
        <w:top w:val="none" w:sz="0" w:space="0" w:color="auto"/>
        <w:left w:val="none" w:sz="0" w:space="0" w:color="auto"/>
        <w:bottom w:val="none" w:sz="0" w:space="0" w:color="auto"/>
        <w:right w:val="none" w:sz="0" w:space="0" w:color="auto"/>
      </w:divBdr>
      <w:divsChild>
        <w:div w:id="459612963">
          <w:marLeft w:val="0"/>
          <w:marRight w:val="0"/>
          <w:marTop w:val="0"/>
          <w:marBottom w:val="0"/>
          <w:divBdr>
            <w:top w:val="none" w:sz="0" w:space="0" w:color="auto"/>
            <w:left w:val="none" w:sz="0" w:space="0" w:color="auto"/>
            <w:bottom w:val="none" w:sz="0" w:space="0" w:color="auto"/>
            <w:right w:val="none" w:sz="0" w:space="0" w:color="auto"/>
          </w:divBdr>
        </w:div>
        <w:div w:id="443232183">
          <w:marLeft w:val="0"/>
          <w:marRight w:val="0"/>
          <w:marTop w:val="0"/>
          <w:marBottom w:val="0"/>
          <w:divBdr>
            <w:top w:val="none" w:sz="0" w:space="0" w:color="auto"/>
            <w:left w:val="none" w:sz="0" w:space="0" w:color="auto"/>
            <w:bottom w:val="none" w:sz="0" w:space="0" w:color="auto"/>
            <w:right w:val="none" w:sz="0" w:space="0" w:color="auto"/>
          </w:divBdr>
        </w:div>
        <w:div w:id="617566748">
          <w:marLeft w:val="0"/>
          <w:marRight w:val="0"/>
          <w:marTop w:val="0"/>
          <w:marBottom w:val="0"/>
          <w:divBdr>
            <w:top w:val="none" w:sz="0" w:space="0" w:color="auto"/>
            <w:left w:val="none" w:sz="0" w:space="0" w:color="auto"/>
            <w:bottom w:val="none" w:sz="0" w:space="0" w:color="auto"/>
            <w:right w:val="none" w:sz="0" w:space="0" w:color="auto"/>
          </w:divBdr>
        </w:div>
      </w:divsChild>
    </w:div>
    <w:div w:id="206995360">
      <w:bodyDiv w:val="1"/>
      <w:marLeft w:val="0"/>
      <w:marRight w:val="0"/>
      <w:marTop w:val="0"/>
      <w:marBottom w:val="0"/>
      <w:divBdr>
        <w:top w:val="none" w:sz="0" w:space="0" w:color="auto"/>
        <w:left w:val="none" w:sz="0" w:space="0" w:color="auto"/>
        <w:bottom w:val="none" w:sz="0" w:space="0" w:color="auto"/>
        <w:right w:val="none" w:sz="0" w:space="0" w:color="auto"/>
      </w:divBdr>
    </w:div>
    <w:div w:id="257563927">
      <w:bodyDiv w:val="1"/>
      <w:marLeft w:val="0"/>
      <w:marRight w:val="0"/>
      <w:marTop w:val="0"/>
      <w:marBottom w:val="0"/>
      <w:divBdr>
        <w:top w:val="none" w:sz="0" w:space="0" w:color="auto"/>
        <w:left w:val="none" w:sz="0" w:space="0" w:color="auto"/>
        <w:bottom w:val="none" w:sz="0" w:space="0" w:color="auto"/>
        <w:right w:val="none" w:sz="0" w:space="0" w:color="auto"/>
      </w:divBdr>
    </w:div>
    <w:div w:id="272522037">
      <w:bodyDiv w:val="1"/>
      <w:marLeft w:val="0"/>
      <w:marRight w:val="0"/>
      <w:marTop w:val="0"/>
      <w:marBottom w:val="0"/>
      <w:divBdr>
        <w:top w:val="none" w:sz="0" w:space="0" w:color="auto"/>
        <w:left w:val="none" w:sz="0" w:space="0" w:color="auto"/>
        <w:bottom w:val="none" w:sz="0" w:space="0" w:color="auto"/>
        <w:right w:val="none" w:sz="0" w:space="0" w:color="auto"/>
      </w:divBdr>
    </w:div>
    <w:div w:id="309939722">
      <w:bodyDiv w:val="1"/>
      <w:marLeft w:val="0"/>
      <w:marRight w:val="0"/>
      <w:marTop w:val="0"/>
      <w:marBottom w:val="0"/>
      <w:divBdr>
        <w:top w:val="none" w:sz="0" w:space="0" w:color="auto"/>
        <w:left w:val="none" w:sz="0" w:space="0" w:color="auto"/>
        <w:bottom w:val="none" w:sz="0" w:space="0" w:color="auto"/>
        <w:right w:val="none" w:sz="0" w:space="0" w:color="auto"/>
      </w:divBdr>
    </w:div>
    <w:div w:id="411128955">
      <w:bodyDiv w:val="1"/>
      <w:marLeft w:val="0"/>
      <w:marRight w:val="0"/>
      <w:marTop w:val="0"/>
      <w:marBottom w:val="0"/>
      <w:divBdr>
        <w:top w:val="none" w:sz="0" w:space="0" w:color="auto"/>
        <w:left w:val="none" w:sz="0" w:space="0" w:color="auto"/>
        <w:bottom w:val="none" w:sz="0" w:space="0" w:color="auto"/>
        <w:right w:val="none" w:sz="0" w:space="0" w:color="auto"/>
      </w:divBdr>
    </w:div>
    <w:div w:id="423843990">
      <w:bodyDiv w:val="1"/>
      <w:marLeft w:val="0"/>
      <w:marRight w:val="0"/>
      <w:marTop w:val="0"/>
      <w:marBottom w:val="0"/>
      <w:divBdr>
        <w:top w:val="none" w:sz="0" w:space="0" w:color="auto"/>
        <w:left w:val="none" w:sz="0" w:space="0" w:color="auto"/>
        <w:bottom w:val="none" w:sz="0" w:space="0" w:color="auto"/>
        <w:right w:val="none" w:sz="0" w:space="0" w:color="auto"/>
      </w:divBdr>
    </w:div>
    <w:div w:id="425003774">
      <w:bodyDiv w:val="1"/>
      <w:marLeft w:val="0"/>
      <w:marRight w:val="0"/>
      <w:marTop w:val="0"/>
      <w:marBottom w:val="0"/>
      <w:divBdr>
        <w:top w:val="none" w:sz="0" w:space="0" w:color="auto"/>
        <w:left w:val="none" w:sz="0" w:space="0" w:color="auto"/>
        <w:bottom w:val="none" w:sz="0" w:space="0" w:color="auto"/>
        <w:right w:val="none" w:sz="0" w:space="0" w:color="auto"/>
      </w:divBdr>
    </w:div>
    <w:div w:id="431438949">
      <w:bodyDiv w:val="1"/>
      <w:marLeft w:val="0"/>
      <w:marRight w:val="0"/>
      <w:marTop w:val="0"/>
      <w:marBottom w:val="0"/>
      <w:divBdr>
        <w:top w:val="none" w:sz="0" w:space="0" w:color="auto"/>
        <w:left w:val="none" w:sz="0" w:space="0" w:color="auto"/>
        <w:bottom w:val="none" w:sz="0" w:space="0" w:color="auto"/>
        <w:right w:val="none" w:sz="0" w:space="0" w:color="auto"/>
      </w:divBdr>
    </w:div>
    <w:div w:id="491258256">
      <w:bodyDiv w:val="1"/>
      <w:marLeft w:val="0"/>
      <w:marRight w:val="0"/>
      <w:marTop w:val="0"/>
      <w:marBottom w:val="0"/>
      <w:divBdr>
        <w:top w:val="none" w:sz="0" w:space="0" w:color="auto"/>
        <w:left w:val="none" w:sz="0" w:space="0" w:color="auto"/>
        <w:bottom w:val="none" w:sz="0" w:space="0" w:color="auto"/>
        <w:right w:val="none" w:sz="0" w:space="0" w:color="auto"/>
      </w:divBdr>
    </w:div>
    <w:div w:id="506403411">
      <w:bodyDiv w:val="1"/>
      <w:marLeft w:val="0"/>
      <w:marRight w:val="0"/>
      <w:marTop w:val="0"/>
      <w:marBottom w:val="0"/>
      <w:divBdr>
        <w:top w:val="none" w:sz="0" w:space="0" w:color="auto"/>
        <w:left w:val="none" w:sz="0" w:space="0" w:color="auto"/>
        <w:bottom w:val="none" w:sz="0" w:space="0" w:color="auto"/>
        <w:right w:val="none" w:sz="0" w:space="0" w:color="auto"/>
      </w:divBdr>
      <w:divsChild>
        <w:div w:id="2029060947">
          <w:marLeft w:val="0"/>
          <w:marRight w:val="0"/>
          <w:marTop w:val="0"/>
          <w:marBottom w:val="0"/>
          <w:divBdr>
            <w:top w:val="none" w:sz="0" w:space="0" w:color="auto"/>
            <w:left w:val="none" w:sz="0" w:space="0" w:color="auto"/>
            <w:bottom w:val="none" w:sz="0" w:space="0" w:color="auto"/>
            <w:right w:val="none" w:sz="0" w:space="0" w:color="auto"/>
          </w:divBdr>
          <w:divsChild>
            <w:div w:id="1957103780">
              <w:marLeft w:val="0"/>
              <w:marRight w:val="0"/>
              <w:marTop w:val="720"/>
              <w:marBottom w:val="0"/>
              <w:divBdr>
                <w:top w:val="none" w:sz="0" w:space="0" w:color="auto"/>
                <w:left w:val="none" w:sz="0" w:space="0" w:color="auto"/>
                <w:bottom w:val="none" w:sz="0" w:space="0" w:color="auto"/>
                <w:right w:val="single" w:sz="48" w:space="0" w:color="DCDCDC"/>
              </w:divBdr>
              <w:divsChild>
                <w:div w:id="1243027150">
                  <w:marLeft w:val="0"/>
                  <w:marRight w:val="-3048"/>
                  <w:marTop w:val="0"/>
                  <w:marBottom w:val="0"/>
                  <w:divBdr>
                    <w:top w:val="none" w:sz="0" w:space="0" w:color="auto"/>
                    <w:left w:val="none" w:sz="0" w:space="0" w:color="auto"/>
                    <w:bottom w:val="none" w:sz="0" w:space="0" w:color="auto"/>
                    <w:right w:val="none" w:sz="0" w:space="0" w:color="auto"/>
                  </w:divBdr>
                  <w:divsChild>
                    <w:div w:id="2077123776">
                      <w:marLeft w:val="0"/>
                      <w:marRight w:val="0"/>
                      <w:marTop w:val="720"/>
                      <w:marBottom w:val="0"/>
                      <w:divBdr>
                        <w:top w:val="none" w:sz="0" w:space="0" w:color="auto"/>
                        <w:left w:val="none" w:sz="0" w:space="0" w:color="auto"/>
                        <w:bottom w:val="none" w:sz="0" w:space="0" w:color="auto"/>
                        <w:right w:val="none" w:sz="0" w:space="0" w:color="auto"/>
                      </w:divBdr>
                      <w:divsChild>
                        <w:div w:id="1536842161">
                          <w:marLeft w:val="0"/>
                          <w:marRight w:val="0"/>
                          <w:marTop w:val="0"/>
                          <w:marBottom w:val="0"/>
                          <w:divBdr>
                            <w:top w:val="none" w:sz="0" w:space="0" w:color="auto"/>
                            <w:left w:val="none" w:sz="0" w:space="0" w:color="auto"/>
                            <w:bottom w:val="none" w:sz="0" w:space="0" w:color="auto"/>
                            <w:right w:val="none" w:sz="0" w:space="0" w:color="auto"/>
                          </w:divBdr>
                          <w:divsChild>
                            <w:div w:id="108668232">
                              <w:marLeft w:val="0"/>
                              <w:marRight w:val="0"/>
                              <w:marTop w:val="0"/>
                              <w:marBottom w:val="0"/>
                              <w:divBdr>
                                <w:top w:val="none" w:sz="0" w:space="0" w:color="auto"/>
                                <w:left w:val="none" w:sz="0" w:space="0" w:color="auto"/>
                                <w:bottom w:val="none" w:sz="0" w:space="0" w:color="auto"/>
                                <w:right w:val="none" w:sz="0" w:space="0" w:color="auto"/>
                              </w:divBdr>
                              <w:divsChild>
                                <w:div w:id="807481331">
                                  <w:marLeft w:val="0"/>
                                  <w:marRight w:val="0"/>
                                  <w:marTop w:val="0"/>
                                  <w:marBottom w:val="0"/>
                                  <w:divBdr>
                                    <w:top w:val="none" w:sz="0" w:space="0" w:color="auto"/>
                                    <w:left w:val="none" w:sz="0" w:space="0" w:color="auto"/>
                                    <w:bottom w:val="none" w:sz="0" w:space="0" w:color="auto"/>
                                    <w:right w:val="none" w:sz="0" w:space="0" w:color="auto"/>
                                  </w:divBdr>
                                  <w:divsChild>
                                    <w:div w:id="1390332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0746340">
      <w:bodyDiv w:val="1"/>
      <w:marLeft w:val="0"/>
      <w:marRight w:val="0"/>
      <w:marTop w:val="0"/>
      <w:marBottom w:val="0"/>
      <w:divBdr>
        <w:top w:val="none" w:sz="0" w:space="0" w:color="auto"/>
        <w:left w:val="none" w:sz="0" w:space="0" w:color="auto"/>
        <w:bottom w:val="none" w:sz="0" w:space="0" w:color="auto"/>
        <w:right w:val="none" w:sz="0" w:space="0" w:color="auto"/>
      </w:divBdr>
    </w:div>
    <w:div w:id="552890037">
      <w:bodyDiv w:val="1"/>
      <w:marLeft w:val="0"/>
      <w:marRight w:val="0"/>
      <w:marTop w:val="0"/>
      <w:marBottom w:val="0"/>
      <w:divBdr>
        <w:top w:val="none" w:sz="0" w:space="0" w:color="auto"/>
        <w:left w:val="none" w:sz="0" w:space="0" w:color="auto"/>
        <w:bottom w:val="none" w:sz="0" w:space="0" w:color="auto"/>
        <w:right w:val="none" w:sz="0" w:space="0" w:color="auto"/>
      </w:divBdr>
      <w:divsChild>
        <w:div w:id="1582375302">
          <w:marLeft w:val="0"/>
          <w:marRight w:val="0"/>
          <w:marTop w:val="0"/>
          <w:marBottom w:val="0"/>
          <w:divBdr>
            <w:top w:val="none" w:sz="0" w:space="0" w:color="auto"/>
            <w:left w:val="none" w:sz="0" w:space="0" w:color="auto"/>
            <w:bottom w:val="none" w:sz="0" w:space="0" w:color="auto"/>
            <w:right w:val="none" w:sz="0" w:space="0" w:color="auto"/>
          </w:divBdr>
          <w:divsChild>
            <w:div w:id="2142572801">
              <w:marLeft w:val="0"/>
              <w:marRight w:val="0"/>
              <w:marTop w:val="0"/>
              <w:marBottom w:val="0"/>
              <w:divBdr>
                <w:top w:val="none" w:sz="0" w:space="0" w:color="auto"/>
                <w:left w:val="none" w:sz="0" w:space="0" w:color="auto"/>
                <w:bottom w:val="none" w:sz="0" w:space="0" w:color="auto"/>
                <w:right w:val="none" w:sz="0" w:space="0" w:color="auto"/>
              </w:divBdr>
              <w:divsChild>
                <w:div w:id="96227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102409">
      <w:bodyDiv w:val="1"/>
      <w:marLeft w:val="0"/>
      <w:marRight w:val="0"/>
      <w:marTop w:val="0"/>
      <w:marBottom w:val="0"/>
      <w:divBdr>
        <w:top w:val="none" w:sz="0" w:space="0" w:color="auto"/>
        <w:left w:val="none" w:sz="0" w:space="0" w:color="auto"/>
        <w:bottom w:val="none" w:sz="0" w:space="0" w:color="auto"/>
        <w:right w:val="none" w:sz="0" w:space="0" w:color="auto"/>
      </w:divBdr>
    </w:div>
    <w:div w:id="574583514">
      <w:bodyDiv w:val="1"/>
      <w:marLeft w:val="0"/>
      <w:marRight w:val="0"/>
      <w:marTop w:val="0"/>
      <w:marBottom w:val="0"/>
      <w:divBdr>
        <w:top w:val="none" w:sz="0" w:space="0" w:color="auto"/>
        <w:left w:val="none" w:sz="0" w:space="0" w:color="auto"/>
        <w:bottom w:val="none" w:sz="0" w:space="0" w:color="auto"/>
        <w:right w:val="none" w:sz="0" w:space="0" w:color="auto"/>
      </w:divBdr>
    </w:div>
    <w:div w:id="623384030">
      <w:bodyDiv w:val="1"/>
      <w:marLeft w:val="0"/>
      <w:marRight w:val="0"/>
      <w:marTop w:val="0"/>
      <w:marBottom w:val="0"/>
      <w:divBdr>
        <w:top w:val="none" w:sz="0" w:space="0" w:color="auto"/>
        <w:left w:val="none" w:sz="0" w:space="0" w:color="auto"/>
        <w:bottom w:val="none" w:sz="0" w:space="0" w:color="auto"/>
        <w:right w:val="none" w:sz="0" w:space="0" w:color="auto"/>
      </w:divBdr>
    </w:div>
    <w:div w:id="652955660">
      <w:bodyDiv w:val="1"/>
      <w:marLeft w:val="0"/>
      <w:marRight w:val="0"/>
      <w:marTop w:val="0"/>
      <w:marBottom w:val="0"/>
      <w:divBdr>
        <w:top w:val="none" w:sz="0" w:space="0" w:color="auto"/>
        <w:left w:val="none" w:sz="0" w:space="0" w:color="auto"/>
        <w:bottom w:val="none" w:sz="0" w:space="0" w:color="auto"/>
        <w:right w:val="none" w:sz="0" w:space="0" w:color="auto"/>
      </w:divBdr>
    </w:div>
    <w:div w:id="726997782">
      <w:bodyDiv w:val="1"/>
      <w:marLeft w:val="0"/>
      <w:marRight w:val="0"/>
      <w:marTop w:val="0"/>
      <w:marBottom w:val="0"/>
      <w:divBdr>
        <w:top w:val="none" w:sz="0" w:space="0" w:color="auto"/>
        <w:left w:val="none" w:sz="0" w:space="0" w:color="auto"/>
        <w:bottom w:val="none" w:sz="0" w:space="0" w:color="auto"/>
        <w:right w:val="none" w:sz="0" w:space="0" w:color="auto"/>
      </w:divBdr>
    </w:div>
    <w:div w:id="774903412">
      <w:bodyDiv w:val="1"/>
      <w:marLeft w:val="0"/>
      <w:marRight w:val="0"/>
      <w:marTop w:val="0"/>
      <w:marBottom w:val="0"/>
      <w:divBdr>
        <w:top w:val="none" w:sz="0" w:space="0" w:color="auto"/>
        <w:left w:val="none" w:sz="0" w:space="0" w:color="auto"/>
        <w:bottom w:val="none" w:sz="0" w:space="0" w:color="auto"/>
        <w:right w:val="none" w:sz="0" w:space="0" w:color="auto"/>
      </w:divBdr>
      <w:divsChild>
        <w:div w:id="61417496">
          <w:marLeft w:val="0"/>
          <w:marRight w:val="0"/>
          <w:marTop w:val="0"/>
          <w:marBottom w:val="0"/>
          <w:divBdr>
            <w:top w:val="none" w:sz="0" w:space="0" w:color="auto"/>
            <w:left w:val="none" w:sz="0" w:space="0" w:color="auto"/>
            <w:bottom w:val="none" w:sz="0" w:space="0" w:color="auto"/>
            <w:right w:val="none" w:sz="0" w:space="0" w:color="auto"/>
          </w:divBdr>
          <w:divsChild>
            <w:div w:id="915631974">
              <w:marLeft w:val="0"/>
              <w:marRight w:val="0"/>
              <w:marTop w:val="0"/>
              <w:marBottom w:val="0"/>
              <w:divBdr>
                <w:top w:val="none" w:sz="0" w:space="0" w:color="auto"/>
                <w:left w:val="none" w:sz="0" w:space="0" w:color="auto"/>
                <w:bottom w:val="none" w:sz="0" w:space="0" w:color="auto"/>
                <w:right w:val="none" w:sz="0" w:space="0" w:color="auto"/>
              </w:divBdr>
            </w:div>
            <w:div w:id="1260869281">
              <w:marLeft w:val="0"/>
              <w:marRight w:val="0"/>
              <w:marTop w:val="0"/>
              <w:marBottom w:val="0"/>
              <w:divBdr>
                <w:top w:val="none" w:sz="0" w:space="0" w:color="auto"/>
                <w:left w:val="none" w:sz="0" w:space="0" w:color="auto"/>
                <w:bottom w:val="none" w:sz="0" w:space="0" w:color="auto"/>
                <w:right w:val="none" w:sz="0" w:space="0" w:color="auto"/>
              </w:divBdr>
            </w:div>
            <w:div w:id="206590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9559">
      <w:bodyDiv w:val="1"/>
      <w:marLeft w:val="0"/>
      <w:marRight w:val="0"/>
      <w:marTop w:val="0"/>
      <w:marBottom w:val="0"/>
      <w:divBdr>
        <w:top w:val="none" w:sz="0" w:space="0" w:color="auto"/>
        <w:left w:val="none" w:sz="0" w:space="0" w:color="auto"/>
        <w:bottom w:val="none" w:sz="0" w:space="0" w:color="auto"/>
        <w:right w:val="none" w:sz="0" w:space="0" w:color="auto"/>
      </w:divBdr>
    </w:div>
    <w:div w:id="841626627">
      <w:bodyDiv w:val="1"/>
      <w:marLeft w:val="0"/>
      <w:marRight w:val="0"/>
      <w:marTop w:val="0"/>
      <w:marBottom w:val="0"/>
      <w:divBdr>
        <w:top w:val="none" w:sz="0" w:space="0" w:color="auto"/>
        <w:left w:val="none" w:sz="0" w:space="0" w:color="auto"/>
        <w:bottom w:val="none" w:sz="0" w:space="0" w:color="auto"/>
        <w:right w:val="none" w:sz="0" w:space="0" w:color="auto"/>
      </w:divBdr>
    </w:div>
    <w:div w:id="905189970">
      <w:bodyDiv w:val="1"/>
      <w:marLeft w:val="0"/>
      <w:marRight w:val="0"/>
      <w:marTop w:val="0"/>
      <w:marBottom w:val="0"/>
      <w:divBdr>
        <w:top w:val="none" w:sz="0" w:space="0" w:color="auto"/>
        <w:left w:val="none" w:sz="0" w:space="0" w:color="auto"/>
        <w:bottom w:val="none" w:sz="0" w:space="0" w:color="auto"/>
        <w:right w:val="none" w:sz="0" w:space="0" w:color="auto"/>
      </w:divBdr>
    </w:div>
    <w:div w:id="925773220">
      <w:bodyDiv w:val="1"/>
      <w:marLeft w:val="0"/>
      <w:marRight w:val="0"/>
      <w:marTop w:val="0"/>
      <w:marBottom w:val="0"/>
      <w:divBdr>
        <w:top w:val="none" w:sz="0" w:space="0" w:color="auto"/>
        <w:left w:val="none" w:sz="0" w:space="0" w:color="auto"/>
        <w:bottom w:val="none" w:sz="0" w:space="0" w:color="auto"/>
        <w:right w:val="none" w:sz="0" w:space="0" w:color="auto"/>
      </w:divBdr>
    </w:div>
    <w:div w:id="935358357">
      <w:bodyDiv w:val="1"/>
      <w:marLeft w:val="0"/>
      <w:marRight w:val="0"/>
      <w:marTop w:val="0"/>
      <w:marBottom w:val="0"/>
      <w:divBdr>
        <w:top w:val="none" w:sz="0" w:space="0" w:color="auto"/>
        <w:left w:val="none" w:sz="0" w:space="0" w:color="auto"/>
        <w:bottom w:val="none" w:sz="0" w:space="0" w:color="auto"/>
        <w:right w:val="none" w:sz="0" w:space="0" w:color="auto"/>
      </w:divBdr>
      <w:divsChild>
        <w:div w:id="269355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852549">
      <w:bodyDiv w:val="1"/>
      <w:marLeft w:val="0"/>
      <w:marRight w:val="0"/>
      <w:marTop w:val="0"/>
      <w:marBottom w:val="0"/>
      <w:divBdr>
        <w:top w:val="none" w:sz="0" w:space="0" w:color="auto"/>
        <w:left w:val="none" w:sz="0" w:space="0" w:color="auto"/>
        <w:bottom w:val="none" w:sz="0" w:space="0" w:color="auto"/>
        <w:right w:val="none" w:sz="0" w:space="0" w:color="auto"/>
      </w:divBdr>
    </w:div>
    <w:div w:id="1003435469">
      <w:bodyDiv w:val="1"/>
      <w:marLeft w:val="0"/>
      <w:marRight w:val="0"/>
      <w:marTop w:val="0"/>
      <w:marBottom w:val="0"/>
      <w:divBdr>
        <w:top w:val="none" w:sz="0" w:space="0" w:color="auto"/>
        <w:left w:val="none" w:sz="0" w:space="0" w:color="auto"/>
        <w:bottom w:val="none" w:sz="0" w:space="0" w:color="auto"/>
        <w:right w:val="none" w:sz="0" w:space="0" w:color="auto"/>
      </w:divBdr>
    </w:div>
    <w:div w:id="1003974067">
      <w:bodyDiv w:val="1"/>
      <w:marLeft w:val="0"/>
      <w:marRight w:val="0"/>
      <w:marTop w:val="0"/>
      <w:marBottom w:val="0"/>
      <w:divBdr>
        <w:top w:val="none" w:sz="0" w:space="0" w:color="auto"/>
        <w:left w:val="none" w:sz="0" w:space="0" w:color="auto"/>
        <w:bottom w:val="none" w:sz="0" w:space="0" w:color="auto"/>
        <w:right w:val="none" w:sz="0" w:space="0" w:color="auto"/>
      </w:divBdr>
    </w:div>
    <w:div w:id="1061098169">
      <w:bodyDiv w:val="1"/>
      <w:marLeft w:val="0"/>
      <w:marRight w:val="0"/>
      <w:marTop w:val="0"/>
      <w:marBottom w:val="0"/>
      <w:divBdr>
        <w:top w:val="none" w:sz="0" w:space="0" w:color="auto"/>
        <w:left w:val="none" w:sz="0" w:space="0" w:color="auto"/>
        <w:bottom w:val="none" w:sz="0" w:space="0" w:color="auto"/>
        <w:right w:val="none" w:sz="0" w:space="0" w:color="auto"/>
      </w:divBdr>
    </w:div>
    <w:div w:id="1078088956">
      <w:bodyDiv w:val="1"/>
      <w:marLeft w:val="0"/>
      <w:marRight w:val="0"/>
      <w:marTop w:val="0"/>
      <w:marBottom w:val="0"/>
      <w:divBdr>
        <w:top w:val="none" w:sz="0" w:space="0" w:color="auto"/>
        <w:left w:val="none" w:sz="0" w:space="0" w:color="auto"/>
        <w:bottom w:val="none" w:sz="0" w:space="0" w:color="auto"/>
        <w:right w:val="none" w:sz="0" w:space="0" w:color="auto"/>
      </w:divBdr>
      <w:divsChild>
        <w:div w:id="1605335190">
          <w:marLeft w:val="0"/>
          <w:marRight w:val="0"/>
          <w:marTop w:val="0"/>
          <w:marBottom w:val="0"/>
          <w:divBdr>
            <w:top w:val="none" w:sz="0" w:space="0" w:color="auto"/>
            <w:left w:val="none" w:sz="0" w:space="0" w:color="auto"/>
            <w:bottom w:val="none" w:sz="0" w:space="0" w:color="auto"/>
            <w:right w:val="none" w:sz="0" w:space="0" w:color="auto"/>
          </w:divBdr>
          <w:divsChild>
            <w:div w:id="1207177610">
              <w:marLeft w:val="0"/>
              <w:marRight w:val="0"/>
              <w:marTop w:val="0"/>
              <w:marBottom w:val="0"/>
              <w:divBdr>
                <w:top w:val="none" w:sz="0" w:space="0" w:color="auto"/>
                <w:left w:val="none" w:sz="0" w:space="0" w:color="auto"/>
                <w:bottom w:val="none" w:sz="0" w:space="0" w:color="auto"/>
                <w:right w:val="none" w:sz="0" w:space="0" w:color="auto"/>
              </w:divBdr>
            </w:div>
            <w:div w:id="1302224808">
              <w:marLeft w:val="0"/>
              <w:marRight w:val="0"/>
              <w:marTop w:val="0"/>
              <w:marBottom w:val="0"/>
              <w:divBdr>
                <w:top w:val="none" w:sz="0" w:space="0" w:color="auto"/>
                <w:left w:val="none" w:sz="0" w:space="0" w:color="auto"/>
                <w:bottom w:val="none" w:sz="0" w:space="0" w:color="auto"/>
                <w:right w:val="none" w:sz="0" w:space="0" w:color="auto"/>
              </w:divBdr>
            </w:div>
            <w:div w:id="138100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2579">
      <w:bodyDiv w:val="1"/>
      <w:marLeft w:val="0"/>
      <w:marRight w:val="0"/>
      <w:marTop w:val="0"/>
      <w:marBottom w:val="0"/>
      <w:divBdr>
        <w:top w:val="none" w:sz="0" w:space="0" w:color="auto"/>
        <w:left w:val="none" w:sz="0" w:space="0" w:color="auto"/>
        <w:bottom w:val="none" w:sz="0" w:space="0" w:color="auto"/>
        <w:right w:val="none" w:sz="0" w:space="0" w:color="auto"/>
      </w:divBdr>
    </w:div>
    <w:div w:id="1183009753">
      <w:bodyDiv w:val="1"/>
      <w:marLeft w:val="0"/>
      <w:marRight w:val="0"/>
      <w:marTop w:val="0"/>
      <w:marBottom w:val="0"/>
      <w:divBdr>
        <w:top w:val="none" w:sz="0" w:space="0" w:color="auto"/>
        <w:left w:val="none" w:sz="0" w:space="0" w:color="auto"/>
        <w:bottom w:val="none" w:sz="0" w:space="0" w:color="auto"/>
        <w:right w:val="none" w:sz="0" w:space="0" w:color="auto"/>
      </w:divBdr>
    </w:div>
    <w:div w:id="1187593621">
      <w:bodyDiv w:val="1"/>
      <w:marLeft w:val="0"/>
      <w:marRight w:val="0"/>
      <w:marTop w:val="0"/>
      <w:marBottom w:val="0"/>
      <w:divBdr>
        <w:top w:val="none" w:sz="0" w:space="0" w:color="auto"/>
        <w:left w:val="none" w:sz="0" w:space="0" w:color="auto"/>
        <w:bottom w:val="none" w:sz="0" w:space="0" w:color="auto"/>
        <w:right w:val="none" w:sz="0" w:space="0" w:color="auto"/>
      </w:divBdr>
    </w:div>
    <w:div w:id="1217203052">
      <w:bodyDiv w:val="1"/>
      <w:marLeft w:val="0"/>
      <w:marRight w:val="0"/>
      <w:marTop w:val="0"/>
      <w:marBottom w:val="0"/>
      <w:divBdr>
        <w:top w:val="none" w:sz="0" w:space="0" w:color="auto"/>
        <w:left w:val="none" w:sz="0" w:space="0" w:color="auto"/>
        <w:bottom w:val="none" w:sz="0" w:space="0" w:color="auto"/>
        <w:right w:val="none" w:sz="0" w:space="0" w:color="auto"/>
      </w:divBdr>
    </w:div>
    <w:div w:id="1245800879">
      <w:bodyDiv w:val="1"/>
      <w:marLeft w:val="0"/>
      <w:marRight w:val="0"/>
      <w:marTop w:val="0"/>
      <w:marBottom w:val="0"/>
      <w:divBdr>
        <w:top w:val="none" w:sz="0" w:space="0" w:color="auto"/>
        <w:left w:val="none" w:sz="0" w:space="0" w:color="auto"/>
        <w:bottom w:val="none" w:sz="0" w:space="0" w:color="auto"/>
        <w:right w:val="none" w:sz="0" w:space="0" w:color="auto"/>
      </w:divBdr>
    </w:div>
    <w:div w:id="1273972256">
      <w:bodyDiv w:val="1"/>
      <w:marLeft w:val="0"/>
      <w:marRight w:val="0"/>
      <w:marTop w:val="0"/>
      <w:marBottom w:val="0"/>
      <w:divBdr>
        <w:top w:val="none" w:sz="0" w:space="0" w:color="auto"/>
        <w:left w:val="none" w:sz="0" w:space="0" w:color="auto"/>
        <w:bottom w:val="none" w:sz="0" w:space="0" w:color="auto"/>
        <w:right w:val="none" w:sz="0" w:space="0" w:color="auto"/>
      </w:divBdr>
    </w:div>
    <w:div w:id="1285504967">
      <w:bodyDiv w:val="1"/>
      <w:marLeft w:val="0"/>
      <w:marRight w:val="0"/>
      <w:marTop w:val="0"/>
      <w:marBottom w:val="0"/>
      <w:divBdr>
        <w:top w:val="none" w:sz="0" w:space="0" w:color="auto"/>
        <w:left w:val="none" w:sz="0" w:space="0" w:color="auto"/>
        <w:bottom w:val="none" w:sz="0" w:space="0" w:color="auto"/>
        <w:right w:val="none" w:sz="0" w:space="0" w:color="auto"/>
      </w:divBdr>
      <w:divsChild>
        <w:div w:id="804547825">
          <w:marLeft w:val="0"/>
          <w:marRight w:val="0"/>
          <w:marTop w:val="0"/>
          <w:marBottom w:val="0"/>
          <w:divBdr>
            <w:top w:val="none" w:sz="0" w:space="0" w:color="auto"/>
            <w:left w:val="none" w:sz="0" w:space="0" w:color="auto"/>
            <w:bottom w:val="none" w:sz="0" w:space="0" w:color="auto"/>
            <w:right w:val="none" w:sz="0" w:space="0" w:color="auto"/>
          </w:divBdr>
        </w:div>
        <w:div w:id="26177999">
          <w:marLeft w:val="0"/>
          <w:marRight w:val="0"/>
          <w:marTop w:val="0"/>
          <w:marBottom w:val="0"/>
          <w:divBdr>
            <w:top w:val="none" w:sz="0" w:space="0" w:color="auto"/>
            <w:left w:val="none" w:sz="0" w:space="0" w:color="auto"/>
            <w:bottom w:val="none" w:sz="0" w:space="0" w:color="auto"/>
            <w:right w:val="none" w:sz="0" w:space="0" w:color="auto"/>
          </w:divBdr>
        </w:div>
        <w:div w:id="1011878534">
          <w:marLeft w:val="0"/>
          <w:marRight w:val="0"/>
          <w:marTop w:val="0"/>
          <w:marBottom w:val="0"/>
          <w:divBdr>
            <w:top w:val="none" w:sz="0" w:space="0" w:color="auto"/>
            <w:left w:val="none" w:sz="0" w:space="0" w:color="auto"/>
            <w:bottom w:val="none" w:sz="0" w:space="0" w:color="auto"/>
            <w:right w:val="none" w:sz="0" w:space="0" w:color="auto"/>
          </w:divBdr>
        </w:div>
      </w:divsChild>
    </w:div>
    <w:div w:id="1286422577">
      <w:bodyDiv w:val="1"/>
      <w:marLeft w:val="0"/>
      <w:marRight w:val="0"/>
      <w:marTop w:val="0"/>
      <w:marBottom w:val="0"/>
      <w:divBdr>
        <w:top w:val="none" w:sz="0" w:space="0" w:color="auto"/>
        <w:left w:val="none" w:sz="0" w:space="0" w:color="auto"/>
        <w:bottom w:val="none" w:sz="0" w:space="0" w:color="auto"/>
        <w:right w:val="none" w:sz="0" w:space="0" w:color="auto"/>
      </w:divBdr>
      <w:divsChild>
        <w:div w:id="1945458294">
          <w:marLeft w:val="0"/>
          <w:marRight w:val="0"/>
          <w:marTop w:val="360"/>
          <w:marBottom w:val="180"/>
          <w:divBdr>
            <w:top w:val="none" w:sz="0" w:space="0" w:color="auto"/>
            <w:left w:val="none" w:sz="0" w:space="0" w:color="auto"/>
            <w:bottom w:val="none" w:sz="0" w:space="0" w:color="auto"/>
            <w:right w:val="none" w:sz="0" w:space="0" w:color="auto"/>
          </w:divBdr>
        </w:div>
        <w:div w:id="281306336">
          <w:marLeft w:val="0"/>
          <w:marRight w:val="0"/>
          <w:marTop w:val="180"/>
          <w:marBottom w:val="240"/>
          <w:divBdr>
            <w:top w:val="none" w:sz="0" w:space="0" w:color="auto"/>
            <w:left w:val="none" w:sz="0" w:space="0" w:color="auto"/>
            <w:bottom w:val="none" w:sz="0" w:space="0" w:color="auto"/>
            <w:right w:val="none" w:sz="0" w:space="0" w:color="auto"/>
          </w:divBdr>
        </w:div>
        <w:div w:id="30154249">
          <w:marLeft w:val="0"/>
          <w:marRight w:val="0"/>
          <w:marTop w:val="180"/>
          <w:marBottom w:val="240"/>
          <w:divBdr>
            <w:top w:val="none" w:sz="0" w:space="0" w:color="auto"/>
            <w:left w:val="none" w:sz="0" w:space="0" w:color="auto"/>
            <w:bottom w:val="none" w:sz="0" w:space="0" w:color="auto"/>
            <w:right w:val="none" w:sz="0" w:space="0" w:color="auto"/>
          </w:divBdr>
        </w:div>
      </w:divsChild>
    </w:div>
    <w:div w:id="1335494220">
      <w:bodyDiv w:val="1"/>
      <w:marLeft w:val="0"/>
      <w:marRight w:val="0"/>
      <w:marTop w:val="0"/>
      <w:marBottom w:val="0"/>
      <w:divBdr>
        <w:top w:val="none" w:sz="0" w:space="0" w:color="auto"/>
        <w:left w:val="none" w:sz="0" w:space="0" w:color="auto"/>
        <w:bottom w:val="none" w:sz="0" w:space="0" w:color="auto"/>
        <w:right w:val="none" w:sz="0" w:space="0" w:color="auto"/>
      </w:divBdr>
    </w:div>
    <w:div w:id="1359893553">
      <w:bodyDiv w:val="1"/>
      <w:marLeft w:val="0"/>
      <w:marRight w:val="0"/>
      <w:marTop w:val="0"/>
      <w:marBottom w:val="0"/>
      <w:divBdr>
        <w:top w:val="none" w:sz="0" w:space="0" w:color="auto"/>
        <w:left w:val="none" w:sz="0" w:space="0" w:color="auto"/>
        <w:bottom w:val="none" w:sz="0" w:space="0" w:color="auto"/>
        <w:right w:val="none" w:sz="0" w:space="0" w:color="auto"/>
      </w:divBdr>
    </w:div>
    <w:div w:id="1362321310">
      <w:bodyDiv w:val="1"/>
      <w:marLeft w:val="0"/>
      <w:marRight w:val="0"/>
      <w:marTop w:val="0"/>
      <w:marBottom w:val="0"/>
      <w:divBdr>
        <w:top w:val="none" w:sz="0" w:space="0" w:color="auto"/>
        <w:left w:val="none" w:sz="0" w:space="0" w:color="auto"/>
        <w:bottom w:val="none" w:sz="0" w:space="0" w:color="auto"/>
        <w:right w:val="none" w:sz="0" w:space="0" w:color="auto"/>
      </w:divBdr>
      <w:divsChild>
        <w:div w:id="850291651">
          <w:marLeft w:val="0"/>
          <w:marRight w:val="0"/>
          <w:marTop w:val="0"/>
          <w:marBottom w:val="0"/>
          <w:divBdr>
            <w:top w:val="none" w:sz="0" w:space="0" w:color="auto"/>
            <w:left w:val="none" w:sz="0" w:space="0" w:color="auto"/>
            <w:bottom w:val="none" w:sz="0" w:space="0" w:color="auto"/>
            <w:right w:val="none" w:sz="0" w:space="0" w:color="auto"/>
          </w:divBdr>
          <w:divsChild>
            <w:div w:id="1352610677">
              <w:marLeft w:val="0"/>
              <w:marRight w:val="0"/>
              <w:marTop w:val="751"/>
              <w:marBottom w:val="0"/>
              <w:divBdr>
                <w:top w:val="none" w:sz="0" w:space="0" w:color="auto"/>
                <w:left w:val="none" w:sz="0" w:space="0" w:color="auto"/>
                <w:bottom w:val="none" w:sz="0" w:space="0" w:color="auto"/>
                <w:right w:val="single" w:sz="48" w:space="0" w:color="DCDCDC"/>
              </w:divBdr>
              <w:divsChild>
                <w:div w:id="3629612">
                  <w:marLeft w:val="0"/>
                  <w:marRight w:val="-3181"/>
                  <w:marTop w:val="0"/>
                  <w:marBottom w:val="0"/>
                  <w:divBdr>
                    <w:top w:val="none" w:sz="0" w:space="0" w:color="auto"/>
                    <w:left w:val="none" w:sz="0" w:space="0" w:color="auto"/>
                    <w:bottom w:val="none" w:sz="0" w:space="0" w:color="auto"/>
                    <w:right w:val="none" w:sz="0" w:space="0" w:color="auto"/>
                  </w:divBdr>
                  <w:divsChild>
                    <w:div w:id="1338993945">
                      <w:marLeft w:val="0"/>
                      <w:marRight w:val="0"/>
                      <w:marTop w:val="751"/>
                      <w:marBottom w:val="0"/>
                      <w:divBdr>
                        <w:top w:val="none" w:sz="0" w:space="0" w:color="auto"/>
                        <w:left w:val="none" w:sz="0" w:space="0" w:color="auto"/>
                        <w:bottom w:val="none" w:sz="0" w:space="0" w:color="auto"/>
                        <w:right w:val="none" w:sz="0" w:space="0" w:color="auto"/>
                      </w:divBdr>
                      <w:divsChild>
                        <w:div w:id="2069105470">
                          <w:marLeft w:val="0"/>
                          <w:marRight w:val="0"/>
                          <w:marTop w:val="0"/>
                          <w:marBottom w:val="0"/>
                          <w:divBdr>
                            <w:top w:val="none" w:sz="0" w:space="0" w:color="auto"/>
                            <w:left w:val="none" w:sz="0" w:space="0" w:color="auto"/>
                            <w:bottom w:val="none" w:sz="0" w:space="0" w:color="auto"/>
                            <w:right w:val="none" w:sz="0" w:space="0" w:color="auto"/>
                          </w:divBdr>
                          <w:divsChild>
                            <w:div w:id="956448248">
                              <w:marLeft w:val="0"/>
                              <w:marRight w:val="0"/>
                              <w:marTop w:val="0"/>
                              <w:marBottom w:val="0"/>
                              <w:divBdr>
                                <w:top w:val="none" w:sz="0" w:space="0" w:color="auto"/>
                                <w:left w:val="none" w:sz="0" w:space="0" w:color="auto"/>
                                <w:bottom w:val="none" w:sz="0" w:space="0" w:color="auto"/>
                                <w:right w:val="none" w:sz="0" w:space="0" w:color="auto"/>
                              </w:divBdr>
                              <w:divsChild>
                                <w:div w:id="1650016916">
                                  <w:marLeft w:val="0"/>
                                  <w:marRight w:val="0"/>
                                  <w:marTop w:val="0"/>
                                  <w:marBottom w:val="0"/>
                                  <w:divBdr>
                                    <w:top w:val="none" w:sz="0" w:space="0" w:color="auto"/>
                                    <w:left w:val="none" w:sz="0" w:space="0" w:color="auto"/>
                                    <w:bottom w:val="none" w:sz="0" w:space="0" w:color="auto"/>
                                    <w:right w:val="none" w:sz="0" w:space="0" w:color="auto"/>
                                  </w:divBdr>
                                  <w:divsChild>
                                    <w:div w:id="1818180374">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168">
      <w:bodyDiv w:val="1"/>
      <w:marLeft w:val="0"/>
      <w:marRight w:val="0"/>
      <w:marTop w:val="0"/>
      <w:marBottom w:val="0"/>
      <w:divBdr>
        <w:top w:val="none" w:sz="0" w:space="0" w:color="auto"/>
        <w:left w:val="none" w:sz="0" w:space="0" w:color="auto"/>
        <w:bottom w:val="none" w:sz="0" w:space="0" w:color="auto"/>
        <w:right w:val="none" w:sz="0" w:space="0" w:color="auto"/>
      </w:divBdr>
    </w:div>
    <w:div w:id="1427118565">
      <w:bodyDiv w:val="1"/>
      <w:marLeft w:val="0"/>
      <w:marRight w:val="0"/>
      <w:marTop w:val="0"/>
      <w:marBottom w:val="0"/>
      <w:divBdr>
        <w:top w:val="none" w:sz="0" w:space="0" w:color="auto"/>
        <w:left w:val="none" w:sz="0" w:space="0" w:color="auto"/>
        <w:bottom w:val="none" w:sz="0" w:space="0" w:color="auto"/>
        <w:right w:val="none" w:sz="0" w:space="0" w:color="auto"/>
      </w:divBdr>
      <w:divsChild>
        <w:div w:id="303317925">
          <w:marLeft w:val="0"/>
          <w:marRight w:val="0"/>
          <w:marTop w:val="360"/>
          <w:marBottom w:val="180"/>
          <w:divBdr>
            <w:top w:val="none" w:sz="0" w:space="0" w:color="auto"/>
            <w:left w:val="none" w:sz="0" w:space="0" w:color="auto"/>
            <w:bottom w:val="none" w:sz="0" w:space="0" w:color="auto"/>
            <w:right w:val="none" w:sz="0" w:space="0" w:color="auto"/>
          </w:divBdr>
        </w:div>
        <w:div w:id="817497145">
          <w:marLeft w:val="0"/>
          <w:marRight w:val="0"/>
          <w:marTop w:val="180"/>
          <w:marBottom w:val="240"/>
          <w:divBdr>
            <w:top w:val="none" w:sz="0" w:space="0" w:color="auto"/>
            <w:left w:val="none" w:sz="0" w:space="0" w:color="auto"/>
            <w:bottom w:val="none" w:sz="0" w:space="0" w:color="auto"/>
            <w:right w:val="none" w:sz="0" w:space="0" w:color="auto"/>
          </w:divBdr>
        </w:div>
        <w:div w:id="386883122">
          <w:marLeft w:val="0"/>
          <w:marRight w:val="0"/>
          <w:marTop w:val="180"/>
          <w:marBottom w:val="240"/>
          <w:divBdr>
            <w:top w:val="none" w:sz="0" w:space="0" w:color="auto"/>
            <w:left w:val="none" w:sz="0" w:space="0" w:color="auto"/>
            <w:bottom w:val="none" w:sz="0" w:space="0" w:color="auto"/>
            <w:right w:val="none" w:sz="0" w:space="0" w:color="auto"/>
          </w:divBdr>
        </w:div>
      </w:divsChild>
    </w:div>
    <w:div w:id="1447308670">
      <w:bodyDiv w:val="1"/>
      <w:marLeft w:val="0"/>
      <w:marRight w:val="0"/>
      <w:marTop w:val="0"/>
      <w:marBottom w:val="0"/>
      <w:divBdr>
        <w:top w:val="none" w:sz="0" w:space="0" w:color="auto"/>
        <w:left w:val="none" w:sz="0" w:space="0" w:color="auto"/>
        <w:bottom w:val="none" w:sz="0" w:space="0" w:color="auto"/>
        <w:right w:val="none" w:sz="0" w:space="0" w:color="auto"/>
      </w:divBdr>
    </w:div>
    <w:div w:id="1496145192">
      <w:bodyDiv w:val="1"/>
      <w:marLeft w:val="0"/>
      <w:marRight w:val="0"/>
      <w:marTop w:val="0"/>
      <w:marBottom w:val="0"/>
      <w:divBdr>
        <w:top w:val="none" w:sz="0" w:space="0" w:color="auto"/>
        <w:left w:val="none" w:sz="0" w:space="0" w:color="auto"/>
        <w:bottom w:val="none" w:sz="0" w:space="0" w:color="auto"/>
        <w:right w:val="none" w:sz="0" w:space="0" w:color="auto"/>
      </w:divBdr>
    </w:div>
    <w:div w:id="1511525438">
      <w:bodyDiv w:val="1"/>
      <w:marLeft w:val="0"/>
      <w:marRight w:val="0"/>
      <w:marTop w:val="0"/>
      <w:marBottom w:val="0"/>
      <w:divBdr>
        <w:top w:val="none" w:sz="0" w:space="0" w:color="auto"/>
        <w:left w:val="none" w:sz="0" w:space="0" w:color="auto"/>
        <w:bottom w:val="none" w:sz="0" w:space="0" w:color="auto"/>
        <w:right w:val="none" w:sz="0" w:space="0" w:color="auto"/>
      </w:divBdr>
    </w:div>
    <w:div w:id="1648627041">
      <w:bodyDiv w:val="1"/>
      <w:marLeft w:val="0"/>
      <w:marRight w:val="0"/>
      <w:marTop w:val="0"/>
      <w:marBottom w:val="0"/>
      <w:divBdr>
        <w:top w:val="none" w:sz="0" w:space="0" w:color="auto"/>
        <w:left w:val="none" w:sz="0" w:space="0" w:color="auto"/>
        <w:bottom w:val="none" w:sz="0" w:space="0" w:color="auto"/>
        <w:right w:val="none" w:sz="0" w:space="0" w:color="auto"/>
      </w:divBdr>
    </w:div>
    <w:div w:id="1654946850">
      <w:bodyDiv w:val="1"/>
      <w:marLeft w:val="0"/>
      <w:marRight w:val="0"/>
      <w:marTop w:val="0"/>
      <w:marBottom w:val="0"/>
      <w:divBdr>
        <w:top w:val="none" w:sz="0" w:space="0" w:color="auto"/>
        <w:left w:val="none" w:sz="0" w:space="0" w:color="auto"/>
        <w:bottom w:val="none" w:sz="0" w:space="0" w:color="auto"/>
        <w:right w:val="none" w:sz="0" w:space="0" w:color="auto"/>
      </w:divBdr>
    </w:div>
    <w:div w:id="1730111106">
      <w:bodyDiv w:val="1"/>
      <w:marLeft w:val="0"/>
      <w:marRight w:val="0"/>
      <w:marTop w:val="0"/>
      <w:marBottom w:val="0"/>
      <w:divBdr>
        <w:top w:val="none" w:sz="0" w:space="0" w:color="auto"/>
        <w:left w:val="none" w:sz="0" w:space="0" w:color="auto"/>
        <w:bottom w:val="none" w:sz="0" w:space="0" w:color="auto"/>
        <w:right w:val="none" w:sz="0" w:space="0" w:color="auto"/>
      </w:divBdr>
    </w:div>
    <w:div w:id="1744722171">
      <w:bodyDiv w:val="1"/>
      <w:marLeft w:val="0"/>
      <w:marRight w:val="0"/>
      <w:marTop w:val="0"/>
      <w:marBottom w:val="0"/>
      <w:divBdr>
        <w:top w:val="none" w:sz="0" w:space="0" w:color="auto"/>
        <w:left w:val="none" w:sz="0" w:space="0" w:color="auto"/>
        <w:bottom w:val="none" w:sz="0" w:space="0" w:color="auto"/>
        <w:right w:val="none" w:sz="0" w:space="0" w:color="auto"/>
      </w:divBdr>
    </w:div>
    <w:div w:id="1783257832">
      <w:bodyDiv w:val="1"/>
      <w:marLeft w:val="0"/>
      <w:marRight w:val="0"/>
      <w:marTop w:val="0"/>
      <w:marBottom w:val="0"/>
      <w:divBdr>
        <w:top w:val="none" w:sz="0" w:space="0" w:color="auto"/>
        <w:left w:val="none" w:sz="0" w:space="0" w:color="auto"/>
        <w:bottom w:val="none" w:sz="0" w:space="0" w:color="auto"/>
        <w:right w:val="none" w:sz="0" w:space="0" w:color="auto"/>
      </w:divBdr>
    </w:div>
    <w:div w:id="1789617826">
      <w:bodyDiv w:val="1"/>
      <w:marLeft w:val="0"/>
      <w:marRight w:val="0"/>
      <w:marTop w:val="0"/>
      <w:marBottom w:val="0"/>
      <w:divBdr>
        <w:top w:val="none" w:sz="0" w:space="0" w:color="auto"/>
        <w:left w:val="none" w:sz="0" w:space="0" w:color="auto"/>
        <w:bottom w:val="none" w:sz="0" w:space="0" w:color="auto"/>
        <w:right w:val="none" w:sz="0" w:space="0" w:color="auto"/>
      </w:divBdr>
    </w:div>
    <w:div w:id="1813908721">
      <w:bodyDiv w:val="1"/>
      <w:marLeft w:val="0"/>
      <w:marRight w:val="0"/>
      <w:marTop w:val="0"/>
      <w:marBottom w:val="0"/>
      <w:divBdr>
        <w:top w:val="none" w:sz="0" w:space="0" w:color="auto"/>
        <w:left w:val="none" w:sz="0" w:space="0" w:color="auto"/>
        <w:bottom w:val="none" w:sz="0" w:space="0" w:color="auto"/>
        <w:right w:val="none" w:sz="0" w:space="0" w:color="auto"/>
      </w:divBdr>
    </w:div>
    <w:div w:id="1839272256">
      <w:bodyDiv w:val="1"/>
      <w:marLeft w:val="0"/>
      <w:marRight w:val="0"/>
      <w:marTop w:val="0"/>
      <w:marBottom w:val="0"/>
      <w:divBdr>
        <w:top w:val="none" w:sz="0" w:space="0" w:color="auto"/>
        <w:left w:val="none" w:sz="0" w:space="0" w:color="auto"/>
        <w:bottom w:val="none" w:sz="0" w:space="0" w:color="auto"/>
        <w:right w:val="none" w:sz="0" w:space="0" w:color="auto"/>
      </w:divBdr>
    </w:div>
    <w:div w:id="1862861745">
      <w:bodyDiv w:val="1"/>
      <w:marLeft w:val="0"/>
      <w:marRight w:val="0"/>
      <w:marTop w:val="0"/>
      <w:marBottom w:val="0"/>
      <w:divBdr>
        <w:top w:val="none" w:sz="0" w:space="0" w:color="auto"/>
        <w:left w:val="none" w:sz="0" w:space="0" w:color="auto"/>
        <w:bottom w:val="none" w:sz="0" w:space="0" w:color="auto"/>
        <w:right w:val="none" w:sz="0" w:space="0" w:color="auto"/>
      </w:divBdr>
    </w:div>
    <w:div w:id="1941570812">
      <w:bodyDiv w:val="1"/>
      <w:marLeft w:val="0"/>
      <w:marRight w:val="0"/>
      <w:marTop w:val="0"/>
      <w:marBottom w:val="0"/>
      <w:divBdr>
        <w:top w:val="none" w:sz="0" w:space="0" w:color="auto"/>
        <w:left w:val="none" w:sz="0" w:space="0" w:color="auto"/>
        <w:bottom w:val="none" w:sz="0" w:space="0" w:color="auto"/>
        <w:right w:val="none" w:sz="0" w:space="0" w:color="auto"/>
      </w:divBdr>
    </w:div>
    <w:div w:id="1953366904">
      <w:bodyDiv w:val="1"/>
      <w:marLeft w:val="0"/>
      <w:marRight w:val="0"/>
      <w:marTop w:val="0"/>
      <w:marBottom w:val="0"/>
      <w:divBdr>
        <w:top w:val="none" w:sz="0" w:space="0" w:color="auto"/>
        <w:left w:val="none" w:sz="0" w:space="0" w:color="auto"/>
        <w:bottom w:val="none" w:sz="0" w:space="0" w:color="auto"/>
        <w:right w:val="none" w:sz="0" w:space="0" w:color="auto"/>
      </w:divBdr>
    </w:div>
    <w:div w:id="1955599829">
      <w:bodyDiv w:val="1"/>
      <w:marLeft w:val="0"/>
      <w:marRight w:val="0"/>
      <w:marTop w:val="0"/>
      <w:marBottom w:val="0"/>
      <w:divBdr>
        <w:top w:val="none" w:sz="0" w:space="0" w:color="auto"/>
        <w:left w:val="none" w:sz="0" w:space="0" w:color="auto"/>
        <w:bottom w:val="none" w:sz="0" w:space="0" w:color="auto"/>
        <w:right w:val="none" w:sz="0" w:space="0" w:color="auto"/>
      </w:divBdr>
      <w:divsChild>
        <w:div w:id="2075348190">
          <w:marLeft w:val="0"/>
          <w:marRight w:val="0"/>
          <w:marTop w:val="0"/>
          <w:marBottom w:val="0"/>
          <w:divBdr>
            <w:top w:val="none" w:sz="0" w:space="0" w:color="auto"/>
            <w:left w:val="none" w:sz="0" w:space="0" w:color="auto"/>
            <w:bottom w:val="none" w:sz="0" w:space="0" w:color="auto"/>
            <w:right w:val="none" w:sz="0" w:space="0" w:color="auto"/>
          </w:divBdr>
        </w:div>
      </w:divsChild>
    </w:div>
    <w:div w:id="1969041628">
      <w:bodyDiv w:val="1"/>
      <w:marLeft w:val="0"/>
      <w:marRight w:val="0"/>
      <w:marTop w:val="0"/>
      <w:marBottom w:val="0"/>
      <w:divBdr>
        <w:top w:val="none" w:sz="0" w:space="0" w:color="auto"/>
        <w:left w:val="none" w:sz="0" w:space="0" w:color="auto"/>
        <w:bottom w:val="none" w:sz="0" w:space="0" w:color="auto"/>
        <w:right w:val="none" w:sz="0" w:space="0" w:color="auto"/>
      </w:divBdr>
      <w:divsChild>
        <w:div w:id="688798577">
          <w:marLeft w:val="0"/>
          <w:marRight w:val="0"/>
          <w:marTop w:val="0"/>
          <w:marBottom w:val="0"/>
          <w:divBdr>
            <w:top w:val="none" w:sz="0" w:space="0" w:color="auto"/>
            <w:left w:val="none" w:sz="0" w:space="0" w:color="auto"/>
            <w:bottom w:val="none" w:sz="0" w:space="0" w:color="auto"/>
            <w:right w:val="none" w:sz="0" w:space="0" w:color="auto"/>
          </w:divBdr>
        </w:div>
      </w:divsChild>
    </w:div>
    <w:div w:id="1972978192">
      <w:bodyDiv w:val="1"/>
      <w:marLeft w:val="0"/>
      <w:marRight w:val="0"/>
      <w:marTop w:val="0"/>
      <w:marBottom w:val="0"/>
      <w:divBdr>
        <w:top w:val="none" w:sz="0" w:space="0" w:color="auto"/>
        <w:left w:val="none" w:sz="0" w:space="0" w:color="auto"/>
        <w:bottom w:val="none" w:sz="0" w:space="0" w:color="auto"/>
        <w:right w:val="none" w:sz="0" w:space="0" w:color="auto"/>
      </w:divBdr>
    </w:div>
    <w:div w:id="1982727115">
      <w:bodyDiv w:val="1"/>
      <w:marLeft w:val="0"/>
      <w:marRight w:val="0"/>
      <w:marTop w:val="0"/>
      <w:marBottom w:val="0"/>
      <w:divBdr>
        <w:top w:val="none" w:sz="0" w:space="0" w:color="auto"/>
        <w:left w:val="none" w:sz="0" w:space="0" w:color="auto"/>
        <w:bottom w:val="none" w:sz="0" w:space="0" w:color="auto"/>
        <w:right w:val="none" w:sz="0" w:space="0" w:color="auto"/>
      </w:divBdr>
    </w:div>
    <w:div w:id="2059042627">
      <w:bodyDiv w:val="1"/>
      <w:marLeft w:val="0"/>
      <w:marRight w:val="0"/>
      <w:marTop w:val="0"/>
      <w:marBottom w:val="0"/>
      <w:divBdr>
        <w:top w:val="none" w:sz="0" w:space="0" w:color="auto"/>
        <w:left w:val="none" w:sz="0" w:space="0" w:color="auto"/>
        <w:bottom w:val="none" w:sz="0" w:space="0" w:color="auto"/>
        <w:right w:val="none" w:sz="0" w:space="0" w:color="auto"/>
      </w:divBdr>
    </w:div>
    <w:div w:id="2135365450">
      <w:bodyDiv w:val="1"/>
      <w:marLeft w:val="0"/>
      <w:marRight w:val="0"/>
      <w:marTop w:val="0"/>
      <w:marBottom w:val="0"/>
      <w:divBdr>
        <w:top w:val="none" w:sz="0" w:space="0" w:color="auto"/>
        <w:left w:val="none" w:sz="0" w:space="0" w:color="auto"/>
        <w:bottom w:val="none" w:sz="0" w:space="0" w:color="auto"/>
        <w:right w:val="none" w:sz="0" w:space="0" w:color="auto"/>
      </w:divBdr>
      <w:divsChild>
        <w:div w:id="197745794">
          <w:marLeft w:val="0"/>
          <w:marRight w:val="0"/>
          <w:marTop w:val="0"/>
          <w:marBottom w:val="0"/>
          <w:divBdr>
            <w:top w:val="none" w:sz="0" w:space="0" w:color="auto"/>
            <w:left w:val="none" w:sz="0" w:space="0" w:color="auto"/>
            <w:bottom w:val="none" w:sz="0" w:space="0" w:color="auto"/>
            <w:right w:val="none" w:sz="0" w:space="0" w:color="auto"/>
          </w:divBdr>
          <w:divsChild>
            <w:div w:id="83311223">
              <w:marLeft w:val="0"/>
              <w:marRight w:val="0"/>
              <w:marTop w:val="0"/>
              <w:marBottom w:val="0"/>
              <w:divBdr>
                <w:top w:val="none" w:sz="0" w:space="0" w:color="auto"/>
                <w:left w:val="none" w:sz="0" w:space="0" w:color="auto"/>
                <w:bottom w:val="none" w:sz="0" w:space="0" w:color="auto"/>
                <w:right w:val="none" w:sz="0" w:space="0" w:color="auto"/>
              </w:divBdr>
            </w:div>
            <w:div w:id="981420731">
              <w:marLeft w:val="0"/>
              <w:marRight w:val="0"/>
              <w:marTop w:val="0"/>
              <w:marBottom w:val="0"/>
              <w:divBdr>
                <w:top w:val="none" w:sz="0" w:space="0" w:color="auto"/>
                <w:left w:val="none" w:sz="0" w:space="0" w:color="auto"/>
                <w:bottom w:val="none" w:sz="0" w:space="0" w:color="auto"/>
                <w:right w:val="none" w:sz="0" w:space="0" w:color="auto"/>
              </w:divBdr>
            </w:div>
            <w:div w:id="159543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7FA53-FA86-4412-B37A-A6714FF83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3167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Willkommen in der Welt von Ökologie + Bautechnik</vt:lpstr>
    </vt:vector>
  </TitlesOfParts>
  <Company>.</Company>
  <LinksUpToDate>false</LinksUpToDate>
  <CharactersWithSpaces>3604</CharactersWithSpaces>
  <SharedDoc>false</SharedDoc>
  <HLinks>
    <vt:vector size="6" baseType="variant">
      <vt:variant>
        <vt:i4>7143521</vt:i4>
      </vt:variant>
      <vt:variant>
        <vt:i4>0</vt:i4>
      </vt:variant>
      <vt:variant>
        <vt:i4>0</vt:i4>
      </vt:variant>
      <vt:variant>
        <vt:i4>5</vt:i4>
      </vt:variant>
      <vt:variant>
        <vt:lpwstr>http://www.unger-diffutherm.de/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Willkommen in der Welt von Ökologie + Bautechnik</dc:title>
  <dc:subject/>
  <dc:creator>Jäger Management.</dc:creator>
  <cp:keywords/>
  <cp:lastModifiedBy>Sandra Grimm</cp:lastModifiedBy>
  <cp:revision>65</cp:revision>
  <cp:lastPrinted>2019-09-26T10:12:00Z</cp:lastPrinted>
  <dcterms:created xsi:type="dcterms:W3CDTF">2025-09-19T08:03:00Z</dcterms:created>
  <dcterms:modified xsi:type="dcterms:W3CDTF">2026-08-25T09:41:00Z</dcterms:modified>
</cp:coreProperties>
</file>