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CD59D" w14:textId="77777777" w:rsidR="002F0A76" w:rsidRPr="00C20559" w:rsidRDefault="002F0A76">
      <w:pPr>
        <w:tabs>
          <w:tab w:val="right" w:pos="7655"/>
        </w:tabs>
        <w:ind w:left="6096" w:right="-1136"/>
        <w:rPr>
          <w:rFonts w:ascii="Arial" w:hAnsi="Arial"/>
          <w:sz w:val="24"/>
        </w:rPr>
      </w:pPr>
      <w:r w:rsidRPr="00C20559">
        <w:rPr>
          <w:rFonts w:ascii="Arial" w:hAnsi="Arial"/>
          <w:sz w:val="24"/>
        </w:rPr>
        <w:t xml:space="preserve"> </w:t>
      </w:r>
    </w:p>
    <w:p w14:paraId="4F6F836D" w14:textId="3161B0D5" w:rsidR="002F0A76" w:rsidRPr="00C20559" w:rsidRDefault="002F0A76">
      <w:pPr>
        <w:tabs>
          <w:tab w:val="right" w:pos="7655"/>
        </w:tabs>
        <w:ind w:left="6096" w:right="-1136"/>
        <w:rPr>
          <w:rFonts w:ascii="Arial" w:hAnsi="Arial"/>
          <w:sz w:val="24"/>
        </w:rPr>
      </w:pPr>
    </w:p>
    <w:p w14:paraId="0411D43A" w14:textId="77777777" w:rsidR="002F0A76" w:rsidRPr="00C20559" w:rsidRDefault="002F0A76">
      <w:pPr>
        <w:tabs>
          <w:tab w:val="right" w:pos="7655"/>
        </w:tabs>
        <w:ind w:left="6096" w:right="-1136"/>
        <w:rPr>
          <w:rFonts w:ascii="Arial" w:hAnsi="Arial"/>
          <w:sz w:val="24"/>
        </w:rPr>
      </w:pPr>
      <w:r w:rsidRPr="00C20559">
        <w:rPr>
          <w:rFonts w:ascii="Arial" w:hAnsi="Arial"/>
          <w:sz w:val="24"/>
        </w:rPr>
        <w:t xml:space="preserve"> </w:t>
      </w:r>
    </w:p>
    <w:p w14:paraId="4D874EB7" w14:textId="6F9310C8" w:rsidR="00F47542" w:rsidRPr="00C20559" w:rsidRDefault="00F47542" w:rsidP="00050A52">
      <w:pPr>
        <w:pStyle w:val="Textkrper3"/>
        <w:spacing w:after="0"/>
        <w:rPr>
          <w:rFonts w:ascii="Arial" w:hAnsi="Arial" w:cs="Arial"/>
          <w:bCs/>
          <w:sz w:val="28"/>
          <w:szCs w:val="28"/>
        </w:rPr>
      </w:pPr>
      <w:r w:rsidRPr="00C20559">
        <w:rPr>
          <w:rFonts w:ascii="Arial" w:hAnsi="Arial" w:cs="Arial"/>
          <w:bCs/>
          <w:sz w:val="28"/>
          <w:szCs w:val="28"/>
        </w:rPr>
        <w:t>Fassadendämmung ohne Klebemörtel</w:t>
      </w:r>
    </w:p>
    <w:p w14:paraId="38018E5D" w14:textId="78A1BB15" w:rsidR="00DB6154" w:rsidRPr="00F47542" w:rsidRDefault="00F47542" w:rsidP="00F47542">
      <w:pPr>
        <w:pStyle w:val="Textkrper3"/>
        <w:spacing w:before="120" w:after="0"/>
        <w:rPr>
          <w:rFonts w:ascii="Arial" w:hAnsi="Arial" w:cs="Arial"/>
          <w:bCs/>
          <w:sz w:val="24"/>
          <w:szCs w:val="24"/>
        </w:rPr>
      </w:pPr>
      <w:r w:rsidRPr="00C20559">
        <w:rPr>
          <w:rFonts w:ascii="Arial" w:hAnsi="Arial" w:cs="Arial"/>
          <w:bCs/>
          <w:noProof/>
          <w:sz w:val="24"/>
          <w:szCs w:val="24"/>
        </w:rPr>
        <w:t xml:space="preserve">Rein </w:t>
      </w:r>
      <w:r w:rsidR="00DB6154" w:rsidRPr="00C20559">
        <w:rPr>
          <w:rFonts w:ascii="Arial" w:hAnsi="Arial" w:cs="Arial"/>
          <w:bCs/>
          <w:noProof/>
          <w:sz w:val="24"/>
          <w:szCs w:val="24"/>
        </w:rPr>
        <w:t>mechanisch befestigtes Steinwolle-WDVS</w:t>
      </w:r>
      <w:r w:rsidRPr="00C20559">
        <w:rPr>
          <w:rFonts w:ascii="Arial" w:hAnsi="Arial" w:cs="Arial"/>
          <w:bCs/>
          <w:noProof/>
          <w:sz w:val="24"/>
          <w:szCs w:val="24"/>
        </w:rPr>
        <w:t xml:space="preserve"> von Rockwool Wall Systems / </w:t>
      </w:r>
      <w:r w:rsidR="00DB6154" w:rsidRPr="00C20559">
        <w:rPr>
          <w:rFonts w:ascii="Arial" w:hAnsi="Arial" w:cs="Arial"/>
          <w:bCs/>
          <w:sz w:val="24"/>
          <w:szCs w:val="24"/>
        </w:rPr>
        <w:t>Zeit</w:t>
      </w:r>
      <w:r w:rsidRPr="00C20559">
        <w:rPr>
          <w:rFonts w:ascii="Arial" w:hAnsi="Arial" w:cs="Arial"/>
          <w:bCs/>
          <w:sz w:val="24"/>
          <w:szCs w:val="24"/>
        </w:rPr>
        <w:t>-</w:t>
      </w:r>
      <w:r w:rsidR="00DB6154" w:rsidRPr="00C20559">
        <w:rPr>
          <w:rFonts w:ascii="Arial" w:hAnsi="Arial" w:cs="Arial"/>
          <w:bCs/>
          <w:sz w:val="24"/>
          <w:szCs w:val="24"/>
        </w:rPr>
        <w:t xml:space="preserve"> und Kosten</w:t>
      </w:r>
      <w:r w:rsidRPr="00C20559">
        <w:rPr>
          <w:rFonts w:ascii="Arial" w:hAnsi="Arial" w:cs="Arial"/>
          <w:bCs/>
          <w:sz w:val="24"/>
          <w:szCs w:val="24"/>
        </w:rPr>
        <w:t>ersparnis</w:t>
      </w:r>
      <w:r w:rsidR="00DB6154" w:rsidRPr="00C20559">
        <w:rPr>
          <w:rFonts w:ascii="Arial" w:hAnsi="Arial" w:cs="Arial"/>
          <w:bCs/>
          <w:sz w:val="24"/>
          <w:szCs w:val="24"/>
        </w:rPr>
        <w:t xml:space="preserve"> bei </w:t>
      </w:r>
      <w:r w:rsidRPr="00C20559">
        <w:rPr>
          <w:rFonts w:ascii="Arial" w:hAnsi="Arial" w:cs="Arial"/>
          <w:bCs/>
          <w:sz w:val="24"/>
          <w:szCs w:val="24"/>
        </w:rPr>
        <w:t>maximalem</w:t>
      </w:r>
      <w:r w:rsidR="00DB6154" w:rsidRPr="00C20559">
        <w:rPr>
          <w:rFonts w:ascii="Arial" w:hAnsi="Arial" w:cs="Arial"/>
          <w:bCs/>
          <w:sz w:val="24"/>
          <w:szCs w:val="24"/>
        </w:rPr>
        <w:t xml:space="preserve"> Brandschutz</w:t>
      </w:r>
      <w:r w:rsidRPr="00C20559">
        <w:rPr>
          <w:rFonts w:ascii="Arial" w:hAnsi="Arial" w:cs="Arial"/>
          <w:bCs/>
          <w:sz w:val="24"/>
          <w:szCs w:val="24"/>
        </w:rPr>
        <w:t xml:space="preserve"> ohne Brandriegel</w:t>
      </w:r>
    </w:p>
    <w:p w14:paraId="36E3BA59" w14:textId="77777777" w:rsidR="00F47542" w:rsidRDefault="00F47542" w:rsidP="00F3337A">
      <w:pPr>
        <w:pStyle w:val="Textkrper3"/>
        <w:spacing w:after="0"/>
        <w:rPr>
          <w:rFonts w:ascii="Arial" w:hAnsi="Arial" w:cs="Arial"/>
          <w:bCs/>
          <w:sz w:val="22"/>
          <w:szCs w:val="22"/>
        </w:rPr>
      </w:pPr>
    </w:p>
    <w:p w14:paraId="020EF47D" w14:textId="2234C09B" w:rsidR="00E470ED" w:rsidRPr="00C20559" w:rsidRDefault="00DB6154" w:rsidP="00E470ED">
      <w:pPr>
        <w:pStyle w:val="Textkrper3"/>
        <w:spacing w:line="360" w:lineRule="auto"/>
        <w:rPr>
          <w:rFonts w:ascii="Arial" w:hAnsi="Arial" w:cs="Arial"/>
          <w:bCs/>
          <w:sz w:val="22"/>
          <w:szCs w:val="22"/>
        </w:rPr>
      </w:pPr>
      <w:r w:rsidRPr="00DB6154">
        <w:rPr>
          <w:rFonts w:ascii="Arial" w:hAnsi="Arial" w:cs="Arial"/>
          <w:bCs/>
          <w:sz w:val="22"/>
          <w:szCs w:val="22"/>
        </w:rPr>
        <w:t>Das neue Wärmedämm-Verbundsystem DIREXT M A1 von Rockwool</w:t>
      </w:r>
      <w:r>
        <w:rPr>
          <w:rFonts w:ascii="Arial" w:hAnsi="Arial" w:cs="Arial"/>
          <w:bCs/>
          <w:sz w:val="22"/>
          <w:szCs w:val="22"/>
        </w:rPr>
        <w:t xml:space="preserve"> Wall Systems</w:t>
      </w:r>
      <w:r w:rsidR="0077733B">
        <w:rPr>
          <w:rFonts w:ascii="Arial" w:hAnsi="Arial" w:cs="Arial"/>
          <w:bCs/>
          <w:sz w:val="22"/>
          <w:szCs w:val="22"/>
        </w:rPr>
        <w:t xml:space="preserve"> (ehemals HECK Wall Systems)</w:t>
      </w:r>
      <w:r w:rsidRPr="00DB6154">
        <w:rPr>
          <w:rFonts w:ascii="Arial" w:hAnsi="Arial" w:cs="Arial"/>
          <w:bCs/>
          <w:sz w:val="22"/>
          <w:szCs w:val="22"/>
        </w:rPr>
        <w:t xml:space="preserve"> kombiniert </w:t>
      </w:r>
      <w:r>
        <w:rPr>
          <w:rFonts w:ascii="Arial" w:hAnsi="Arial" w:cs="Arial"/>
          <w:bCs/>
          <w:sz w:val="22"/>
          <w:szCs w:val="22"/>
        </w:rPr>
        <w:t xml:space="preserve">eine rein </w:t>
      </w:r>
      <w:r w:rsidRPr="00DB6154">
        <w:rPr>
          <w:rFonts w:ascii="Arial" w:hAnsi="Arial" w:cs="Arial"/>
          <w:bCs/>
          <w:sz w:val="22"/>
          <w:szCs w:val="22"/>
        </w:rPr>
        <w:t>mechanische Befestigung mit den bekannten Vorteilen von Steinwolle</w:t>
      </w:r>
      <w:r w:rsidR="00D76759">
        <w:rPr>
          <w:rFonts w:ascii="Arial" w:hAnsi="Arial" w:cs="Arial"/>
          <w:bCs/>
          <w:sz w:val="22"/>
          <w:szCs w:val="22"/>
        </w:rPr>
        <w:t>-D</w:t>
      </w:r>
      <w:r w:rsidRPr="00DB6154">
        <w:rPr>
          <w:rFonts w:ascii="Arial" w:hAnsi="Arial" w:cs="Arial"/>
          <w:bCs/>
          <w:sz w:val="22"/>
          <w:szCs w:val="22"/>
        </w:rPr>
        <w:t xml:space="preserve">ämmung. Das System verzichtet auf Klebemörtel </w:t>
      </w:r>
      <w:r>
        <w:rPr>
          <w:rFonts w:ascii="Arial" w:hAnsi="Arial" w:cs="Arial"/>
          <w:bCs/>
          <w:sz w:val="22"/>
          <w:szCs w:val="22"/>
        </w:rPr>
        <w:t>sowie</w:t>
      </w:r>
      <w:r w:rsidRPr="00DB6154">
        <w:rPr>
          <w:rFonts w:ascii="Arial" w:hAnsi="Arial" w:cs="Arial"/>
          <w:bCs/>
          <w:sz w:val="22"/>
          <w:szCs w:val="22"/>
        </w:rPr>
        <w:t xml:space="preserve"> Brandriegel und vereinfacht damit den Verarbeitungsprozess erheblich.</w:t>
      </w:r>
      <w:r w:rsidR="00F3337A">
        <w:rPr>
          <w:rFonts w:ascii="Arial" w:hAnsi="Arial" w:cs="Arial"/>
          <w:bCs/>
          <w:sz w:val="22"/>
          <w:szCs w:val="22"/>
        </w:rPr>
        <w:t xml:space="preserve"> „Bei WDVS entfällt grob ein Drittel der Kosten aufs Material, zwei Drittel auf die Verarbeitung. </w:t>
      </w:r>
      <w:r w:rsidR="00F3337A" w:rsidRPr="00C20559">
        <w:rPr>
          <w:rFonts w:ascii="Arial" w:hAnsi="Arial" w:cs="Arial"/>
          <w:bCs/>
          <w:sz w:val="22"/>
          <w:szCs w:val="22"/>
        </w:rPr>
        <w:t xml:space="preserve">„An beiden Stellschrauben haben wir gedreht und bieten nun ein Steinwolle-System, das in den Gesamtinstallationskosten mit einem </w:t>
      </w:r>
      <w:r w:rsidR="00AD3646" w:rsidRPr="00AD3646">
        <w:rPr>
          <w:rFonts w:ascii="Arial" w:hAnsi="Arial" w:cs="Arial"/>
          <w:bCs/>
          <w:sz w:val="22"/>
          <w:szCs w:val="22"/>
        </w:rPr>
        <w:t xml:space="preserve">normal- oder schwer entflammbaren </w:t>
      </w:r>
      <w:r w:rsidR="00F3337A" w:rsidRPr="00C20559">
        <w:rPr>
          <w:rFonts w:ascii="Arial" w:hAnsi="Arial" w:cs="Arial"/>
          <w:bCs/>
          <w:sz w:val="22"/>
          <w:szCs w:val="22"/>
        </w:rPr>
        <w:t>Standard-WDVS konkurriert“, so Marketingleiter Heiko Faltenbacher.</w:t>
      </w:r>
    </w:p>
    <w:p w14:paraId="042853C0" w14:textId="1E371912" w:rsidR="00385680" w:rsidRDefault="00E470ED" w:rsidP="00E470ED">
      <w:pPr>
        <w:pStyle w:val="Textkrper3"/>
        <w:spacing w:after="0" w:line="360" w:lineRule="auto"/>
        <w:rPr>
          <w:rFonts w:ascii="Arial" w:hAnsi="Arial" w:cs="Arial"/>
          <w:b/>
          <w:sz w:val="22"/>
          <w:szCs w:val="22"/>
        </w:rPr>
      </w:pPr>
      <w:r w:rsidRPr="00C20559">
        <w:rPr>
          <w:rFonts w:ascii="Arial" w:hAnsi="Arial" w:cs="Arial"/>
          <w:b/>
          <w:sz w:val="22"/>
          <w:szCs w:val="22"/>
        </w:rPr>
        <w:t>Rein mechanische Befestigung</w:t>
      </w:r>
    </w:p>
    <w:p w14:paraId="446F4FEE" w14:textId="03FB1FB1" w:rsidR="00DB6154" w:rsidRPr="00DB6154" w:rsidRDefault="00DB6154" w:rsidP="00E470ED">
      <w:pPr>
        <w:spacing w:before="60" w:line="360" w:lineRule="auto"/>
        <w:ind w:right="-40"/>
        <w:jc w:val="both"/>
        <w:rPr>
          <w:rFonts w:ascii="Arial" w:hAnsi="Arial" w:cs="Arial"/>
          <w:bCs/>
          <w:sz w:val="22"/>
          <w:szCs w:val="22"/>
        </w:rPr>
      </w:pPr>
      <w:r w:rsidRPr="00DB6154">
        <w:rPr>
          <w:rFonts w:ascii="Arial" w:hAnsi="Arial" w:cs="Arial"/>
          <w:bCs/>
          <w:sz w:val="22"/>
          <w:szCs w:val="22"/>
        </w:rPr>
        <w:t>Die Dämmplatten werden bei DIREXT M A1 rein mechanisch befestigt</w:t>
      </w:r>
      <w:r>
        <w:rPr>
          <w:rFonts w:ascii="Arial" w:hAnsi="Arial" w:cs="Arial"/>
          <w:bCs/>
          <w:sz w:val="22"/>
          <w:szCs w:val="22"/>
        </w:rPr>
        <w:t>, also einfach angedübelt</w:t>
      </w:r>
      <w:r w:rsidRPr="00DB6154">
        <w:rPr>
          <w:rFonts w:ascii="Arial" w:hAnsi="Arial" w:cs="Arial"/>
          <w:bCs/>
          <w:sz w:val="22"/>
          <w:szCs w:val="22"/>
        </w:rPr>
        <w:t xml:space="preserve">. Der Einsatz von </w:t>
      </w:r>
      <w:r>
        <w:rPr>
          <w:rFonts w:ascii="Arial" w:hAnsi="Arial" w:cs="Arial"/>
          <w:bCs/>
          <w:sz w:val="22"/>
          <w:szCs w:val="22"/>
        </w:rPr>
        <w:t xml:space="preserve">acht </w:t>
      </w:r>
      <w:r w:rsidRPr="00DB6154">
        <w:rPr>
          <w:rFonts w:ascii="Arial" w:hAnsi="Arial" w:cs="Arial"/>
          <w:bCs/>
          <w:sz w:val="22"/>
          <w:szCs w:val="22"/>
        </w:rPr>
        <w:t>standardisierten Dübeln und Dübelteller</w:t>
      </w:r>
      <w:r w:rsidR="00D76759">
        <w:rPr>
          <w:rFonts w:ascii="Arial" w:hAnsi="Arial" w:cs="Arial"/>
          <w:bCs/>
          <w:sz w:val="22"/>
          <w:szCs w:val="22"/>
        </w:rPr>
        <w:t>n</w:t>
      </w:r>
      <w:r w:rsidRPr="00DB6154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 xml:space="preserve">pro Quadratmeter </w:t>
      </w:r>
      <w:r w:rsidRPr="00DB6154">
        <w:rPr>
          <w:rFonts w:ascii="Arial" w:hAnsi="Arial" w:cs="Arial"/>
          <w:bCs/>
          <w:sz w:val="22"/>
          <w:szCs w:val="22"/>
        </w:rPr>
        <w:t>ermöglicht eine sichere Verankerung. Damit entfallen sowohl die Vorbereitungsarbeiten für die Verklebung als auch zeitaufwendige Trocknungsphasen.</w:t>
      </w:r>
    </w:p>
    <w:p w14:paraId="500A8835" w14:textId="796E0CE4" w:rsidR="00F36FF7" w:rsidRPr="00E470ED" w:rsidRDefault="00DB6154" w:rsidP="00E470ED">
      <w:pPr>
        <w:pStyle w:val="Textkrper3"/>
        <w:spacing w:line="360" w:lineRule="auto"/>
        <w:rPr>
          <w:rFonts w:ascii="Arial" w:hAnsi="Arial" w:cs="Arial"/>
          <w:bCs/>
          <w:sz w:val="22"/>
          <w:szCs w:val="22"/>
          <w:highlight w:val="yellow"/>
        </w:rPr>
      </w:pPr>
      <w:r w:rsidRPr="00DB6154">
        <w:rPr>
          <w:rFonts w:ascii="Arial" w:hAnsi="Arial" w:cs="Arial"/>
          <w:bCs/>
          <w:sz w:val="22"/>
          <w:szCs w:val="22"/>
        </w:rPr>
        <w:t xml:space="preserve">Das </w:t>
      </w:r>
      <w:r w:rsidR="002D5442">
        <w:rPr>
          <w:rFonts w:ascii="Arial" w:hAnsi="Arial" w:cs="Arial"/>
          <w:bCs/>
          <w:sz w:val="22"/>
          <w:szCs w:val="22"/>
        </w:rPr>
        <w:t>vom D</w:t>
      </w:r>
      <w:r w:rsidR="00BE4C29">
        <w:rPr>
          <w:rFonts w:ascii="Arial" w:hAnsi="Arial" w:cs="Arial"/>
          <w:bCs/>
          <w:sz w:val="22"/>
          <w:szCs w:val="22"/>
        </w:rPr>
        <w:t>I</w:t>
      </w:r>
      <w:r w:rsidR="002D5442">
        <w:rPr>
          <w:rFonts w:ascii="Arial" w:hAnsi="Arial" w:cs="Arial"/>
          <w:bCs/>
          <w:sz w:val="22"/>
          <w:szCs w:val="22"/>
        </w:rPr>
        <w:t xml:space="preserve">Bt (Deutsches Institut für Bautechnik) </w:t>
      </w:r>
      <w:r w:rsidR="002D5442" w:rsidRPr="00D76759">
        <w:rPr>
          <w:rFonts w:ascii="Arial" w:hAnsi="Arial" w:cs="Arial"/>
          <w:bCs/>
          <w:sz w:val="22"/>
          <w:szCs w:val="22"/>
        </w:rPr>
        <w:t>zugelassene Steinwolle WDV-</w:t>
      </w:r>
      <w:r w:rsidRPr="00D76759">
        <w:rPr>
          <w:rFonts w:ascii="Arial" w:hAnsi="Arial" w:cs="Arial"/>
          <w:bCs/>
          <w:sz w:val="22"/>
          <w:szCs w:val="22"/>
        </w:rPr>
        <w:t>System</w:t>
      </w:r>
      <w:r w:rsidRPr="00DB6154">
        <w:rPr>
          <w:rFonts w:ascii="Arial" w:hAnsi="Arial" w:cs="Arial"/>
          <w:bCs/>
          <w:sz w:val="22"/>
          <w:szCs w:val="22"/>
        </w:rPr>
        <w:t xml:space="preserve"> ist in die </w:t>
      </w:r>
      <w:r w:rsidRPr="00C20559">
        <w:rPr>
          <w:rFonts w:ascii="Arial" w:hAnsi="Arial" w:cs="Arial"/>
          <w:bCs/>
          <w:sz w:val="22"/>
          <w:szCs w:val="22"/>
        </w:rPr>
        <w:t>B</w:t>
      </w:r>
      <w:r w:rsidR="00F47542" w:rsidRPr="00C20559">
        <w:rPr>
          <w:rFonts w:ascii="Arial" w:hAnsi="Arial" w:cs="Arial"/>
          <w:bCs/>
          <w:sz w:val="22"/>
          <w:szCs w:val="22"/>
        </w:rPr>
        <w:t>austoffklasse</w:t>
      </w:r>
      <w:r w:rsidRPr="00C20559">
        <w:rPr>
          <w:rFonts w:ascii="Arial" w:hAnsi="Arial" w:cs="Arial"/>
          <w:bCs/>
          <w:sz w:val="22"/>
          <w:szCs w:val="22"/>
        </w:rPr>
        <w:t xml:space="preserve"> A1</w:t>
      </w:r>
      <w:r w:rsidRPr="00DB6154">
        <w:rPr>
          <w:rFonts w:ascii="Arial" w:hAnsi="Arial" w:cs="Arial"/>
          <w:bCs/>
          <w:sz w:val="22"/>
          <w:szCs w:val="22"/>
        </w:rPr>
        <w:t xml:space="preserve"> eingestuft</w:t>
      </w:r>
      <w:r w:rsidR="002D5442">
        <w:rPr>
          <w:rFonts w:ascii="Arial" w:hAnsi="Arial" w:cs="Arial"/>
          <w:bCs/>
          <w:sz w:val="22"/>
          <w:szCs w:val="22"/>
        </w:rPr>
        <w:t xml:space="preserve"> </w:t>
      </w:r>
      <w:r w:rsidR="002D5442" w:rsidRPr="00D76759">
        <w:rPr>
          <w:rFonts w:ascii="Arial" w:hAnsi="Arial" w:cs="Arial"/>
          <w:bCs/>
          <w:sz w:val="22"/>
          <w:szCs w:val="22"/>
        </w:rPr>
        <w:t>und</w:t>
      </w:r>
      <w:r w:rsidRPr="00DB6154">
        <w:rPr>
          <w:rFonts w:ascii="Arial" w:hAnsi="Arial" w:cs="Arial"/>
          <w:bCs/>
          <w:sz w:val="22"/>
          <w:szCs w:val="22"/>
        </w:rPr>
        <w:t xml:space="preserve"> trägt </w:t>
      </w:r>
      <w:r w:rsidR="00E470ED">
        <w:rPr>
          <w:rFonts w:ascii="Arial" w:hAnsi="Arial" w:cs="Arial"/>
          <w:bCs/>
          <w:sz w:val="22"/>
          <w:szCs w:val="22"/>
        </w:rPr>
        <w:t xml:space="preserve">im Brandfall </w:t>
      </w:r>
      <w:r w:rsidRPr="00DB6154">
        <w:rPr>
          <w:rFonts w:ascii="Arial" w:hAnsi="Arial" w:cs="Arial"/>
          <w:bCs/>
          <w:sz w:val="22"/>
          <w:szCs w:val="22"/>
        </w:rPr>
        <w:t xml:space="preserve">weder zur Rauchentwicklung noch zu brennendem Abtropfen bei. Diese Eigenschaft bleibt </w:t>
      </w:r>
      <w:r w:rsidRPr="00C20559">
        <w:rPr>
          <w:rFonts w:ascii="Arial" w:hAnsi="Arial" w:cs="Arial"/>
          <w:bCs/>
          <w:sz w:val="22"/>
          <w:szCs w:val="22"/>
        </w:rPr>
        <w:t>über die gesamte Lebensdauer erhalten.</w:t>
      </w:r>
    </w:p>
    <w:p w14:paraId="3E589429" w14:textId="10B6BEE0" w:rsidR="00385680" w:rsidRDefault="00DB6154" w:rsidP="00E470ED">
      <w:pPr>
        <w:pStyle w:val="Textkrper3"/>
        <w:spacing w:after="0" w:line="360" w:lineRule="auto"/>
        <w:rPr>
          <w:rFonts w:ascii="Arial" w:hAnsi="Arial" w:cs="Arial"/>
          <w:b/>
          <w:sz w:val="22"/>
          <w:szCs w:val="22"/>
        </w:rPr>
      </w:pPr>
      <w:r w:rsidRPr="00E470ED">
        <w:rPr>
          <w:rFonts w:ascii="Arial" w:hAnsi="Arial" w:cs="Arial"/>
          <w:b/>
          <w:sz w:val="22"/>
          <w:szCs w:val="22"/>
        </w:rPr>
        <w:t xml:space="preserve">Verarbeitung </w:t>
      </w:r>
      <w:r w:rsidRPr="00DB6154">
        <w:rPr>
          <w:rFonts w:ascii="Arial" w:hAnsi="Arial" w:cs="Arial"/>
          <w:b/>
          <w:sz w:val="22"/>
          <w:szCs w:val="22"/>
        </w:rPr>
        <w:t>unabhängig von Witterung</w:t>
      </w:r>
    </w:p>
    <w:p w14:paraId="175876AE" w14:textId="7A65E48F" w:rsidR="00DB6154" w:rsidRPr="00DB6154" w:rsidRDefault="00DB6154" w:rsidP="00E470ED">
      <w:pPr>
        <w:spacing w:before="60" w:line="360" w:lineRule="auto"/>
        <w:ind w:right="-40"/>
        <w:jc w:val="both"/>
        <w:rPr>
          <w:rFonts w:ascii="Arial" w:hAnsi="Arial" w:cs="Arial"/>
          <w:bCs/>
          <w:sz w:val="22"/>
          <w:szCs w:val="22"/>
        </w:rPr>
      </w:pPr>
      <w:r w:rsidRPr="00DB6154">
        <w:rPr>
          <w:rFonts w:ascii="Arial" w:hAnsi="Arial" w:cs="Arial"/>
          <w:bCs/>
          <w:sz w:val="22"/>
          <w:szCs w:val="22"/>
        </w:rPr>
        <w:t xml:space="preserve">Ein wesentlicher Vorteil </w:t>
      </w:r>
      <w:r>
        <w:rPr>
          <w:rFonts w:ascii="Arial" w:hAnsi="Arial" w:cs="Arial"/>
          <w:bCs/>
          <w:sz w:val="22"/>
          <w:szCs w:val="22"/>
        </w:rPr>
        <w:t xml:space="preserve">des Systems </w:t>
      </w:r>
      <w:r w:rsidRPr="00DB6154">
        <w:rPr>
          <w:rFonts w:ascii="Arial" w:hAnsi="Arial" w:cs="Arial"/>
          <w:bCs/>
          <w:sz w:val="22"/>
          <w:szCs w:val="22"/>
        </w:rPr>
        <w:t xml:space="preserve">liegt in der Witterungsunabhängigkeit. Während geklebte Systeme an Temperaturfenster gebunden sind, kann das DIREXT M A1 </w:t>
      </w:r>
      <w:r>
        <w:rPr>
          <w:rFonts w:ascii="Arial" w:hAnsi="Arial" w:cs="Arial"/>
          <w:bCs/>
          <w:sz w:val="22"/>
          <w:szCs w:val="22"/>
        </w:rPr>
        <w:t xml:space="preserve">System nahezu </w:t>
      </w:r>
      <w:r w:rsidRPr="00DB6154">
        <w:rPr>
          <w:rFonts w:ascii="Arial" w:hAnsi="Arial" w:cs="Arial"/>
          <w:bCs/>
          <w:sz w:val="22"/>
          <w:szCs w:val="22"/>
        </w:rPr>
        <w:t xml:space="preserve">ganzjährig montiert werden. Die Arbeiten sind </w:t>
      </w:r>
      <w:r>
        <w:rPr>
          <w:rFonts w:ascii="Arial" w:hAnsi="Arial" w:cs="Arial"/>
          <w:bCs/>
          <w:sz w:val="22"/>
          <w:szCs w:val="22"/>
        </w:rPr>
        <w:t xml:space="preserve">auch </w:t>
      </w:r>
      <w:r w:rsidRPr="00DB6154">
        <w:rPr>
          <w:rFonts w:ascii="Arial" w:hAnsi="Arial" w:cs="Arial"/>
          <w:bCs/>
          <w:sz w:val="22"/>
          <w:szCs w:val="22"/>
        </w:rPr>
        <w:t xml:space="preserve">bei Werten </w:t>
      </w:r>
      <w:r>
        <w:rPr>
          <w:rFonts w:ascii="Arial" w:hAnsi="Arial" w:cs="Arial"/>
          <w:bCs/>
          <w:sz w:val="22"/>
          <w:szCs w:val="22"/>
        </w:rPr>
        <w:t xml:space="preserve">unter </w:t>
      </w:r>
      <w:r w:rsidRPr="00DB6154">
        <w:rPr>
          <w:rFonts w:ascii="Arial" w:hAnsi="Arial" w:cs="Arial"/>
          <w:bCs/>
          <w:sz w:val="22"/>
          <w:szCs w:val="22"/>
        </w:rPr>
        <w:t>5 und über 30 Grad Celsius möglich.</w:t>
      </w:r>
    </w:p>
    <w:p w14:paraId="32C9FD75" w14:textId="05322AB4" w:rsidR="00A0110E" w:rsidRDefault="00DB6154" w:rsidP="00DB6154">
      <w:pPr>
        <w:spacing w:before="120" w:line="360" w:lineRule="auto"/>
        <w:ind w:right="-40"/>
        <w:jc w:val="both"/>
        <w:rPr>
          <w:rFonts w:ascii="Arial" w:hAnsi="Arial" w:cs="Arial"/>
          <w:bCs/>
          <w:sz w:val="22"/>
          <w:szCs w:val="22"/>
        </w:rPr>
      </w:pPr>
      <w:r w:rsidRPr="00DB6154">
        <w:rPr>
          <w:rFonts w:ascii="Arial" w:hAnsi="Arial" w:cs="Arial"/>
          <w:bCs/>
          <w:sz w:val="22"/>
          <w:szCs w:val="22"/>
        </w:rPr>
        <w:t xml:space="preserve">Die Montage erfolgt in </w:t>
      </w:r>
      <w:r w:rsidR="00F3337A">
        <w:rPr>
          <w:rFonts w:ascii="Arial" w:hAnsi="Arial" w:cs="Arial"/>
          <w:bCs/>
          <w:sz w:val="22"/>
          <w:szCs w:val="22"/>
        </w:rPr>
        <w:t>nur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DB6154">
        <w:rPr>
          <w:rFonts w:ascii="Arial" w:hAnsi="Arial" w:cs="Arial"/>
          <w:bCs/>
          <w:sz w:val="22"/>
          <w:szCs w:val="22"/>
        </w:rPr>
        <w:t>zwei Kernschritten: Platte ansetzen und dübeln. Dies reduziert die notwendigen Arbeitsschritte gegenüber geklebten Systemen erheblich. Pro Quadratmeter können damit bis zu zehn Minuten Verarbeitungszeit eingespart werden</w:t>
      </w:r>
      <w:r>
        <w:rPr>
          <w:rFonts w:ascii="Arial" w:hAnsi="Arial" w:cs="Arial"/>
          <w:bCs/>
          <w:sz w:val="22"/>
          <w:szCs w:val="22"/>
        </w:rPr>
        <w:t>, Trocknungszeiten nicht mitgerechnet.</w:t>
      </w:r>
      <w:r w:rsidR="0077733B">
        <w:rPr>
          <w:rFonts w:ascii="Arial" w:hAnsi="Arial" w:cs="Arial"/>
          <w:bCs/>
          <w:sz w:val="22"/>
          <w:szCs w:val="22"/>
        </w:rPr>
        <w:t xml:space="preserve"> Brandriegel entfallen aufgrund des durchgängig eingesetzten Steinwolle-Dämmstoffs ohnehin.</w:t>
      </w:r>
    </w:p>
    <w:p w14:paraId="201E36B9" w14:textId="7F3DF0B8" w:rsidR="00DB6154" w:rsidRPr="00DB6154" w:rsidRDefault="00F3337A" w:rsidP="00DB6154">
      <w:pPr>
        <w:spacing w:before="120" w:line="360" w:lineRule="auto"/>
        <w:ind w:right="-4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Vielfältige </w:t>
      </w:r>
      <w:r w:rsidR="00DB6154" w:rsidRPr="00DB6154">
        <w:rPr>
          <w:rFonts w:ascii="Arial" w:hAnsi="Arial" w:cs="Arial"/>
          <w:b/>
          <w:sz w:val="22"/>
          <w:szCs w:val="22"/>
        </w:rPr>
        <w:t>Einsatzbereich</w:t>
      </w:r>
      <w:r>
        <w:rPr>
          <w:rFonts w:ascii="Arial" w:hAnsi="Arial" w:cs="Arial"/>
          <w:b/>
          <w:sz w:val="22"/>
          <w:szCs w:val="22"/>
        </w:rPr>
        <w:t>e in Neubau und Bestand</w:t>
      </w:r>
    </w:p>
    <w:p w14:paraId="0BE8F663" w14:textId="6C7FA187" w:rsidR="00DB6154" w:rsidRDefault="00DB6154" w:rsidP="00DB6154">
      <w:pPr>
        <w:spacing w:before="120" w:line="360" w:lineRule="auto"/>
        <w:ind w:right="-40"/>
        <w:jc w:val="both"/>
        <w:rPr>
          <w:rFonts w:ascii="Arial" w:hAnsi="Arial" w:cs="Arial"/>
          <w:bCs/>
          <w:sz w:val="22"/>
          <w:szCs w:val="22"/>
        </w:rPr>
      </w:pPr>
      <w:r w:rsidRPr="00DB6154">
        <w:rPr>
          <w:rFonts w:ascii="Arial" w:hAnsi="Arial" w:cs="Arial"/>
          <w:bCs/>
          <w:sz w:val="22"/>
          <w:szCs w:val="22"/>
        </w:rPr>
        <w:t>Das System ist für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DB6154">
        <w:rPr>
          <w:rFonts w:ascii="Arial" w:hAnsi="Arial" w:cs="Arial"/>
          <w:bCs/>
          <w:sz w:val="22"/>
          <w:szCs w:val="22"/>
        </w:rPr>
        <w:t>Windlasten bis -1,6 kN/m²</w:t>
      </w:r>
      <w:r>
        <w:rPr>
          <w:rFonts w:ascii="Arial" w:hAnsi="Arial" w:cs="Arial"/>
          <w:bCs/>
          <w:sz w:val="22"/>
          <w:szCs w:val="22"/>
        </w:rPr>
        <w:t xml:space="preserve"> in den </w:t>
      </w:r>
      <w:r w:rsidRPr="00DB6154">
        <w:rPr>
          <w:rFonts w:ascii="Arial" w:hAnsi="Arial" w:cs="Arial"/>
          <w:bCs/>
          <w:sz w:val="22"/>
          <w:szCs w:val="22"/>
        </w:rPr>
        <w:t xml:space="preserve">Windlastzonen WZ1 bis WZ3 zugelassen und erfasst damit </w:t>
      </w:r>
      <w:r w:rsidR="0077733B">
        <w:rPr>
          <w:rFonts w:ascii="Arial" w:hAnsi="Arial" w:cs="Arial"/>
          <w:bCs/>
          <w:sz w:val="22"/>
          <w:szCs w:val="22"/>
        </w:rPr>
        <w:t>über</w:t>
      </w:r>
      <w:r w:rsidRPr="00DB6154">
        <w:rPr>
          <w:rFonts w:ascii="Arial" w:hAnsi="Arial" w:cs="Arial"/>
          <w:bCs/>
          <w:sz w:val="22"/>
          <w:szCs w:val="22"/>
        </w:rPr>
        <w:t xml:space="preserve"> 80 Prozent aller Gebäude in Deutschland. Es eignet sich für Neubauten wie für </w:t>
      </w:r>
      <w:r w:rsidRPr="00DB6154">
        <w:rPr>
          <w:rFonts w:ascii="Arial" w:hAnsi="Arial" w:cs="Arial"/>
          <w:bCs/>
          <w:sz w:val="22"/>
          <w:szCs w:val="22"/>
        </w:rPr>
        <w:lastRenderedPageBreak/>
        <w:t xml:space="preserve">Sanierungen an Ein- und Mehrfamilienhäusern sowie an Krankenhäusern, Schulen, Büro- </w:t>
      </w:r>
      <w:r>
        <w:rPr>
          <w:rFonts w:ascii="Arial" w:hAnsi="Arial" w:cs="Arial"/>
          <w:bCs/>
          <w:sz w:val="22"/>
          <w:szCs w:val="22"/>
        </w:rPr>
        <w:t>sowie</w:t>
      </w:r>
      <w:r w:rsidRPr="00DB6154">
        <w:rPr>
          <w:rFonts w:ascii="Arial" w:hAnsi="Arial" w:cs="Arial"/>
          <w:bCs/>
          <w:sz w:val="22"/>
          <w:szCs w:val="22"/>
        </w:rPr>
        <w:t xml:space="preserve"> öffentlichen Gebäuden</w:t>
      </w:r>
      <w:r>
        <w:rPr>
          <w:rFonts w:ascii="Arial" w:hAnsi="Arial" w:cs="Arial"/>
          <w:bCs/>
          <w:sz w:val="22"/>
          <w:szCs w:val="22"/>
        </w:rPr>
        <w:t xml:space="preserve"> und vielen mehr</w:t>
      </w:r>
      <w:r w:rsidRPr="00DB6154">
        <w:rPr>
          <w:rFonts w:ascii="Arial" w:hAnsi="Arial" w:cs="Arial"/>
          <w:bCs/>
          <w:sz w:val="22"/>
          <w:szCs w:val="22"/>
        </w:rPr>
        <w:t>. Auch Auf</w:t>
      </w:r>
      <w:r>
        <w:rPr>
          <w:rFonts w:ascii="Arial" w:hAnsi="Arial" w:cs="Arial"/>
          <w:bCs/>
          <w:sz w:val="22"/>
          <w:szCs w:val="22"/>
        </w:rPr>
        <w:t>doppl</w:t>
      </w:r>
      <w:r w:rsidRPr="00DB6154">
        <w:rPr>
          <w:rFonts w:ascii="Arial" w:hAnsi="Arial" w:cs="Arial"/>
          <w:bCs/>
          <w:sz w:val="22"/>
          <w:szCs w:val="22"/>
        </w:rPr>
        <w:t>ungen auf bestehende Wärmedämm-Verbundsysteme bis zu einer Gesamtdicke von 200 Millimetern sind möglich.</w:t>
      </w:r>
    </w:p>
    <w:p w14:paraId="62593271" w14:textId="10DCE4B4" w:rsidR="00DB6154" w:rsidRPr="00DB6154" w:rsidRDefault="00E470ED" w:rsidP="00DB6154">
      <w:pPr>
        <w:spacing w:before="120" w:line="360" w:lineRule="auto"/>
        <w:ind w:right="-40"/>
        <w:jc w:val="both"/>
        <w:rPr>
          <w:rFonts w:ascii="Arial" w:hAnsi="Arial" w:cs="Arial"/>
          <w:b/>
          <w:sz w:val="22"/>
          <w:szCs w:val="22"/>
        </w:rPr>
      </w:pPr>
      <w:r w:rsidRPr="00C20559">
        <w:rPr>
          <w:rFonts w:ascii="Arial" w:hAnsi="Arial" w:cs="Arial"/>
          <w:b/>
          <w:sz w:val="22"/>
          <w:szCs w:val="22"/>
        </w:rPr>
        <w:t>Steinwolle-Dämmplatte mit erhöhter Abreißfestigkeit</w:t>
      </w:r>
    </w:p>
    <w:p w14:paraId="6E6A55B7" w14:textId="0950B7A4" w:rsidR="0077733B" w:rsidRDefault="00DB6154" w:rsidP="009476C8">
      <w:pPr>
        <w:spacing w:before="120" w:line="360" w:lineRule="auto"/>
        <w:ind w:right="-40"/>
        <w:jc w:val="both"/>
        <w:rPr>
          <w:rFonts w:ascii="Arial" w:hAnsi="Arial" w:cs="Arial"/>
          <w:bCs/>
          <w:sz w:val="22"/>
          <w:szCs w:val="22"/>
        </w:rPr>
      </w:pPr>
      <w:r w:rsidRPr="00DB6154">
        <w:rPr>
          <w:rFonts w:ascii="Arial" w:hAnsi="Arial" w:cs="Arial"/>
          <w:bCs/>
          <w:sz w:val="22"/>
          <w:szCs w:val="22"/>
        </w:rPr>
        <w:t xml:space="preserve">Das DIREXT M A1 besteht aus der Steinwolle-Dämmplatte HECK Coverrock X-2 mit erhöhter Abreißfestigkeit, </w:t>
      </w:r>
      <w:r>
        <w:rPr>
          <w:rFonts w:ascii="Arial" w:hAnsi="Arial" w:cs="Arial"/>
          <w:bCs/>
          <w:sz w:val="22"/>
          <w:szCs w:val="22"/>
        </w:rPr>
        <w:t>standardisierten HECK</w:t>
      </w:r>
      <w:r w:rsidRPr="00DB6154">
        <w:rPr>
          <w:rFonts w:ascii="Arial" w:hAnsi="Arial" w:cs="Arial"/>
          <w:bCs/>
          <w:sz w:val="22"/>
          <w:szCs w:val="22"/>
        </w:rPr>
        <w:t xml:space="preserve"> Schraubdübeln mit Dübeltellern, </w:t>
      </w:r>
      <w:r>
        <w:rPr>
          <w:rFonts w:ascii="Arial" w:hAnsi="Arial" w:cs="Arial"/>
          <w:bCs/>
          <w:sz w:val="22"/>
          <w:szCs w:val="22"/>
        </w:rPr>
        <w:t>dem</w:t>
      </w:r>
      <w:r w:rsidRPr="00DB6154">
        <w:rPr>
          <w:rFonts w:ascii="Arial" w:hAnsi="Arial" w:cs="Arial"/>
          <w:bCs/>
          <w:sz w:val="22"/>
          <w:szCs w:val="22"/>
        </w:rPr>
        <w:t xml:space="preserve"> mineralischen Leichtmörtel</w:t>
      </w:r>
      <w:r>
        <w:rPr>
          <w:rFonts w:ascii="Arial" w:hAnsi="Arial" w:cs="Arial"/>
          <w:bCs/>
          <w:sz w:val="22"/>
          <w:szCs w:val="22"/>
        </w:rPr>
        <w:t xml:space="preserve"> HECK K+A LIGHT A1</w:t>
      </w:r>
      <w:r w:rsidRPr="00DB6154">
        <w:rPr>
          <w:rFonts w:ascii="Arial" w:hAnsi="Arial" w:cs="Arial"/>
          <w:bCs/>
          <w:sz w:val="22"/>
          <w:szCs w:val="22"/>
        </w:rPr>
        <w:t xml:space="preserve"> </w:t>
      </w:r>
      <w:r w:rsidR="00545850">
        <w:rPr>
          <w:rFonts w:ascii="Arial" w:hAnsi="Arial" w:cs="Arial"/>
          <w:bCs/>
          <w:sz w:val="22"/>
          <w:szCs w:val="22"/>
        </w:rPr>
        <w:t xml:space="preserve">mit dem Gewebe HECK AGG A1 </w:t>
      </w:r>
      <w:r w:rsidRPr="00DB6154">
        <w:rPr>
          <w:rFonts w:ascii="Arial" w:hAnsi="Arial" w:cs="Arial"/>
          <w:bCs/>
          <w:sz w:val="22"/>
          <w:szCs w:val="22"/>
        </w:rPr>
        <w:t>für die A</w:t>
      </w:r>
      <w:r>
        <w:rPr>
          <w:rFonts w:ascii="Arial" w:hAnsi="Arial" w:cs="Arial"/>
          <w:bCs/>
          <w:sz w:val="22"/>
          <w:szCs w:val="22"/>
        </w:rPr>
        <w:t>rmierung</w:t>
      </w:r>
      <w:r w:rsidRPr="00DB6154">
        <w:rPr>
          <w:rFonts w:ascii="Arial" w:hAnsi="Arial" w:cs="Arial"/>
          <w:bCs/>
          <w:sz w:val="22"/>
          <w:szCs w:val="22"/>
        </w:rPr>
        <w:t xml:space="preserve">sschicht und </w:t>
      </w:r>
      <w:r>
        <w:rPr>
          <w:rFonts w:ascii="Arial" w:hAnsi="Arial" w:cs="Arial"/>
          <w:bCs/>
          <w:sz w:val="22"/>
          <w:szCs w:val="22"/>
        </w:rPr>
        <w:t xml:space="preserve">verschiedenen mineralischen </w:t>
      </w:r>
      <w:r w:rsidRPr="00DB6154">
        <w:rPr>
          <w:rFonts w:ascii="Arial" w:hAnsi="Arial" w:cs="Arial"/>
          <w:bCs/>
          <w:sz w:val="22"/>
          <w:szCs w:val="22"/>
        </w:rPr>
        <w:t xml:space="preserve">Oberputzen. Das System verfügt über </w:t>
      </w:r>
      <w:r>
        <w:rPr>
          <w:rFonts w:ascii="Arial" w:hAnsi="Arial" w:cs="Arial"/>
          <w:bCs/>
          <w:sz w:val="22"/>
          <w:szCs w:val="22"/>
        </w:rPr>
        <w:t>eine</w:t>
      </w:r>
      <w:r w:rsidRPr="00DB6154">
        <w:rPr>
          <w:rFonts w:ascii="Arial" w:hAnsi="Arial" w:cs="Arial"/>
          <w:bCs/>
          <w:sz w:val="22"/>
          <w:szCs w:val="22"/>
        </w:rPr>
        <w:t xml:space="preserve"> Allgemeine Bauaufsichtliche Zulassung des DIBt</w:t>
      </w:r>
      <w:r>
        <w:rPr>
          <w:rFonts w:ascii="Arial" w:hAnsi="Arial" w:cs="Arial"/>
          <w:bCs/>
          <w:sz w:val="22"/>
          <w:szCs w:val="22"/>
        </w:rPr>
        <w:t>.</w:t>
      </w:r>
    </w:p>
    <w:p w14:paraId="12F0F97D" w14:textId="59BD54F1" w:rsidR="00DB6154" w:rsidRPr="00DB6154" w:rsidRDefault="009476C8" w:rsidP="009476C8">
      <w:pPr>
        <w:spacing w:before="120" w:line="360" w:lineRule="auto"/>
        <w:ind w:right="-40"/>
        <w:jc w:val="both"/>
        <w:rPr>
          <w:rFonts w:ascii="Arial" w:hAnsi="Arial" w:cs="Arial"/>
          <w:bCs/>
          <w:sz w:val="22"/>
          <w:szCs w:val="22"/>
        </w:rPr>
      </w:pPr>
      <w:r w:rsidRPr="009476C8">
        <w:rPr>
          <w:rFonts w:ascii="Arial" w:hAnsi="Arial" w:cs="Arial"/>
          <w:bCs/>
          <w:sz w:val="22"/>
          <w:szCs w:val="22"/>
        </w:rPr>
        <w:t>Baustellenverschnitte können über das Rockwool Rockcycle-Programm gesammelt und vollständig in den Produktionskreislauf zurückgeführt werden. Dies reduziert Deponieabfälle und CO2-Emissionen.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9476C8">
        <w:rPr>
          <w:rFonts w:ascii="Arial" w:hAnsi="Arial" w:cs="Arial"/>
          <w:bCs/>
          <w:sz w:val="22"/>
          <w:szCs w:val="22"/>
        </w:rPr>
        <w:t>Weitere Informationen zum DIREKT M A1 erhalten Sie unter www.wall-systems.com/dirext.</w:t>
      </w:r>
    </w:p>
    <w:p w14:paraId="41473168" w14:textId="77777777" w:rsidR="004225AF" w:rsidRPr="004225AF" w:rsidRDefault="004225AF" w:rsidP="004225AF">
      <w:pPr>
        <w:ind w:right="-40"/>
        <w:jc w:val="both"/>
        <w:rPr>
          <w:rFonts w:ascii="Arial" w:hAnsi="Arial" w:cs="Arial"/>
          <w:bCs/>
          <w:i/>
          <w:iCs/>
          <w:sz w:val="22"/>
          <w:szCs w:val="22"/>
        </w:rPr>
      </w:pPr>
    </w:p>
    <w:p w14:paraId="0AE5FE5F" w14:textId="6E4859C9" w:rsidR="004225AF" w:rsidRPr="004225AF" w:rsidRDefault="004225AF" w:rsidP="00050A52">
      <w:pPr>
        <w:spacing w:line="360" w:lineRule="auto"/>
        <w:ind w:right="-41"/>
        <w:jc w:val="both"/>
        <w:rPr>
          <w:rFonts w:ascii="Arial" w:hAnsi="Arial" w:cs="Arial"/>
          <w:bCs/>
          <w:i/>
          <w:iCs/>
          <w:sz w:val="22"/>
          <w:szCs w:val="22"/>
        </w:rPr>
      </w:pPr>
      <w:r w:rsidRPr="004225AF">
        <w:rPr>
          <w:rFonts w:ascii="Arial" w:hAnsi="Arial" w:cs="Arial"/>
          <w:bCs/>
          <w:i/>
          <w:iCs/>
          <w:sz w:val="22"/>
          <w:szCs w:val="22"/>
        </w:rPr>
        <w:t>(</w:t>
      </w:r>
      <w:r w:rsidR="00C20559">
        <w:rPr>
          <w:rFonts w:ascii="Arial" w:hAnsi="Arial" w:cs="Arial"/>
          <w:bCs/>
          <w:i/>
          <w:iCs/>
          <w:sz w:val="22"/>
          <w:szCs w:val="22"/>
        </w:rPr>
        <w:t xml:space="preserve">ca. </w:t>
      </w:r>
      <w:r w:rsidR="00B80E8D">
        <w:rPr>
          <w:rFonts w:ascii="Arial" w:hAnsi="Arial" w:cs="Arial"/>
          <w:bCs/>
          <w:i/>
          <w:iCs/>
          <w:sz w:val="22"/>
          <w:szCs w:val="22"/>
        </w:rPr>
        <w:t>3</w:t>
      </w:r>
      <w:r w:rsidR="009476C8">
        <w:rPr>
          <w:rFonts w:ascii="Arial" w:hAnsi="Arial" w:cs="Arial"/>
          <w:bCs/>
          <w:i/>
          <w:iCs/>
          <w:sz w:val="22"/>
          <w:szCs w:val="22"/>
        </w:rPr>
        <w:t>.</w:t>
      </w:r>
      <w:r w:rsidR="00AD3646">
        <w:rPr>
          <w:rFonts w:ascii="Arial" w:hAnsi="Arial" w:cs="Arial"/>
          <w:bCs/>
          <w:i/>
          <w:iCs/>
          <w:sz w:val="22"/>
          <w:szCs w:val="22"/>
        </w:rPr>
        <w:t>303</w:t>
      </w:r>
      <w:r w:rsidRPr="004225AF">
        <w:rPr>
          <w:rFonts w:ascii="Arial" w:hAnsi="Arial" w:cs="Arial"/>
          <w:bCs/>
          <w:i/>
          <w:iCs/>
          <w:sz w:val="22"/>
          <w:szCs w:val="22"/>
        </w:rPr>
        <w:t xml:space="preserve"> Zeichen inkl. Leerzeichen)</w:t>
      </w:r>
    </w:p>
    <w:p w14:paraId="58CA610E" w14:textId="6484CCD3" w:rsidR="004225AF" w:rsidRPr="00385680" w:rsidRDefault="00385680" w:rsidP="00385680">
      <w:pPr>
        <w:ind w:right="-40"/>
        <w:rPr>
          <w:rFonts w:ascii="Arial" w:hAnsi="Arial" w:cs="Arial"/>
          <w:iCs/>
          <w:sz w:val="22"/>
          <w:szCs w:val="22"/>
        </w:rPr>
      </w:pPr>
      <w:r w:rsidRPr="00385680">
        <w:rPr>
          <w:rFonts w:ascii="Arial" w:hAnsi="Arial" w:cs="Arial"/>
          <w:iCs/>
          <w:sz w:val="22"/>
          <w:szCs w:val="22"/>
        </w:rPr>
        <w:t>-----------------------------------------------------------------------------------------------------------------------------</w:t>
      </w:r>
    </w:p>
    <w:p w14:paraId="1D148D63" w14:textId="77777777" w:rsidR="00385680" w:rsidRDefault="00385680" w:rsidP="00385680">
      <w:pPr>
        <w:ind w:right="-40"/>
        <w:rPr>
          <w:rFonts w:ascii="Arial" w:hAnsi="Arial" w:cs="Arial"/>
          <w:iCs/>
          <w:sz w:val="22"/>
          <w:szCs w:val="22"/>
          <w:u w:val="single"/>
        </w:rPr>
      </w:pPr>
    </w:p>
    <w:p w14:paraId="5EF3E62B" w14:textId="1C330060" w:rsidR="00390C6C" w:rsidRPr="004225AF" w:rsidRDefault="00390C6C" w:rsidP="00050A52">
      <w:pPr>
        <w:spacing w:line="360" w:lineRule="auto"/>
        <w:ind w:right="-41"/>
        <w:rPr>
          <w:rFonts w:ascii="Arial" w:hAnsi="Arial" w:cs="Arial"/>
          <w:i/>
          <w:sz w:val="22"/>
          <w:szCs w:val="22"/>
          <w:u w:val="single"/>
        </w:rPr>
      </w:pPr>
      <w:r w:rsidRPr="004225AF">
        <w:rPr>
          <w:rFonts w:ascii="Arial" w:hAnsi="Arial" w:cs="Arial"/>
          <w:i/>
          <w:sz w:val="22"/>
          <w:szCs w:val="22"/>
          <w:u w:val="single"/>
        </w:rPr>
        <w:t xml:space="preserve">Über </w:t>
      </w:r>
      <w:r w:rsidR="00811850" w:rsidRPr="004225AF">
        <w:rPr>
          <w:rFonts w:ascii="Arial" w:hAnsi="Arial" w:cs="Arial"/>
          <w:i/>
          <w:sz w:val="22"/>
          <w:szCs w:val="22"/>
          <w:u w:val="single"/>
        </w:rPr>
        <w:t>ROCKWOOL Wall Systems</w:t>
      </w:r>
    </w:p>
    <w:p w14:paraId="3227F903" w14:textId="2487B6BF" w:rsidR="00390C6C" w:rsidRPr="004225AF" w:rsidRDefault="00811850" w:rsidP="00385680">
      <w:pPr>
        <w:spacing w:before="60" w:line="360" w:lineRule="auto"/>
        <w:ind w:right="-40"/>
        <w:rPr>
          <w:rFonts w:ascii="Arial" w:hAnsi="Arial" w:cs="Arial"/>
          <w:i/>
          <w:sz w:val="22"/>
          <w:szCs w:val="22"/>
        </w:rPr>
      </w:pPr>
      <w:r w:rsidRPr="004225AF">
        <w:rPr>
          <w:rFonts w:ascii="Arial" w:hAnsi="Arial" w:cs="Arial"/>
          <w:i/>
          <w:sz w:val="22"/>
          <w:szCs w:val="22"/>
        </w:rPr>
        <w:t>ROCKWOOL</w:t>
      </w:r>
      <w:r w:rsidR="00390C6C" w:rsidRPr="004225AF">
        <w:rPr>
          <w:rFonts w:ascii="Arial" w:hAnsi="Arial" w:cs="Arial"/>
          <w:i/>
          <w:sz w:val="22"/>
          <w:szCs w:val="22"/>
        </w:rPr>
        <w:t xml:space="preserve"> Wall Systems mit Sitz in Marktredwitz (Oberfranken) ist ein Hersteller von Spezialbaustoffen für Wärmedämmung und Bausanierung und Teil des ROCKWOOL-Konzerns. Die Produktpalette umfasst neben Wärmedämm-Verbundsystemen aus Steinwolle auch die Bereiche Abdichtung, Unter-, Ober-, Dämm- und Sanierputze, Innendämmlösungen sowie Anstriche.</w:t>
      </w:r>
    </w:p>
    <w:p w14:paraId="395B544D" w14:textId="77777777" w:rsidR="00B063C3" w:rsidRDefault="00B063C3" w:rsidP="00C722D2">
      <w:pPr>
        <w:spacing w:line="360" w:lineRule="auto"/>
        <w:ind w:right="-41"/>
        <w:rPr>
          <w:rFonts w:ascii="Arial" w:hAnsi="Arial" w:cs="Arial"/>
          <w:iCs/>
          <w:sz w:val="22"/>
          <w:szCs w:val="22"/>
          <w:u w:val="single"/>
        </w:rPr>
      </w:pPr>
    </w:p>
    <w:p w14:paraId="74190D30" w14:textId="77777777" w:rsidR="00385680" w:rsidRPr="001C6BF0" w:rsidRDefault="00385680" w:rsidP="00385680">
      <w:pPr>
        <w:spacing w:line="360" w:lineRule="auto"/>
        <w:ind w:right="-41"/>
        <w:rPr>
          <w:rFonts w:ascii="Arial" w:hAnsi="Arial" w:cs="Arial"/>
          <w:iCs/>
          <w:sz w:val="22"/>
          <w:szCs w:val="22"/>
          <w:u w:val="single"/>
        </w:rPr>
      </w:pPr>
      <w:r w:rsidRPr="001C6BF0">
        <w:rPr>
          <w:rFonts w:ascii="Arial" w:hAnsi="Arial" w:cs="Arial"/>
          <w:iCs/>
          <w:sz w:val="22"/>
          <w:szCs w:val="22"/>
          <w:u w:val="single"/>
        </w:rPr>
        <w:t>Pressekontakt:</w:t>
      </w:r>
    </w:p>
    <w:p w14:paraId="001BF270" w14:textId="77777777" w:rsidR="00385680" w:rsidRDefault="00385680" w:rsidP="00385680">
      <w:pPr>
        <w:spacing w:before="60" w:line="360" w:lineRule="auto"/>
        <w:ind w:right="1939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bCs/>
          <w:iCs/>
          <w:sz w:val="22"/>
          <w:szCs w:val="22"/>
        </w:rPr>
        <w:t>ROCKWOOL</w:t>
      </w:r>
      <w:r w:rsidRPr="001C6BF0">
        <w:rPr>
          <w:rFonts w:ascii="Arial" w:hAnsi="Arial" w:cs="Arial"/>
          <w:b/>
          <w:bCs/>
          <w:iCs/>
          <w:sz w:val="22"/>
          <w:szCs w:val="22"/>
        </w:rPr>
        <w:t xml:space="preserve"> Wall Systems GmbH</w:t>
      </w:r>
    </w:p>
    <w:p w14:paraId="61558662" w14:textId="2537BBDA" w:rsidR="00385680" w:rsidRPr="00385680" w:rsidRDefault="00385680" w:rsidP="00385680">
      <w:pPr>
        <w:spacing w:line="360" w:lineRule="auto"/>
        <w:ind w:right="1939"/>
        <w:rPr>
          <w:rFonts w:ascii="Arial" w:hAnsi="Arial" w:cs="Arial"/>
          <w:iCs/>
          <w:sz w:val="22"/>
          <w:szCs w:val="22"/>
        </w:rPr>
      </w:pPr>
      <w:r w:rsidRPr="004225AF">
        <w:rPr>
          <w:rFonts w:ascii="Arial" w:hAnsi="Arial" w:cs="Arial"/>
          <w:iCs/>
          <w:sz w:val="22"/>
          <w:szCs w:val="22"/>
        </w:rPr>
        <w:t>Heiko Faltenbacher</w:t>
      </w:r>
      <w:r>
        <w:rPr>
          <w:rFonts w:ascii="Arial" w:hAnsi="Arial" w:cs="Arial"/>
          <w:iCs/>
          <w:sz w:val="22"/>
          <w:szCs w:val="22"/>
        </w:rPr>
        <w:t xml:space="preserve"> (</w:t>
      </w:r>
      <w:r w:rsidRPr="00385680">
        <w:rPr>
          <w:rFonts w:ascii="Arial" w:hAnsi="Arial" w:cs="Arial"/>
          <w:iCs/>
          <w:sz w:val="22"/>
          <w:szCs w:val="22"/>
        </w:rPr>
        <w:t>Leitung Marketing / Prokurist</w:t>
      </w:r>
      <w:r>
        <w:rPr>
          <w:rFonts w:ascii="Arial" w:hAnsi="Arial" w:cs="Arial"/>
          <w:iCs/>
          <w:sz w:val="22"/>
          <w:szCs w:val="22"/>
        </w:rPr>
        <w:t>)</w:t>
      </w:r>
    </w:p>
    <w:p w14:paraId="007BFE2C" w14:textId="683B56BE" w:rsidR="00385680" w:rsidRDefault="00385680" w:rsidP="00385680">
      <w:pPr>
        <w:spacing w:line="360" w:lineRule="auto"/>
        <w:ind w:right="1939"/>
        <w:rPr>
          <w:rFonts w:ascii="Arial" w:hAnsi="Arial" w:cs="Arial"/>
          <w:iCs/>
          <w:sz w:val="22"/>
          <w:szCs w:val="22"/>
        </w:rPr>
      </w:pPr>
      <w:r w:rsidRPr="001C6BF0">
        <w:rPr>
          <w:rFonts w:ascii="Arial" w:hAnsi="Arial" w:cs="Arial"/>
          <w:iCs/>
          <w:sz w:val="22"/>
          <w:szCs w:val="22"/>
        </w:rPr>
        <w:t>Thölauer Str</w:t>
      </w:r>
      <w:r>
        <w:rPr>
          <w:rFonts w:ascii="Arial" w:hAnsi="Arial" w:cs="Arial"/>
          <w:iCs/>
          <w:sz w:val="22"/>
          <w:szCs w:val="22"/>
        </w:rPr>
        <w:t>aße</w:t>
      </w:r>
      <w:r w:rsidRPr="001C6BF0">
        <w:rPr>
          <w:rFonts w:ascii="Arial" w:hAnsi="Arial" w:cs="Arial"/>
          <w:iCs/>
          <w:sz w:val="22"/>
          <w:szCs w:val="22"/>
        </w:rPr>
        <w:t xml:space="preserve"> 25 </w:t>
      </w:r>
      <w:r w:rsidR="008B3B76">
        <w:rPr>
          <w:rFonts w:ascii="Arial" w:hAnsi="Arial" w:cs="Arial"/>
          <w:iCs/>
          <w:sz w:val="22"/>
          <w:szCs w:val="22"/>
        </w:rPr>
        <w:t xml:space="preserve">| </w:t>
      </w:r>
      <w:r w:rsidRPr="001C6BF0">
        <w:rPr>
          <w:rFonts w:ascii="Arial" w:hAnsi="Arial" w:cs="Arial"/>
          <w:iCs/>
          <w:sz w:val="22"/>
          <w:szCs w:val="22"/>
        </w:rPr>
        <w:t>95615 Marktredwitz</w:t>
      </w:r>
    </w:p>
    <w:p w14:paraId="0B4B16E4" w14:textId="7D4F8DF6" w:rsidR="00385680" w:rsidRPr="00385680" w:rsidRDefault="00385680" w:rsidP="00385680">
      <w:pPr>
        <w:spacing w:line="360" w:lineRule="auto"/>
        <w:ind w:right="1939"/>
        <w:rPr>
          <w:rFonts w:ascii="Arial" w:hAnsi="Arial" w:cs="Arial"/>
          <w:iCs/>
          <w:sz w:val="22"/>
          <w:szCs w:val="22"/>
        </w:rPr>
      </w:pPr>
      <w:r w:rsidRPr="00385680">
        <w:rPr>
          <w:rFonts w:ascii="Arial" w:hAnsi="Arial" w:cs="Arial"/>
          <w:iCs/>
          <w:sz w:val="22"/>
          <w:szCs w:val="22"/>
        </w:rPr>
        <w:t>Telefon: + 49 9231 802-500</w:t>
      </w:r>
      <w:r w:rsidR="008B3B76">
        <w:rPr>
          <w:rFonts w:ascii="Arial" w:hAnsi="Arial" w:cs="Arial"/>
          <w:iCs/>
          <w:sz w:val="22"/>
          <w:szCs w:val="22"/>
        </w:rPr>
        <w:t xml:space="preserve"> | </w:t>
      </w:r>
      <w:r w:rsidRPr="00385680">
        <w:rPr>
          <w:rFonts w:ascii="Arial" w:hAnsi="Arial" w:cs="Arial"/>
          <w:iCs/>
          <w:sz w:val="22"/>
          <w:szCs w:val="22"/>
        </w:rPr>
        <w:t>heiko.faltenbacher@rockwool.com</w:t>
      </w:r>
    </w:p>
    <w:p w14:paraId="2FD29056" w14:textId="77777777" w:rsidR="00385680" w:rsidRPr="008F3F4C" w:rsidRDefault="00385680" w:rsidP="00385680">
      <w:pPr>
        <w:spacing w:line="360" w:lineRule="auto"/>
        <w:ind w:right="1939"/>
        <w:rPr>
          <w:rFonts w:ascii="Arial" w:hAnsi="Arial" w:cs="Arial"/>
          <w:iCs/>
          <w:sz w:val="22"/>
          <w:szCs w:val="22"/>
        </w:rPr>
      </w:pPr>
      <w:r w:rsidRPr="008C43B0">
        <w:rPr>
          <w:rFonts w:ascii="Arial" w:hAnsi="Arial" w:cs="Arial"/>
          <w:iCs/>
          <w:sz w:val="22"/>
          <w:szCs w:val="22"/>
        </w:rPr>
        <w:t>www.</w:t>
      </w:r>
      <w:r>
        <w:rPr>
          <w:rFonts w:ascii="Arial" w:hAnsi="Arial" w:cs="Arial"/>
          <w:iCs/>
          <w:sz w:val="22"/>
          <w:szCs w:val="22"/>
        </w:rPr>
        <w:t>wall-systems</w:t>
      </w:r>
      <w:r w:rsidRPr="008C43B0">
        <w:rPr>
          <w:rFonts w:ascii="Arial" w:hAnsi="Arial" w:cs="Arial"/>
          <w:iCs/>
          <w:sz w:val="22"/>
          <w:szCs w:val="22"/>
        </w:rPr>
        <w:t>.com</w:t>
      </w:r>
    </w:p>
    <w:p w14:paraId="5C7F7735" w14:textId="77777777" w:rsidR="00C20559" w:rsidRDefault="00C20559">
      <w:pPr>
        <w:rPr>
          <w:rFonts w:ascii="Arial" w:hAnsi="Arial" w:cs="Arial"/>
          <w:iCs/>
          <w:sz w:val="24"/>
          <w:szCs w:val="24"/>
          <w:u w:val="single"/>
        </w:rPr>
      </w:pPr>
      <w:r>
        <w:rPr>
          <w:rFonts w:ascii="Arial" w:hAnsi="Arial" w:cs="Arial"/>
          <w:iCs/>
          <w:sz w:val="24"/>
          <w:szCs w:val="24"/>
          <w:u w:val="single"/>
        </w:rPr>
        <w:br w:type="page"/>
      </w:r>
    </w:p>
    <w:p w14:paraId="7FBDCD95" w14:textId="28479081" w:rsidR="00EA2A54" w:rsidRPr="004225AF" w:rsidRDefault="00EA2A54" w:rsidP="004225AF">
      <w:pPr>
        <w:spacing w:line="360" w:lineRule="auto"/>
        <w:ind w:right="-40"/>
        <w:rPr>
          <w:rFonts w:ascii="Arial" w:hAnsi="Arial" w:cs="Arial"/>
          <w:iCs/>
          <w:sz w:val="24"/>
          <w:szCs w:val="24"/>
          <w:u w:val="single"/>
        </w:rPr>
      </w:pPr>
      <w:r w:rsidRPr="004225AF">
        <w:rPr>
          <w:rFonts w:ascii="Arial" w:hAnsi="Arial" w:cs="Arial"/>
          <w:iCs/>
          <w:sz w:val="24"/>
          <w:szCs w:val="24"/>
          <w:u w:val="single"/>
        </w:rPr>
        <w:lastRenderedPageBreak/>
        <w:t>Bildmaterial:</w:t>
      </w:r>
    </w:p>
    <w:p w14:paraId="3830B7B2" w14:textId="77777777" w:rsidR="004225AF" w:rsidRDefault="004225AF" w:rsidP="004225AF">
      <w:pPr>
        <w:ind w:right="-40"/>
        <w:rPr>
          <w:rFonts w:ascii="Arial" w:hAnsi="Arial" w:cs="Arial"/>
          <w:b/>
          <w:bCs/>
          <w:iCs/>
          <w:sz w:val="22"/>
          <w:szCs w:val="22"/>
        </w:rPr>
      </w:pPr>
    </w:p>
    <w:p w14:paraId="188D4E35" w14:textId="22597686" w:rsidR="00C20559" w:rsidRPr="00A025C2" w:rsidRDefault="00C20559" w:rsidP="00C20559">
      <w:pPr>
        <w:spacing w:line="360" w:lineRule="auto"/>
        <w:ind w:right="-41"/>
        <w:rPr>
          <w:rFonts w:ascii="Arial" w:hAnsi="Arial" w:cs="Arial"/>
          <w:b/>
          <w:bCs/>
          <w:iCs/>
          <w:sz w:val="22"/>
          <w:szCs w:val="22"/>
        </w:rPr>
      </w:pPr>
      <w:r w:rsidRPr="00C20559">
        <w:rPr>
          <w:rFonts w:ascii="Arial" w:hAnsi="Arial" w:cs="Arial"/>
          <w:b/>
          <w:bCs/>
          <w:iCs/>
          <w:sz w:val="22"/>
          <w:szCs w:val="22"/>
        </w:rPr>
        <w:t>DIREXT_nur_geduebelt</w:t>
      </w:r>
      <w:r w:rsidRPr="009476C8">
        <w:rPr>
          <w:rFonts w:ascii="Arial" w:hAnsi="Arial" w:cs="Arial"/>
          <w:b/>
          <w:bCs/>
          <w:iCs/>
          <w:sz w:val="22"/>
          <w:szCs w:val="22"/>
        </w:rPr>
        <w:t>.jpg</w:t>
      </w:r>
    </w:p>
    <w:p w14:paraId="7FFE1148" w14:textId="7CF655BD" w:rsidR="00C20559" w:rsidRDefault="00C82FCB" w:rsidP="00C20559">
      <w:pPr>
        <w:spacing w:line="360" w:lineRule="auto"/>
        <w:ind w:right="-41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noProof/>
          <w:sz w:val="22"/>
          <w:szCs w:val="22"/>
        </w:rPr>
        <w:drawing>
          <wp:inline distT="0" distB="0" distL="0" distR="0" wp14:anchorId="0A1EA227" wp14:editId="5058698D">
            <wp:extent cx="3047365" cy="1724025"/>
            <wp:effectExtent l="0" t="0" r="635" b="9525"/>
            <wp:docPr id="176308501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322" b="47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8669" cy="173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E9E2AD" w14:textId="0775E17F" w:rsidR="00C20559" w:rsidRPr="00264F6F" w:rsidRDefault="00C20559" w:rsidP="00C20559">
      <w:pPr>
        <w:spacing w:line="280" w:lineRule="atLeast"/>
        <w:ind w:right="-40"/>
        <w:rPr>
          <w:rFonts w:ascii="Arial" w:hAnsi="Arial" w:cs="Arial"/>
          <w:iCs/>
          <w:sz w:val="22"/>
          <w:szCs w:val="22"/>
        </w:rPr>
      </w:pPr>
      <w:r w:rsidRPr="00C20559">
        <w:rPr>
          <w:rFonts w:ascii="Arial" w:hAnsi="Arial" w:cs="Arial"/>
          <w:iCs/>
          <w:sz w:val="22"/>
          <w:szCs w:val="22"/>
        </w:rPr>
        <w:t xml:space="preserve">DIREXT M A1 von Rockwool Wall Systems (ehemals HECK Wall Systems) </w:t>
      </w:r>
      <w:r w:rsidR="00C82FCB">
        <w:rPr>
          <w:rFonts w:ascii="Arial" w:hAnsi="Arial" w:cs="Arial"/>
          <w:iCs/>
          <w:sz w:val="22"/>
          <w:szCs w:val="22"/>
        </w:rPr>
        <w:t>wird</w:t>
      </w:r>
      <w:r w:rsidRPr="00C20559">
        <w:rPr>
          <w:rFonts w:ascii="Arial" w:hAnsi="Arial" w:cs="Arial"/>
          <w:iCs/>
          <w:sz w:val="22"/>
          <w:szCs w:val="22"/>
        </w:rPr>
        <w:t xml:space="preserve"> rein mechanisch </w:t>
      </w:r>
      <w:r w:rsidR="00C82FCB">
        <w:rPr>
          <w:rFonts w:ascii="Arial" w:hAnsi="Arial" w:cs="Arial"/>
          <w:iCs/>
          <w:sz w:val="22"/>
          <w:szCs w:val="22"/>
        </w:rPr>
        <w:t>befestigt</w:t>
      </w:r>
      <w:r w:rsidRPr="00C20559">
        <w:rPr>
          <w:rFonts w:ascii="Arial" w:hAnsi="Arial" w:cs="Arial"/>
          <w:iCs/>
          <w:sz w:val="22"/>
          <w:szCs w:val="22"/>
        </w:rPr>
        <w:t xml:space="preserve">. Das </w:t>
      </w:r>
      <w:r w:rsidR="00C82FCB">
        <w:rPr>
          <w:rFonts w:ascii="Arial" w:hAnsi="Arial" w:cs="Arial"/>
          <w:iCs/>
          <w:sz w:val="22"/>
          <w:szCs w:val="22"/>
        </w:rPr>
        <w:t>nichtbrennbare Steinwolle-WDV-</w:t>
      </w:r>
      <w:r w:rsidRPr="00C20559">
        <w:rPr>
          <w:rFonts w:ascii="Arial" w:hAnsi="Arial" w:cs="Arial"/>
          <w:iCs/>
          <w:sz w:val="22"/>
          <w:szCs w:val="22"/>
        </w:rPr>
        <w:t>System verzichtet auf Klebemörtel und vereinfacht damit den Verarbeitungsprozess erheblich.</w:t>
      </w:r>
      <w:r w:rsidR="00C82FCB">
        <w:rPr>
          <w:rFonts w:ascii="Arial" w:hAnsi="Arial" w:cs="Arial"/>
          <w:iCs/>
          <w:sz w:val="22"/>
          <w:szCs w:val="22"/>
        </w:rPr>
        <w:t xml:space="preserve"> </w:t>
      </w:r>
      <w:r w:rsidR="00C82FCB" w:rsidRPr="00581348">
        <w:rPr>
          <w:rFonts w:ascii="Arial" w:hAnsi="Arial" w:cs="Arial"/>
          <w:bCs/>
          <w:sz w:val="22"/>
          <w:szCs w:val="22"/>
        </w:rPr>
        <w:t>(Bild: Rockwool Wall Systems)</w:t>
      </w:r>
    </w:p>
    <w:p w14:paraId="016B8FD9" w14:textId="77777777" w:rsidR="00C20559" w:rsidRDefault="00C20559" w:rsidP="004225AF">
      <w:pPr>
        <w:ind w:right="-40"/>
        <w:rPr>
          <w:rFonts w:ascii="Arial" w:hAnsi="Arial" w:cs="Arial"/>
          <w:b/>
          <w:bCs/>
          <w:iCs/>
          <w:sz w:val="22"/>
          <w:szCs w:val="22"/>
        </w:rPr>
      </w:pPr>
    </w:p>
    <w:p w14:paraId="69045A0D" w14:textId="77777777" w:rsidR="00C20559" w:rsidRDefault="00C20559" w:rsidP="004225AF">
      <w:pPr>
        <w:ind w:right="-40"/>
        <w:rPr>
          <w:rFonts w:ascii="Arial" w:hAnsi="Arial" w:cs="Arial"/>
          <w:b/>
          <w:bCs/>
          <w:iCs/>
          <w:sz w:val="22"/>
          <w:szCs w:val="22"/>
        </w:rPr>
      </w:pPr>
    </w:p>
    <w:p w14:paraId="2F84D580" w14:textId="014994A8" w:rsidR="00A025C2" w:rsidRPr="00A025C2" w:rsidRDefault="009476C8" w:rsidP="00C722D2">
      <w:pPr>
        <w:spacing w:line="360" w:lineRule="auto"/>
        <w:ind w:right="-41"/>
        <w:rPr>
          <w:rFonts w:ascii="Arial" w:hAnsi="Arial" w:cs="Arial"/>
          <w:b/>
          <w:bCs/>
          <w:iCs/>
          <w:sz w:val="22"/>
          <w:szCs w:val="22"/>
        </w:rPr>
      </w:pPr>
      <w:r w:rsidRPr="009476C8">
        <w:rPr>
          <w:rFonts w:ascii="Arial" w:hAnsi="Arial" w:cs="Arial"/>
          <w:b/>
          <w:bCs/>
          <w:iCs/>
          <w:sz w:val="22"/>
          <w:szCs w:val="22"/>
        </w:rPr>
        <w:t>DIREXT_Verarbeitung_A.jpg</w:t>
      </w:r>
    </w:p>
    <w:p w14:paraId="15FF5975" w14:textId="1011F2C2" w:rsidR="00EA2A54" w:rsidRDefault="009476C8" w:rsidP="00C722D2">
      <w:pPr>
        <w:spacing w:line="360" w:lineRule="auto"/>
        <w:ind w:right="-41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noProof/>
          <w:sz w:val="22"/>
          <w:szCs w:val="22"/>
        </w:rPr>
        <w:drawing>
          <wp:inline distT="0" distB="0" distL="0" distR="0" wp14:anchorId="29C38456" wp14:editId="5A03BF3F">
            <wp:extent cx="3048000" cy="1712360"/>
            <wp:effectExtent l="0" t="0" r="0" b="2540"/>
            <wp:docPr id="54233097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8861" cy="1718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179BB3" w14:textId="66C7332B" w:rsidR="001E2598" w:rsidRPr="00264F6F" w:rsidRDefault="009476C8" w:rsidP="009476C8">
      <w:pPr>
        <w:spacing w:line="280" w:lineRule="atLeast"/>
        <w:ind w:right="-40"/>
        <w:rPr>
          <w:rFonts w:ascii="Arial" w:hAnsi="Arial" w:cs="Arial"/>
          <w:iCs/>
          <w:sz w:val="22"/>
          <w:szCs w:val="22"/>
        </w:rPr>
      </w:pPr>
      <w:r w:rsidRPr="009476C8">
        <w:rPr>
          <w:rFonts w:ascii="Arial" w:hAnsi="Arial" w:cs="Arial"/>
          <w:iCs/>
          <w:sz w:val="22"/>
          <w:szCs w:val="22"/>
        </w:rPr>
        <w:t>Die Verlegung der Dämmplatten erfolgt ohne</w:t>
      </w:r>
      <w:r>
        <w:rPr>
          <w:rFonts w:ascii="Arial" w:hAnsi="Arial" w:cs="Arial"/>
          <w:iCs/>
          <w:sz w:val="22"/>
          <w:szCs w:val="22"/>
        </w:rPr>
        <w:t xml:space="preserve"> </w:t>
      </w:r>
      <w:r w:rsidRPr="009476C8">
        <w:rPr>
          <w:rFonts w:ascii="Arial" w:hAnsi="Arial" w:cs="Arial"/>
          <w:iCs/>
          <w:sz w:val="22"/>
          <w:szCs w:val="22"/>
        </w:rPr>
        <w:t>Klebemörtel im Halbverband.</w:t>
      </w:r>
      <w:r w:rsidR="00385680" w:rsidRPr="00581348">
        <w:rPr>
          <w:rFonts w:ascii="Arial" w:hAnsi="Arial" w:cs="Arial"/>
          <w:bCs/>
          <w:sz w:val="22"/>
          <w:szCs w:val="22"/>
        </w:rPr>
        <w:t xml:space="preserve"> (Bild: Rockwool</w:t>
      </w:r>
      <w:r w:rsidR="00581348" w:rsidRPr="00581348">
        <w:rPr>
          <w:rFonts w:ascii="Arial" w:hAnsi="Arial" w:cs="Arial"/>
          <w:bCs/>
          <w:sz w:val="22"/>
          <w:szCs w:val="22"/>
        </w:rPr>
        <w:t xml:space="preserve"> Wall Systems</w:t>
      </w:r>
      <w:r w:rsidR="00385680" w:rsidRPr="00581348">
        <w:rPr>
          <w:rFonts w:ascii="Arial" w:hAnsi="Arial" w:cs="Arial"/>
          <w:bCs/>
          <w:sz w:val="22"/>
          <w:szCs w:val="22"/>
        </w:rPr>
        <w:t>)</w:t>
      </w:r>
    </w:p>
    <w:p w14:paraId="120926DD" w14:textId="77777777" w:rsidR="004225AF" w:rsidRDefault="004225AF" w:rsidP="004225AF">
      <w:pPr>
        <w:ind w:right="-40"/>
        <w:rPr>
          <w:rFonts w:ascii="Arial" w:hAnsi="Arial" w:cs="Arial"/>
          <w:iCs/>
        </w:rPr>
      </w:pPr>
    </w:p>
    <w:p w14:paraId="17F23F09" w14:textId="77777777" w:rsidR="00385680" w:rsidRPr="00385680" w:rsidRDefault="00385680" w:rsidP="004225AF">
      <w:pPr>
        <w:ind w:right="-40"/>
        <w:rPr>
          <w:rFonts w:ascii="Arial" w:hAnsi="Arial" w:cs="Arial"/>
          <w:iCs/>
        </w:rPr>
      </w:pPr>
    </w:p>
    <w:p w14:paraId="79F8D750" w14:textId="640E9AC3" w:rsidR="00D36122" w:rsidRPr="001C6BF0" w:rsidRDefault="009476C8" w:rsidP="00C722D2">
      <w:pPr>
        <w:spacing w:line="360" w:lineRule="auto"/>
        <w:ind w:right="-41"/>
        <w:rPr>
          <w:rFonts w:ascii="Arial" w:hAnsi="Arial" w:cs="Arial"/>
          <w:b/>
          <w:bCs/>
          <w:iCs/>
          <w:sz w:val="22"/>
          <w:szCs w:val="22"/>
        </w:rPr>
      </w:pPr>
      <w:r w:rsidRPr="009476C8">
        <w:rPr>
          <w:rFonts w:ascii="Arial" w:hAnsi="Arial" w:cs="Arial"/>
          <w:b/>
          <w:bCs/>
          <w:iCs/>
          <w:sz w:val="22"/>
          <w:szCs w:val="22"/>
        </w:rPr>
        <w:t>DIREXT_Verarbeitung_</w:t>
      </w:r>
      <w:r>
        <w:rPr>
          <w:rFonts w:ascii="Arial" w:hAnsi="Arial" w:cs="Arial"/>
          <w:b/>
          <w:bCs/>
          <w:iCs/>
          <w:sz w:val="22"/>
          <w:szCs w:val="22"/>
        </w:rPr>
        <w:t>B</w:t>
      </w:r>
      <w:r w:rsidRPr="009476C8">
        <w:rPr>
          <w:rFonts w:ascii="Arial" w:hAnsi="Arial" w:cs="Arial"/>
          <w:b/>
          <w:bCs/>
          <w:iCs/>
          <w:sz w:val="22"/>
          <w:szCs w:val="22"/>
        </w:rPr>
        <w:t>.jpg</w:t>
      </w:r>
    </w:p>
    <w:p w14:paraId="3D7FA088" w14:textId="6F498DA8" w:rsidR="002D5D8B" w:rsidRDefault="009476C8" w:rsidP="00D96525">
      <w:pPr>
        <w:spacing w:line="360" w:lineRule="auto"/>
        <w:ind w:right="-41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noProof/>
          <w:sz w:val="22"/>
          <w:szCs w:val="22"/>
        </w:rPr>
        <w:drawing>
          <wp:inline distT="0" distB="0" distL="0" distR="0" wp14:anchorId="4CA13724" wp14:editId="129E327E">
            <wp:extent cx="3086100" cy="1738718"/>
            <wp:effectExtent l="0" t="0" r="0" b="0"/>
            <wp:docPr id="405194964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1959" cy="1742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690322" w14:textId="42EDF5FB" w:rsidR="0034228E" w:rsidRDefault="009476C8" w:rsidP="009476C8">
      <w:pPr>
        <w:spacing w:line="280" w:lineRule="atLeast"/>
        <w:ind w:right="-40"/>
        <w:rPr>
          <w:rFonts w:ascii="Arial" w:hAnsi="Arial" w:cs="Arial"/>
          <w:iCs/>
          <w:sz w:val="22"/>
          <w:szCs w:val="22"/>
        </w:rPr>
      </w:pPr>
      <w:r w:rsidRPr="009476C8">
        <w:rPr>
          <w:rFonts w:ascii="Arial" w:hAnsi="Arial" w:cs="Arial"/>
          <w:iCs/>
          <w:sz w:val="22"/>
          <w:szCs w:val="22"/>
        </w:rPr>
        <w:t>Mittels geeigneter Bohrmaschine werden die</w:t>
      </w:r>
      <w:r>
        <w:rPr>
          <w:rFonts w:ascii="Arial" w:hAnsi="Arial" w:cs="Arial"/>
          <w:iCs/>
          <w:sz w:val="22"/>
          <w:szCs w:val="22"/>
        </w:rPr>
        <w:t xml:space="preserve"> </w:t>
      </w:r>
      <w:r w:rsidRPr="009476C8">
        <w:rPr>
          <w:rFonts w:ascii="Arial" w:hAnsi="Arial" w:cs="Arial"/>
          <w:iCs/>
          <w:sz w:val="22"/>
          <w:szCs w:val="22"/>
        </w:rPr>
        <w:t>Bohrlöcher gesetzt. Dabei sind immer 8 Dübel/m²</w:t>
      </w:r>
      <w:r>
        <w:rPr>
          <w:rFonts w:ascii="Arial" w:hAnsi="Arial" w:cs="Arial"/>
          <w:iCs/>
          <w:sz w:val="22"/>
          <w:szCs w:val="22"/>
        </w:rPr>
        <w:t xml:space="preserve"> </w:t>
      </w:r>
      <w:r w:rsidRPr="009476C8">
        <w:rPr>
          <w:rFonts w:ascii="Arial" w:hAnsi="Arial" w:cs="Arial"/>
          <w:iCs/>
          <w:sz w:val="22"/>
          <w:szCs w:val="22"/>
        </w:rPr>
        <w:t>einzuplanen, das entspricht 4 Dübel pro Platte.</w:t>
      </w:r>
      <w:r w:rsidR="00385680" w:rsidRPr="00264F6F">
        <w:rPr>
          <w:rFonts w:ascii="Arial" w:hAnsi="Arial" w:cs="Arial"/>
          <w:iCs/>
          <w:sz w:val="22"/>
          <w:szCs w:val="22"/>
        </w:rPr>
        <w:t xml:space="preserve"> </w:t>
      </w:r>
      <w:r w:rsidR="00385680" w:rsidRPr="00581348">
        <w:rPr>
          <w:rFonts w:ascii="Arial" w:hAnsi="Arial" w:cs="Arial"/>
          <w:iCs/>
          <w:sz w:val="22"/>
          <w:szCs w:val="22"/>
        </w:rPr>
        <w:t>(Bild: Rockwool</w:t>
      </w:r>
      <w:r w:rsidR="00581348" w:rsidRPr="00581348">
        <w:rPr>
          <w:rFonts w:ascii="Arial" w:hAnsi="Arial" w:cs="Arial"/>
          <w:iCs/>
          <w:sz w:val="22"/>
          <w:szCs w:val="22"/>
        </w:rPr>
        <w:t xml:space="preserve"> Wall Systems</w:t>
      </w:r>
      <w:r w:rsidR="00385680" w:rsidRPr="00581348">
        <w:rPr>
          <w:rFonts w:ascii="Arial" w:hAnsi="Arial" w:cs="Arial"/>
          <w:iCs/>
          <w:sz w:val="22"/>
          <w:szCs w:val="22"/>
        </w:rPr>
        <w:t>)</w:t>
      </w:r>
    </w:p>
    <w:p w14:paraId="1F3FBD5B" w14:textId="77777777" w:rsidR="009476C8" w:rsidRDefault="009476C8" w:rsidP="00385680">
      <w:pPr>
        <w:spacing w:line="280" w:lineRule="atLeast"/>
        <w:ind w:right="-40"/>
        <w:rPr>
          <w:rFonts w:ascii="Arial" w:hAnsi="Arial" w:cs="Arial"/>
          <w:iCs/>
          <w:sz w:val="22"/>
          <w:szCs w:val="22"/>
        </w:rPr>
      </w:pPr>
    </w:p>
    <w:p w14:paraId="070BCA02" w14:textId="05832D14" w:rsidR="009476C8" w:rsidRPr="001C6BF0" w:rsidRDefault="009476C8" w:rsidP="009476C8">
      <w:pPr>
        <w:spacing w:line="360" w:lineRule="auto"/>
        <w:ind w:right="-41"/>
        <w:rPr>
          <w:rFonts w:ascii="Arial" w:hAnsi="Arial" w:cs="Arial"/>
          <w:b/>
          <w:bCs/>
          <w:iCs/>
          <w:sz w:val="22"/>
          <w:szCs w:val="22"/>
        </w:rPr>
      </w:pPr>
      <w:r w:rsidRPr="009476C8">
        <w:rPr>
          <w:rFonts w:ascii="Arial" w:hAnsi="Arial" w:cs="Arial"/>
          <w:b/>
          <w:bCs/>
          <w:iCs/>
          <w:sz w:val="22"/>
          <w:szCs w:val="22"/>
        </w:rPr>
        <w:lastRenderedPageBreak/>
        <w:t>DIREXT_Verarbeitung_</w:t>
      </w:r>
      <w:r>
        <w:rPr>
          <w:rFonts w:ascii="Arial" w:hAnsi="Arial" w:cs="Arial"/>
          <w:b/>
          <w:bCs/>
          <w:iCs/>
          <w:sz w:val="22"/>
          <w:szCs w:val="22"/>
        </w:rPr>
        <w:t>C</w:t>
      </w:r>
      <w:r w:rsidRPr="009476C8">
        <w:rPr>
          <w:rFonts w:ascii="Arial" w:hAnsi="Arial" w:cs="Arial"/>
          <w:b/>
          <w:bCs/>
          <w:iCs/>
          <w:sz w:val="22"/>
          <w:szCs w:val="22"/>
        </w:rPr>
        <w:t>.jpg</w:t>
      </w:r>
    </w:p>
    <w:p w14:paraId="6A516FD6" w14:textId="48152F82" w:rsidR="009476C8" w:rsidRDefault="009476C8" w:rsidP="009476C8">
      <w:pPr>
        <w:spacing w:line="360" w:lineRule="auto"/>
        <w:ind w:right="-41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noProof/>
          <w:sz w:val="22"/>
          <w:szCs w:val="22"/>
        </w:rPr>
        <w:drawing>
          <wp:inline distT="0" distB="0" distL="0" distR="0" wp14:anchorId="0927BCA3" wp14:editId="1C62BA9F">
            <wp:extent cx="3102675" cy="1743075"/>
            <wp:effectExtent l="0" t="0" r="2540" b="0"/>
            <wp:docPr id="1843429752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7836" cy="1751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BD08E9" w14:textId="2232D1C5" w:rsidR="009476C8" w:rsidRDefault="009476C8" w:rsidP="009476C8">
      <w:pPr>
        <w:spacing w:line="280" w:lineRule="atLeast"/>
        <w:ind w:right="-40"/>
        <w:rPr>
          <w:rFonts w:ascii="Arial" w:hAnsi="Arial" w:cs="Arial"/>
          <w:iCs/>
          <w:sz w:val="22"/>
          <w:szCs w:val="22"/>
        </w:rPr>
      </w:pPr>
      <w:r w:rsidRPr="009476C8">
        <w:rPr>
          <w:rFonts w:ascii="Arial" w:hAnsi="Arial" w:cs="Arial"/>
          <w:iCs/>
          <w:sz w:val="22"/>
          <w:szCs w:val="22"/>
        </w:rPr>
        <w:t xml:space="preserve">Gemäß Zulassung darf ausschließlich der </w:t>
      </w:r>
      <w:r>
        <w:rPr>
          <w:rFonts w:ascii="Arial" w:hAnsi="Arial" w:cs="Arial"/>
          <w:iCs/>
          <w:sz w:val="22"/>
          <w:szCs w:val="22"/>
        </w:rPr>
        <w:t xml:space="preserve">Standard-WDVS-Dübel </w:t>
      </w:r>
      <w:r w:rsidRPr="009476C8">
        <w:rPr>
          <w:rFonts w:ascii="Arial" w:hAnsi="Arial" w:cs="Arial"/>
          <w:iCs/>
          <w:sz w:val="22"/>
          <w:szCs w:val="22"/>
        </w:rPr>
        <w:t>HECK</w:t>
      </w:r>
      <w:r>
        <w:rPr>
          <w:rFonts w:ascii="Arial" w:hAnsi="Arial" w:cs="Arial"/>
          <w:iCs/>
          <w:sz w:val="22"/>
          <w:szCs w:val="22"/>
        </w:rPr>
        <w:t xml:space="preserve"> </w:t>
      </w:r>
      <w:r w:rsidRPr="009476C8">
        <w:rPr>
          <w:rFonts w:ascii="Arial" w:hAnsi="Arial" w:cs="Arial"/>
          <w:iCs/>
          <w:sz w:val="22"/>
          <w:szCs w:val="22"/>
        </w:rPr>
        <w:t>STR-U 2G in Kombination mit dem HECK Dübelteller</w:t>
      </w:r>
      <w:r>
        <w:rPr>
          <w:rFonts w:ascii="Arial" w:hAnsi="Arial" w:cs="Arial"/>
          <w:iCs/>
          <w:sz w:val="22"/>
          <w:szCs w:val="22"/>
        </w:rPr>
        <w:t xml:space="preserve"> </w:t>
      </w:r>
      <w:r w:rsidRPr="009476C8">
        <w:rPr>
          <w:rFonts w:ascii="Arial" w:hAnsi="Arial" w:cs="Arial"/>
          <w:iCs/>
          <w:sz w:val="22"/>
          <w:szCs w:val="22"/>
        </w:rPr>
        <w:t>VT2G eingesetzt werden.</w:t>
      </w:r>
      <w:r w:rsidRPr="00264F6F">
        <w:rPr>
          <w:rFonts w:ascii="Arial" w:hAnsi="Arial" w:cs="Arial"/>
          <w:iCs/>
          <w:sz w:val="22"/>
          <w:szCs w:val="22"/>
        </w:rPr>
        <w:t xml:space="preserve"> </w:t>
      </w:r>
      <w:r w:rsidRPr="00581348">
        <w:rPr>
          <w:rFonts w:ascii="Arial" w:hAnsi="Arial" w:cs="Arial"/>
          <w:iCs/>
          <w:sz w:val="22"/>
          <w:szCs w:val="22"/>
        </w:rPr>
        <w:t>(Bild: Rockwool Wall Systems)</w:t>
      </w:r>
    </w:p>
    <w:p w14:paraId="7ADDA01D" w14:textId="77777777" w:rsidR="009476C8" w:rsidRDefault="009476C8" w:rsidP="009476C8">
      <w:pPr>
        <w:spacing w:line="280" w:lineRule="atLeast"/>
        <w:ind w:right="-40"/>
        <w:rPr>
          <w:rFonts w:ascii="Arial" w:hAnsi="Arial" w:cs="Arial"/>
          <w:iCs/>
          <w:sz w:val="22"/>
          <w:szCs w:val="22"/>
        </w:rPr>
      </w:pPr>
    </w:p>
    <w:p w14:paraId="3837A634" w14:textId="0EF353A4" w:rsidR="009476C8" w:rsidRPr="001C6BF0" w:rsidRDefault="009476C8" w:rsidP="009476C8">
      <w:pPr>
        <w:spacing w:line="360" w:lineRule="auto"/>
        <w:ind w:right="-41"/>
        <w:rPr>
          <w:rFonts w:ascii="Arial" w:hAnsi="Arial" w:cs="Arial"/>
          <w:b/>
          <w:bCs/>
          <w:iCs/>
          <w:sz w:val="22"/>
          <w:szCs w:val="22"/>
        </w:rPr>
      </w:pPr>
      <w:r w:rsidRPr="009476C8">
        <w:rPr>
          <w:rFonts w:ascii="Arial" w:hAnsi="Arial" w:cs="Arial"/>
          <w:b/>
          <w:bCs/>
          <w:iCs/>
          <w:sz w:val="22"/>
          <w:szCs w:val="22"/>
        </w:rPr>
        <w:t>DIREXT_Verarbeitung_</w:t>
      </w:r>
      <w:r>
        <w:rPr>
          <w:rFonts w:ascii="Arial" w:hAnsi="Arial" w:cs="Arial"/>
          <w:b/>
          <w:bCs/>
          <w:iCs/>
          <w:sz w:val="22"/>
          <w:szCs w:val="22"/>
        </w:rPr>
        <w:t>D</w:t>
      </w:r>
      <w:r w:rsidRPr="009476C8">
        <w:rPr>
          <w:rFonts w:ascii="Arial" w:hAnsi="Arial" w:cs="Arial"/>
          <w:b/>
          <w:bCs/>
          <w:iCs/>
          <w:sz w:val="22"/>
          <w:szCs w:val="22"/>
        </w:rPr>
        <w:t>.jpg</w:t>
      </w:r>
    </w:p>
    <w:p w14:paraId="49EFF0A2" w14:textId="4902904E" w:rsidR="009476C8" w:rsidRDefault="009476C8" w:rsidP="009476C8">
      <w:pPr>
        <w:spacing w:line="360" w:lineRule="auto"/>
        <w:ind w:right="-41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noProof/>
          <w:sz w:val="22"/>
          <w:szCs w:val="22"/>
        </w:rPr>
        <w:drawing>
          <wp:inline distT="0" distB="0" distL="0" distR="0" wp14:anchorId="35AA3350" wp14:editId="4134A9CB">
            <wp:extent cx="3076575" cy="1728413"/>
            <wp:effectExtent l="0" t="0" r="0" b="5715"/>
            <wp:docPr id="592588878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7337" cy="1734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1037BF" w14:textId="4DDA77CD" w:rsidR="009476C8" w:rsidRDefault="009476C8" w:rsidP="009476C8">
      <w:pPr>
        <w:spacing w:line="280" w:lineRule="atLeast"/>
        <w:ind w:right="-40"/>
        <w:rPr>
          <w:rFonts w:ascii="Arial" w:hAnsi="Arial" w:cs="Arial"/>
          <w:iCs/>
          <w:sz w:val="22"/>
          <w:szCs w:val="22"/>
        </w:rPr>
      </w:pPr>
      <w:r w:rsidRPr="009476C8">
        <w:rPr>
          <w:rFonts w:ascii="Arial" w:hAnsi="Arial" w:cs="Arial"/>
          <w:iCs/>
          <w:sz w:val="22"/>
          <w:szCs w:val="22"/>
        </w:rPr>
        <w:t>Die Armierung erfolgt mit HECK K+A LIGHT A1 und</w:t>
      </w:r>
      <w:r>
        <w:rPr>
          <w:rFonts w:ascii="Arial" w:hAnsi="Arial" w:cs="Arial"/>
          <w:iCs/>
          <w:sz w:val="22"/>
          <w:szCs w:val="22"/>
        </w:rPr>
        <w:t xml:space="preserve"> </w:t>
      </w:r>
      <w:r w:rsidRPr="009476C8">
        <w:rPr>
          <w:rFonts w:ascii="Arial" w:hAnsi="Arial" w:cs="Arial"/>
          <w:iCs/>
          <w:sz w:val="22"/>
          <w:szCs w:val="22"/>
        </w:rPr>
        <w:t>dem Armierungsgewebe HECK AGG A1.</w:t>
      </w:r>
      <w:r w:rsidRPr="00264F6F">
        <w:rPr>
          <w:rFonts w:ascii="Arial" w:hAnsi="Arial" w:cs="Arial"/>
          <w:iCs/>
          <w:sz w:val="22"/>
          <w:szCs w:val="22"/>
        </w:rPr>
        <w:t xml:space="preserve"> </w:t>
      </w:r>
      <w:r w:rsidRPr="00581348">
        <w:rPr>
          <w:rFonts w:ascii="Arial" w:hAnsi="Arial" w:cs="Arial"/>
          <w:iCs/>
          <w:sz w:val="22"/>
          <w:szCs w:val="22"/>
        </w:rPr>
        <w:t>(Bild: Rockwool Wall Systems)</w:t>
      </w:r>
    </w:p>
    <w:p w14:paraId="11ABAEC0" w14:textId="77777777" w:rsidR="009476C8" w:rsidRDefault="009476C8" w:rsidP="009476C8">
      <w:pPr>
        <w:spacing w:line="280" w:lineRule="atLeast"/>
        <w:ind w:right="-40"/>
        <w:rPr>
          <w:rFonts w:ascii="Arial" w:hAnsi="Arial" w:cs="Arial"/>
          <w:iCs/>
          <w:sz w:val="22"/>
          <w:szCs w:val="22"/>
        </w:rPr>
      </w:pPr>
    </w:p>
    <w:p w14:paraId="409A11B1" w14:textId="5214771D" w:rsidR="009476C8" w:rsidRPr="001C6BF0" w:rsidRDefault="009476C8" w:rsidP="009476C8">
      <w:pPr>
        <w:spacing w:line="360" w:lineRule="auto"/>
        <w:ind w:right="-41"/>
        <w:rPr>
          <w:rFonts w:ascii="Arial" w:hAnsi="Arial" w:cs="Arial"/>
          <w:b/>
          <w:bCs/>
          <w:iCs/>
          <w:sz w:val="22"/>
          <w:szCs w:val="22"/>
        </w:rPr>
      </w:pPr>
      <w:r w:rsidRPr="009476C8">
        <w:rPr>
          <w:rFonts w:ascii="Arial" w:hAnsi="Arial" w:cs="Arial"/>
          <w:b/>
          <w:bCs/>
          <w:iCs/>
          <w:sz w:val="22"/>
          <w:szCs w:val="22"/>
        </w:rPr>
        <w:t>DIREXT_Verarbeitung_</w:t>
      </w:r>
      <w:r>
        <w:rPr>
          <w:rFonts w:ascii="Arial" w:hAnsi="Arial" w:cs="Arial"/>
          <w:b/>
          <w:bCs/>
          <w:iCs/>
          <w:sz w:val="22"/>
          <w:szCs w:val="22"/>
        </w:rPr>
        <w:t>E</w:t>
      </w:r>
      <w:r w:rsidRPr="009476C8">
        <w:rPr>
          <w:rFonts w:ascii="Arial" w:hAnsi="Arial" w:cs="Arial"/>
          <w:b/>
          <w:bCs/>
          <w:iCs/>
          <w:sz w:val="22"/>
          <w:szCs w:val="22"/>
        </w:rPr>
        <w:t>.jpg</w:t>
      </w:r>
    </w:p>
    <w:p w14:paraId="71A59BAC" w14:textId="56A958A6" w:rsidR="009476C8" w:rsidRDefault="009476C8" w:rsidP="009476C8">
      <w:pPr>
        <w:spacing w:line="360" w:lineRule="auto"/>
        <w:ind w:right="-41"/>
        <w:rPr>
          <w:rFonts w:ascii="Arial" w:hAnsi="Arial" w:cs="Arial"/>
          <w:iCs/>
          <w:sz w:val="22"/>
          <w:szCs w:val="22"/>
        </w:rPr>
      </w:pPr>
      <w:r>
        <w:rPr>
          <w:rFonts w:ascii="Arial" w:hAnsi="Arial" w:cs="Arial"/>
          <w:iCs/>
          <w:noProof/>
          <w:sz w:val="22"/>
          <w:szCs w:val="22"/>
        </w:rPr>
        <w:drawing>
          <wp:inline distT="0" distB="0" distL="0" distR="0" wp14:anchorId="1804800D" wp14:editId="7ED4B51A">
            <wp:extent cx="3057525" cy="1717711"/>
            <wp:effectExtent l="0" t="0" r="0" b="0"/>
            <wp:docPr id="129150839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6555" cy="1722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E1E7" w14:textId="070FA90B" w:rsidR="009476C8" w:rsidRPr="00264F6F" w:rsidRDefault="009476C8" w:rsidP="009476C8">
      <w:pPr>
        <w:spacing w:line="280" w:lineRule="atLeast"/>
        <w:ind w:right="-40"/>
        <w:rPr>
          <w:rFonts w:ascii="Arial" w:hAnsi="Arial" w:cs="Arial"/>
          <w:iCs/>
          <w:sz w:val="22"/>
          <w:szCs w:val="22"/>
        </w:rPr>
      </w:pPr>
      <w:r w:rsidRPr="009476C8">
        <w:rPr>
          <w:rFonts w:ascii="Arial" w:hAnsi="Arial" w:cs="Arial"/>
          <w:iCs/>
          <w:sz w:val="22"/>
          <w:szCs w:val="22"/>
        </w:rPr>
        <w:t>Anschließend können auf der fertigen, trockenen</w:t>
      </w:r>
      <w:r>
        <w:rPr>
          <w:rFonts w:ascii="Arial" w:hAnsi="Arial" w:cs="Arial"/>
          <w:iCs/>
          <w:sz w:val="22"/>
          <w:szCs w:val="22"/>
        </w:rPr>
        <w:t xml:space="preserve"> </w:t>
      </w:r>
      <w:r w:rsidRPr="009476C8">
        <w:rPr>
          <w:rFonts w:ascii="Arial" w:hAnsi="Arial" w:cs="Arial"/>
          <w:iCs/>
          <w:sz w:val="22"/>
          <w:szCs w:val="22"/>
        </w:rPr>
        <w:t>Armierungsschicht alle WDVS-geeigneten</w:t>
      </w:r>
      <w:r>
        <w:rPr>
          <w:rFonts w:ascii="Arial" w:hAnsi="Arial" w:cs="Arial"/>
          <w:iCs/>
          <w:sz w:val="22"/>
          <w:szCs w:val="22"/>
        </w:rPr>
        <w:t xml:space="preserve"> </w:t>
      </w:r>
      <w:r w:rsidRPr="009476C8">
        <w:rPr>
          <w:rFonts w:ascii="Arial" w:hAnsi="Arial" w:cs="Arial"/>
          <w:iCs/>
          <w:sz w:val="22"/>
          <w:szCs w:val="22"/>
        </w:rPr>
        <w:t>Oberputze laut Zulassung aufgebracht werden.</w:t>
      </w:r>
      <w:r w:rsidRPr="00264F6F">
        <w:rPr>
          <w:rFonts w:ascii="Arial" w:hAnsi="Arial" w:cs="Arial"/>
          <w:iCs/>
          <w:sz w:val="22"/>
          <w:szCs w:val="22"/>
        </w:rPr>
        <w:t xml:space="preserve"> </w:t>
      </w:r>
      <w:r w:rsidRPr="00581348">
        <w:rPr>
          <w:rFonts w:ascii="Arial" w:hAnsi="Arial" w:cs="Arial"/>
          <w:iCs/>
          <w:sz w:val="22"/>
          <w:szCs w:val="22"/>
        </w:rPr>
        <w:t>(Bild: Rockwool Wall Systems)</w:t>
      </w:r>
    </w:p>
    <w:sectPr w:rsidR="009476C8" w:rsidRPr="00264F6F" w:rsidSect="00050A52">
      <w:headerReference w:type="default" r:id="rId12"/>
      <w:headerReference w:type="first" r:id="rId13"/>
      <w:pgSz w:w="11906" w:h="16838" w:code="9"/>
      <w:pgMar w:top="567" w:right="1418" w:bottom="1985" w:left="1134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6B851F" w14:textId="77777777" w:rsidR="006E3C06" w:rsidRDefault="006E3C06">
      <w:r>
        <w:separator/>
      </w:r>
    </w:p>
  </w:endnote>
  <w:endnote w:type="continuationSeparator" w:id="0">
    <w:p w14:paraId="057290D2" w14:textId="77777777" w:rsidR="006E3C06" w:rsidRDefault="006E3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ax Command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011FD3" w14:textId="77777777" w:rsidR="006E3C06" w:rsidRDefault="006E3C06">
      <w:r>
        <w:separator/>
      </w:r>
    </w:p>
  </w:footnote>
  <w:footnote w:type="continuationSeparator" w:id="0">
    <w:p w14:paraId="7D2B4545" w14:textId="77777777" w:rsidR="006E3C06" w:rsidRDefault="006E3C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66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441"/>
      <w:gridCol w:w="2025"/>
    </w:tblGrid>
    <w:tr w:rsidR="00A361B4" w:rsidRPr="00831543" w14:paraId="5ADCC9C6" w14:textId="77777777" w:rsidTr="00831543">
      <w:tc>
        <w:tcPr>
          <w:tcW w:w="7441" w:type="dxa"/>
        </w:tcPr>
        <w:p w14:paraId="7C72CE7E" w14:textId="0C519E5D" w:rsidR="00A361B4" w:rsidRPr="007F1C0B" w:rsidRDefault="00A361B4" w:rsidP="00E26CEF">
          <w:pPr>
            <w:pStyle w:val="Kopfzeile"/>
            <w:rPr>
              <w:rFonts w:ascii="Arial" w:hAnsi="Arial"/>
            </w:rPr>
          </w:pPr>
          <w:r w:rsidRPr="007F1C0B">
            <w:rPr>
              <w:rFonts w:ascii="Arial" w:hAnsi="Arial"/>
            </w:rPr>
            <w:t xml:space="preserve">Seite  </w:t>
          </w:r>
          <w:r w:rsidRPr="007F1C0B">
            <w:rPr>
              <w:rStyle w:val="Seitenzahl"/>
              <w:rFonts w:ascii="Arial" w:hAnsi="Arial"/>
            </w:rPr>
            <w:fldChar w:fldCharType="begin"/>
          </w:r>
          <w:r w:rsidRPr="007F1C0B">
            <w:rPr>
              <w:rStyle w:val="Seitenzahl"/>
              <w:rFonts w:ascii="Arial" w:hAnsi="Arial"/>
            </w:rPr>
            <w:instrText xml:space="preserve"> PAGE </w:instrText>
          </w:r>
          <w:r w:rsidRPr="007F1C0B">
            <w:rPr>
              <w:rStyle w:val="Seitenzahl"/>
              <w:rFonts w:ascii="Arial" w:hAnsi="Arial"/>
            </w:rPr>
            <w:fldChar w:fldCharType="separate"/>
          </w:r>
          <w:r w:rsidR="00D36122">
            <w:rPr>
              <w:rStyle w:val="Seitenzahl"/>
              <w:rFonts w:ascii="Arial" w:hAnsi="Arial"/>
              <w:noProof/>
            </w:rPr>
            <w:t>2</w:t>
          </w:r>
          <w:r w:rsidRPr="007F1C0B">
            <w:rPr>
              <w:rStyle w:val="Seitenzahl"/>
              <w:rFonts w:ascii="Arial" w:hAnsi="Arial"/>
            </w:rPr>
            <w:fldChar w:fldCharType="end"/>
          </w:r>
          <w:r w:rsidR="00831543">
            <w:rPr>
              <w:rStyle w:val="Seitenzahl"/>
              <w:rFonts w:ascii="Arial" w:hAnsi="Arial"/>
            </w:rPr>
            <w:t xml:space="preserve"> - </w:t>
          </w:r>
          <w:r w:rsidR="00831543" w:rsidRPr="00176D06">
            <w:rPr>
              <w:rFonts w:ascii="Arial" w:hAnsi="Arial"/>
            </w:rPr>
            <w:t xml:space="preserve">Presseinformation </w:t>
          </w:r>
          <w:r w:rsidR="002D5D8B">
            <w:rPr>
              <w:rFonts w:ascii="Arial" w:hAnsi="Arial"/>
            </w:rPr>
            <w:t>ROCKWOOL</w:t>
          </w:r>
          <w:r w:rsidR="00831543" w:rsidRPr="00176D06">
            <w:rPr>
              <w:rFonts w:ascii="Arial" w:hAnsi="Arial"/>
            </w:rPr>
            <w:t xml:space="preserve"> Wall Systems GmbH</w:t>
          </w:r>
        </w:p>
      </w:tc>
      <w:tc>
        <w:tcPr>
          <w:tcW w:w="2025" w:type="dxa"/>
        </w:tcPr>
        <w:p w14:paraId="5B68B461" w14:textId="77777777" w:rsidR="00A361B4" w:rsidRPr="00176D06" w:rsidRDefault="00A361B4">
          <w:pPr>
            <w:pStyle w:val="Kopfzeile"/>
            <w:rPr>
              <w:rFonts w:ascii="Arial" w:hAnsi="Arial"/>
            </w:rPr>
          </w:pPr>
        </w:p>
      </w:tc>
    </w:tr>
  </w:tbl>
  <w:p w14:paraId="63359748" w14:textId="77777777" w:rsidR="00A361B4" w:rsidRPr="00176D06" w:rsidRDefault="00A361B4">
    <w:pPr>
      <w:pStyle w:val="Kopfzeile"/>
      <w:rPr>
        <w:rFonts w:ascii="Arial" w:hAnsi="Arial"/>
      </w:rPr>
    </w:pPr>
  </w:p>
  <w:p w14:paraId="19F983A5" w14:textId="77777777" w:rsidR="00A361B4" w:rsidRPr="00176D06" w:rsidRDefault="00A361B4">
    <w:pPr>
      <w:pStyle w:val="Kopfzeile"/>
      <w:rPr>
        <w:rFonts w:ascii="Arial" w:hAnsi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A2B4F" w14:textId="337ED7D4" w:rsidR="00A361B4" w:rsidRDefault="00F65047" w:rsidP="00F65047">
    <w:pPr>
      <w:pStyle w:val="Kopfzeile"/>
      <w:jc w:val="right"/>
      <w:rPr>
        <w:rFonts w:ascii="Arial" w:hAnsi="Arial"/>
        <w:sz w:val="24"/>
      </w:rPr>
    </w:pPr>
    <w:r>
      <w:rPr>
        <w:rFonts w:ascii="Arial" w:hAnsi="Arial"/>
        <w:noProof/>
        <w:color w:val="000000" w:themeColor="text1"/>
        <w:sz w:val="24"/>
      </w:rPr>
      <w:drawing>
        <wp:anchor distT="0" distB="0" distL="114300" distR="114300" simplePos="0" relativeHeight="251658240" behindDoc="1" locked="0" layoutInCell="1" allowOverlap="1" wp14:anchorId="68AD2242" wp14:editId="2CA73C3E">
          <wp:simplePos x="0" y="0"/>
          <wp:positionH relativeFrom="margin">
            <wp:align>left</wp:align>
          </wp:positionH>
          <wp:positionV relativeFrom="paragraph">
            <wp:posOffset>-255270</wp:posOffset>
          </wp:positionV>
          <wp:extent cx="2505075" cy="774836"/>
          <wp:effectExtent l="0" t="0" r="0" b="0"/>
          <wp:wrapNone/>
          <wp:docPr id="1214800130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4800130" name="Grafik 121480013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05075" cy="7748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1C0B" w:rsidRPr="007F1C0B">
      <w:rPr>
        <w:rFonts w:ascii="Arial" w:hAnsi="Arial"/>
        <w:color w:val="000000" w:themeColor="text1"/>
        <w:sz w:val="24"/>
      </w:rPr>
      <w:t>Presseinformation</w:t>
    </w:r>
    <w:r w:rsidR="00264F6F">
      <w:rPr>
        <w:rFonts w:ascii="Arial" w:hAnsi="Arial"/>
        <w:color w:val="000000" w:themeColor="text1"/>
        <w:sz w:val="24"/>
      </w:rPr>
      <w:t xml:space="preserve">, </w:t>
    </w:r>
    <w:r w:rsidR="00E12E9F">
      <w:rPr>
        <w:rFonts w:ascii="Arial" w:hAnsi="Arial"/>
        <w:color w:val="000000" w:themeColor="text1"/>
        <w:sz w:val="24"/>
      </w:rPr>
      <w:t>21</w:t>
    </w:r>
    <w:r w:rsidR="00264F6F">
      <w:rPr>
        <w:rFonts w:ascii="Arial" w:hAnsi="Arial"/>
        <w:color w:val="000000" w:themeColor="text1"/>
        <w:sz w:val="24"/>
      </w:rPr>
      <w:t>.10.2026</w:t>
    </w:r>
  </w:p>
  <w:p w14:paraId="2FEC5B27" w14:textId="77777777" w:rsidR="00A361B4" w:rsidRDefault="00A361B4">
    <w:pPr>
      <w:tabs>
        <w:tab w:val="left" w:pos="7031"/>
      </w:tabs>
      <w:rPr>
        <w:rFonts w:ascii="Fax Command" w:hAnsi="Fax Command"/>
      </w:rPr>
    </w:pPr>
    <w:bookmarkStart w:id="0" w:name="AdrWinCOM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6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drWin Ausdruck" w:val=" 0"/>
    <w:docVar w:name="AdrWin Datensätze" w:val=" 0"/>
    <w:docVar w:name="AdrWin Sätze" w:val=" 0"/>
    <w:docVar w:name="AdrWin SätzeBis" w:val="99999"/>
    <w:docVar w:name="AdrWin SätzeVon" w:val="1"/>
    <w:docVar w:name="AdrWin VersandArt" w:val=" 0"/>
  </w:docVars>
  <w:rsids>
    <w:rsidRoot w:val="008205EA"/>
    <w:rsid w:val="00003714"/>
    <w:rsid w:val="00011A8C"/>
    <w:rsid w:val="00012D06"/>
    <w:rsid w:val="0002239B"/>
    <w:rsid w:val="000234E5"/>
    <w:rsid w:val="00027A70"/>
    <w:rsid w:val="000324A9"/>
    <w:rsid w:val="00044A8E"/>
    <w:rsid w:val="000507CA"/>
    <w:rsid w:val="00050A52"/>
    <w:rsid w:val="00055A18"/>
    <w:rsid w:val="00077F16"/>
    <w:rsid w:val="0008006E"/>
    <w:rsid w:val="000807A8"/>
    <w:rsid w:val="00087178"/>
    <w:rsid w:val="000A2DBB"/>
    <w:rsid w:val="000A7EA9"/>
    <w:rsid w:val="000A7EB3"/>
    <w:rsid w:val="000B5E3B"/>
    <w:rsid w:val="000D4050"/>
    <w:rsid w:val="000E29F8"/>
    <w:rsid w:val="000E3AAE"/>
    <w:rsid w:val="000E7155"/>
    <w:rsid w:val="000F2F11"/>
    <w:rsid w:val="001151CF"/>
    <w:rsid w:val="0011552A"/>
    <w:rsid w:val="00116D2F"/>
    <w:rsid w:val="00146967"/>
    <w:rsid w:val="00170CA8"/>
    <w:rsid w:val="00173AFA"/>
    <w:rsid w:val="00176D06"/>
    <w:rsid w:val="00176D69"/>
    <w:rsid w:val="00177DC1"/>
    <w:rsid w:val="00182B21"/>
    <w:rsid w:val="00182B2C"/>
    <w:rsid w:val="00194DBC"/>
    <w:rsid w:val="001A040A"/>
    <w:rsid w:val="001A2E2A"/>
    <w:rsid w:val="001A39EA"/>
    <w:rsid w:val="001C6BF0"/>
    <w:rsid w:val="001D2C2B"/>
    <w:rsid w:val="001D4D7E"/>
    <w:rsid w:val="001D5F95"/>
    <w:rsid w:val="001D6682"/>
    <w:rsid w:val="001D7F02"/>
    <w:rsid w:val="001E1273"/>
    <w:rsid w:val="001E2598"/>
    <w:rsid w:val="001E7A24"/>
    <w:rsid w:val="001F0955"/>
    <w:rsid w:val="001F215B"/>
    <w:rsid w:val="001F2404"/>
    <w:rsid w:val="001F3930"/>
    <w:rsid w:val="002023A5"/>
    <w:rsid w:val="00205A8A"/>
    <w:rsid w:val="00205DFA"/>
    <w:rsid w:val="0020632F"/>
    <w:rsid w:val="002224FC"/>
    <w:rsid w:val="00254FD6"/>
    <w:rsid w:val="0025705E"/>
    <w:rsid w:val="00260218"/>
    <w:rsid w:val="002606DC"/>
    <w:rsid w:val="00264F6F"/>
    <w:rsid w:val="00271129"/>
    <w:rsid w:val="002714BB"/>
    <w:rsid w:val="00274DC9"/>
    <w:rsid w:val="002764AC"/>
    <w:rsid w:val="00276845"/>
    <w:rsid w:val="0028009C"/>
    <w:rsid w:val="002807A2"/>
    <w:rsid w:val="00286A5D"/>
    <w:rsid w:val="002955E7"/>
    <w:rsid w:val="002A2444"/>
    <w:rsid w:val="002A61E6"/>
    <w:rsid w:val="002B1D7B"/>
    <w:rsid w:val="002D1502"/>
    <w:rsid w:val="002D3D5E"/>
    <w:rsid w:val="002D429D"/>
    <w:rsid w:val="002D5442"/>
    <w:rsid w:val="002D5D8B"/>
    <w:rsid w:val="002F0279"/>
    <w:rsid w:val="002F0A76"/>
    <w:rsid w:val="002F1DD0"/>
    <w:rsid w:val="00307BFB"/>
    <w:rsid w:val="0031600F"/>
    <w:rsid w:val="0031671A"/>
    <w:rsid w:val="0032502E"/>
    <w:rsid w:val="0033095F"/>
    <w:rsid w:val="00340263"/>
    <w:rsid w:val="0034228E"/>
    <w:rsid w:val="00357B48"/>
    <w:rsid w:val="003738A8"/>
    <w:rsid w:val="00382024"/>
    <w:rsid w:val="00385680"/>
    <w:rsid w:val="00390A00"/>
    <w:rsid w:val="00390C6C"/>
    <w:rsid w:val="003948F1"/>
    <w:rsid w:val="003A4A9B"/>
    <w:rsid w:val="003B0C0B"/>
    <w:rsid w:val="003B1A5C"/>
    <w:rsid w:val="003C230C"/>
    <w:rsid w:val="003C5B12"/>
    <w:rsid w:val="003D1D7B"/>
    <w:rsid w:val="003E02DB"/>
    <w:rsid w:val="00411FB3"/>
    <w:rsid w:val="004225AF"/>
    <w:rsid w:val="004229B3"/>
    <w:rsid w:val="0043203D"/>
    <w:rsid w:val="00436750"/>
    <w:rsid w:val="004371C1"/>
    <w:rsid w:val="00465606"/>
    <w:rsid w:val="00486410"/>
    <w:rsid w:val="004910BE"/>
    <w:rsid w:val="004929B9"/>
    <w:rsid w:val="0049781B"/>
    <w:rsid w:val="004B6522"/>
    <w:rsid w:val="004F189C"/>
    <w:rsid w:val="004F4028"/>
    <w:rsid w:val="00501760"/>
    <w:rsid w:val="0050188A"/>
    <w:rsid w:val="00515055"/>
    <w:rsid w:val="00540994"/>
    <w:rsid w:val="0054328C"/>
    <w:rsid w:val="00545850"/>
    <w:rsid w:val="00545DD0"/>
    <w:rsid w:val="00554439"/>
    <w:rsid w:val="005553AD"/>
    <w:rsid w:val="00565324"/>
    <w:rsid w:val="005701B7"/>
    <w:rsid w:val="00570875"/>
    <w:rsid w:val="0057351F"/>
    <w:rsid w:val="00580AF9"/>
    <w:rsid w:val="00580F14"/>
    <w:rsid w:val="00581348"/>
    <w:rsid w:val="00586597"/>
    <w:rsid w:val="005911DA"/>
    <w:rsid w:val="005B13ED"/>
    <w:rsid w:val="005C07A8"/>
    <w:rsid w:val="005C11BD"/>
    <w:rsid w:val="005C45FC"/>
    <w:rsid w:val="005D06B8"/>
    <w:rsid w:val="005D54BB"/>
    <w:rsid w:val="005E2BDD"/>
    <w:rsid w:val="005E4385"/>
    <w:rsid w:val="005F62E4"/>
    <w:rsid w:val="00615B08"/>
    <w:rsid w:val="00620241"/>
    <w:rsid w:val="0063098E"/>
    <w:rsid w:val="00631A04"/>
    <w:rsid w:val="00632196"/>
    <w:rsid w:val="00635598"/>
    <w:rsid w:val="00636245"/>
    <w:rsid w:val="00637755"/>
    <w:rsid w:val="00695FE1"/>
    <w:rsid w:val="006A7143"/>
    <w:rsid w:val="006B5231"/>
    <w:rsid w:val="006B60B0"/>
    <w:rsid w:val="006D5BBA"/>
    <w:rsid w:val="006D7EF7"/>
    <w:rsid w:val="006E3C06"/>
    <w:rsid w:val="006F0DBB"/>
    <w:rsid w:val="006F28A0"/>
    <w:rsid w:val="006F37C8"/>
    <w:rsid w:val="0070028F"/>
    <w:rsid w:val="00701E42"/>
    <w:rsid w:val="00717AF7"/>
    <w:rsid w:val="00721AED"/>
    <w:rsid w:val="007221AB"/>
    <w:rsid w:val="00726200"/>
    <w:rsid w:val="00737136"/>
    <w:rsid w:val="00741134"/>
    <w:rsid w:val="00743F10"/>
    <w:rsid w:val="00744794"/>
    <w:rsid w:val="0074601C"/>
    <w:rsid w:val="007472B6"/>
    <w:rsid w:val="0075133F"/>
    <w:rsid w:val="00757C64"/>
    <w:rsid w:val="00761499"/>
    <w:rsid w:val="00771E6F"/>
    <w:rsid w:val="0077733B"/>
    <w:rsid w:val="00783611"/>
    <w:rsid w:val="007840B6"/>
    <w:rsid w:val="007943F8"/>
    <w:rsid w:val="00797695"/>
    <w:rsid w:val="007A05D8"/>
    <w:rsid w:val="007A202A"/>
    <w:rsid w:val="007B235E"/>
    <w:rsid w:val="007B3331"/>
    <w:rsid w:val="007C08A5"/>
    <w:rsid w:val="007C53FA"/>
    <w:rsid w:val="007C6401"/>
    <w:rsid w:val="007C6DD3"/>
    <w:rsid w:val="007D1D15"/>
    <w:rsid w:val="007D35D0"/>
    <w:rsid w:val="007D3AB8"/>
    <w:rsid w:val="007D4420"/>
    <w:rsid w:val="007D7D91"/>
    <w:rsid w:val="007E5C9B"/>
    <w:rsid w:val="007F03CC"/>
    <w:rsid w:val="007F08C4"/>
    <w:rsid w:val="007F1317"/>
    <w:rsid w:val="007F1C0B"/>
    <w:rsid w:val="00801531"/>
    <w:rsid w:val="00811850"/>
    <w:rsid w:val="00811A3B"/>
    <w:rsid w:val="00812437"/>
    <w:rsid w:val="00812ECB"/>
    <w:rsid w:val="008174C3"/>
    <w:rsid w:val="008205EA"/>
    <w:rsid w:val="00831543"/>
    <w:rsid w:val="0083186F"/>
    <w:rsid w:val="00835F7D"/>
    <w:rsid w:val="00847C8E"/>
    <w:rsid w:val="00854BB1"/>
    <w:rsid w:val="00854E58"/>
    <w:rsid w:val="008760AA"/>
    <w:rsid w:val="00880FB8"/>
    <w:rsid w:val="00883696"/>
    <w:rsid w:val="00885A7B"/>
    <w:rsid w:val="00890E9F"/>
    <w:rsid w:val="0089697C"/>
    <w:rsid w:val="008B08DC"/>
    <w:rsid w:val="008B3B76"/>
    <w:rsid w:val="008B4594"/>
    <w:rsid w:val="008B4B15"/>
    <w:rsid w:val="008C43B0"/>
    <w:rsid w:val="008C622E"/>
    <w:rsid w:val="008D3C27"/>
    <w:rsid w:val="008E216D"/>
    <w:rsid w:val="008F3F4C"/>
    <w:rsid w:val="009024C0"/>
    <w:rsid w:val="00905754"/>
    <w:rsid w:val="009170D8"/>
    <w:rsid w:val="00930A5E"/>
    <w:rsid w:val="00931267"/>
    <w:rsid w:val="00940114"/>
    <w:rsid w:val="0094180C"/>
    <w:rsid w:val="009476C8"/>
    <w:rsid w:val="00950781"/>
    <w:rsid w:val="009518E4"/>
    <w:rsid w:val="009560D6"/>
    <w:rsid w:val="009561F7"/>
    <w:rsid w:val="0096629E"/>
    <w:rsid w:val="00981FF3"/>
    <w:rsid w:val="00982BEE"/>
    <w:rsid w:val="009847BB"/>
    <w:rsid w:val="0098652C"/>
    <w:rsid w:val="0099174A"/>
    <w:rsid w:val="00992D4F"/>
    <w:rsid w:val="00997897"/>
    <w:rsid w:val="009A30E9"/>
    <w:rsid w:val="009A40E7"/>
    <w:rsid w:val="009A5693"/>
    <w:rsid w:val="009B59CB"/>
    <w:rsid w:val="009C137F"/>
    <w:rsid w:val="009D7F26"/>
    <w:rsid w:val="009E0A5A"/>
    <w:rsid w:val="009E1100"/>
    <w:rsid w:val="009F1410"/>
    <w:rsid w:val="00A0110E"/>
    <w:rsid w:val="00A025C2"/>
    <w:rsid w:val="00A02F84"/>
    <w:rsid w:val="00A06784"/>
    <w:rsid w:val="00A07A0A"/>
    <w:rsid w:val="00A104A9"/>
    <w:rsid w:val="00A10577"/>
    <w:rsid w:val="00A21CA1"/>
    <w:rsid w:val="00A33767"/>
    <w:rsid w:val="00A361B4"/>
    <w:rsid w:val="00A366FD"/>
    <w:rsid w:val="00A43428"/>
    <w:rsid w:val="00A63407"/>
    <w:rsid w:val="00A64F87"/>
    <w:rsid w:val="00A715FD"/>
    <w:rsid w:val="00A76F0C"/>
    <w:rsid w:val="00A929B7"/>
    <w:rsid w:val="00A93530"/>
    <w:rsid w:val="00AC7CD0"/>
    <w:rsid w:val="00AD1E69"/>
    <w:rsid w:val="00AD35C5"/>
    <w:rsid w:val="00AD3646"/>
    <w:rsid w:val="00AE5FAE"/>
    <w:rsid w:val="00AF002D"/>
    <w:rsid w:val="00AF2F36"/>
    <w:rsid w:val="00AF65C0"/>
    <w:rsid w:val="00AF7AF1"/>
    <w:rsid w:val="00B063C3"/>
    <w:rsid w:val="00B24315"/>
    <w:rsid w:val="00B26922"/>
    <w:rsid w:val="00B3658C"/>
    <w:rsid w:val="00B601B0"/>
    <w:rsid w:val="00B63D78"/>
    <w:rsid w:val="00B66759"/>
    <w:rsid w:val="00B71470"/>
    <w:rsid w:val="00B72F11"/>
    <w:rsid w:val="00B732C6"/>
    <w:rsid w:val="00B74F34"/>
    <w:rsid w:val="00B7746F"/>
    <w:rsid w:val="00B80E8D"/>
    <w:rsid w:val="00B811DE"/>
    <w:rsid w:val="00B8177D"/>
    <w:rsid w:val="00B836B4"/>
    <w:rsid w:val="00B96ECD"/>
    <w:rsid w:val="00BA1214"/>
    <w:rsid w:val="00BA2290"/>
    <w:rsid w:val="00BB3A4E"/>
    <w:rsid w:val="00BC0E7C"/>
    <w:rsid w:val="00BC3EDC"/>
    <w:rsid w:val="00BD1A32"/>
    <w:rsid w:val="00BD5BE5"/>
    <w:rsid w:val="00BE0BE6"/>
    <w:rsid w:val="00BE1019"/>
    <w:rsid w:val="00BE1EE7"/>
    <w:rsid w:val="00BE4C29"/>
    <w:rsid w:val="00BE5F2E"/>
    <w:rsid w:val="00BF1437"/>
    <w:rsid w:val="00C12CDE"/>
    <w:rsid w:val="00C14DF9"/>
    <w:rsid w:val="00C20559"/>
    <w:rsid w:val="00C23952"/>
    <w:rsid w:val="00C42336"/>
    <w:rsid w:val="00C455C6"/>
    <w:rsid w:val="00C472B8"/>
    <w:rsid w:val="00C52093"/>
    <w:rsid w:val="00C64EAA"/>
    <w:rsid w:val="00C6721C"/>
    <w:rsid w:val="00C722D2"/>
    <w:rsid w:val="00C75145"/>
    <w:rsid w:val="00C82430"/>
    <w:rsid w:val="00C82FCB"/>
    <w:rsid w:val="00C853F5"/>
    <w:rsid w:val="00C95BCD"/>
    <w:rsid w:val="00CB1657"/>
    <w:rsid w:val="00CC33F8"/>
    <w:rsid w:val="00CC7BE7"/>
    <w:rsid w:val="00CE4CB4"/>
    <w:rsid w:val="00CF365A"/>
    <w:rsid w:val="00CF3952"/>
    <w:rsid w:val="00CF3BD9"/>
    <w:rsid w:val="00CF57DC"/>
    <w:rsid w:val="00CF6A54"/>
    <w:rsid w:val="00D00FAF"/>
    <w:rsid w:val="00D04E87"/>
    <w:rsid w:val="00D11294"/>
    <w:rsid w:val="00D20492"/>
    <w:rsid w:val="00D2453A"/>
    <w:rsid w:val="00D305AC"/>
    <w:rsid w:val="00D3516E"/>
    <w:rsid w:val="00D36122"/>
    <w:rsid w:val="00D4129E"/>
    <w:rsid w:val="00D41A29"/>
    <w:rsid w:val="00D4619A"/>
    <w:rsid w:val="00D53EEC"/>
    <w:rsid w:val="00D5448A"/>
    <w:rsid w:val="00D66D1E"/>
    <w:rsid w:val="00D76759"/>
    <w:rsid w:val="00D950BF"/>
    <w:rsid w:val="00D95C50"/>
    <w:rsid w:val="00D96525"/>
    <w:rsid w:val="00DB33A4"/>
    <w:rsid w:val="00DB6154"/>
    <w:rsid w:val="00DD6BF7"/>
    <w:rsid w:val="00E00766"/>
    <w:rsid w:val="00E028CA"/>
    <w:rsid w:val="00E02C3F"/>
    <w:rsid w:val="00E050D9"/>
    <w:rsid w:val="00E12E9F"/>
    <w:rsid w:val="00E26CEF"/>
    <w:rsid w:val="00E470ED"/>
    <w:rsid w:val="00E47F61"/>
    <w:rsid w:val="00E54306"/>
    <w:rsid w:val="00E56B25"/>
    <w:rsid w:val="00E613B9"/>
    <w:rsid w:val="00E616AA"/>
    <w:rsid w:val="00E67745"/>
    <w:rsid w:val="00E765E9"/>
    <w:rsid w:val="00E84C24"/>
    <w:rsid w:val="00EA2A54"/>
    <w:rsid w:val="00EB05BF"/>
    <w:rsid w:val="00EC6DB2"/>
    <w:rsid w:val="00EF189B"/>
    <w:rsid w:val="00EF3A33"/>
    <w:rsid w:val="00EF60A1"/>
    <w:rsid w:val="00EF781B"/>
    <w:rsid w:val="00F04E1E"/>
    <w:rsid w:val="00F128D5"/>
    <w:rsid w:val="00F12CDC"/>
    <w:rsid w:val="00F22F63"/>
    <w:rsid w:val="00F23912"/>
    <w:rsid w:val="00F3337A"/>
    <w:rsid w:val="00F36FF7"/>
    <w:rsid w:val="00F40573"/>
    <w:rsid w:val="00F47542"/>
    <w:rsid w:val="00F63576"/>
    <w:rsid w:val="00F65047"/>
    <w:rsid w:val="00F74006"/>
    <w:rsid w:val="00F83A2F"/>
    <w:rsid w:val="00F85729"/>
    <w:rsid w:val="00F96E3F"/>
    <w:rsid w:val="00FA16AE"/>
    <w:rsid w:val="00FB015D"/>
    <w:rsid w:val="00FB04A2"/>
    <w:rsid w:val="00FB2603"/>
    <w:rsid w:val="00FD6AB4"/>
    <w:rsid w:val="00FD79D5"/>
    <w:rsid w:val="00FE3F04"/>
    <w:rsid w:val="00FE7678"/>
    <w:rsid w:val="00FF588E"/>
    <w:rsid w:val="00FF7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328007"/>
  <w15:docId w15:val="{AC50C4C5-F05D-49E2-BD68-5C0515753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lang w:eastAsia="de-DE"/>
    </w:rPr>
  </w:style>
  <w:style w:type="paragraph" w:styleId="berschrift1">
    <w:name w:val="heading 1"/>
    <w:basedOn w:val="Standard"/>
    <w:next w:val="Standard"/>
    <w:qFormat/>
    <w:pPr>
      <w:keepNext/>
      <w:spacing w:line="360" w:lineRule="auto"/>
      <w:ind w:right="848"/>
      <w:outlineLvl w:val="0"/>
    </w:pPr>
    <w:rPr>
      <w:rFonts w:ascii="Arial" w:hAnsi="Arial"/>
      <w:sz w:val="24"/>
    </w:rPr>
  </w:style>
  <w:style w:type="paragraph" w:styleId="berschrift5">
    <w:name w:val="heading 5"/>
    <w:basedOn w:val="Standard"/>
    <w:next w:val="Standard"/>
    <w:qFormat/>
    <w:rsid w:val="00F4057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character" w:styleId="Hyperlink">
    <w:name w:val="Hyperlink"/>
    <w:rPr>
      <w:color w:val="0000FF"/>
      <w:u w:val="single"/>
    </w:rPr>
  </w:style>
  <w:style w:type="paragraph" w:styleId="Textkrper">
    <w:name w:val="Body Text"/>
    <w:basedOn w:val="Standard"/>
    <w:pPr>
      <w:tabs>
        <w:tab w:val="right" w:pos="7655"/>
      </w:tabs>
      <w:spacing w:line="360" w:lineRule="auto"/>
    </w:pPr>
    <w:rPr>
      <w:rFonts w:ascii="Arial" w:hAnsi="Arial"/>
      <w:sz w:val="24"/>
      <w:lang w:val="pt-PT"/>
    </w:rPr>
  </w:style>
  <w:style w:type="paragraph" w:styleId="Textkrper2">
    <w:name w:val="Body Text 2"/>
    <w:basedOn w:val="Standard"/>
    <w:pPr>
      <w:spacing w:line="360" w:lineRule="auto"/>
      <w:ind w:right="2807"/>
    </w:pPr>
    <w:rPr>
      <w:rFonts w:ascii="Arial" w:hAnsi="Arial"/>
      <w:sz w:val="24"/>
      <w:lang w:val="en-GB"/>
    </w:rPr>
  </w:style>
  <w:style w:type="paragraph" w:styleId="Sprechblasentext">
    <w:name w:val="Balloon Text"/>
    <w:basedOn w:val="Standard"/>
    <w:semiHidden/>
    <w:rsid w:val="007D35D0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D24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3">
    <w:name w:val="Body Text 3"/>
    <w:basedOn w:val="Standard"/>
    <w:rsid w:val="00A715FD"/>
    <w:pPr>
      <w:spacing w:after="120"/>
    </w:pPr>
    <w:rPr>
      <w:sz w:val="16"/>
      <w:szCs w:val="16"/>
    </w:rPr>
  </w:style>
  <w:style w:type="character" w:styleId="Hervorhebung">
    <w:name w:val="Emphasis"/>
    <w:basedOn w:val="Absatz-Standardschriftart"/>
    <w:qFormat/>
    <w:rsid w:val="00DB6154"/>
    <w:rPr>
      <w:i/>
      <w:i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476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09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8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MSOffice\ZOA-Vorlagen\Fax_ZOA_P\PI_A4_Deutsch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PI_A4_Deutsch</Template>
  <TotalTime>0</TotalTime>
  <Pages>4</Pages>
  <Words>621</Words>
  <Characters>4613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Pressemitteilung</vt:lpstr>
    </vt:vector>
  </TitlesOfParts>
  <Company>BASF</Company>
  <LinksUpToDate>false</LinksUpToDate>
  <CharactersWithSpaces>5224</CharactersWithSpaces>
  <SharedDoc>false</SharedDoc>
  <HLinks>
    <vt:vector size="6" baseType="variant">
      <vt:variant>
        <vt:i4>65594</vt:i4>
      </vt:variant>
      <vt:variant>
        <vt:i4>0</vt:i4>
      </vt:variant>
      <vt:variant>
        <vt:i4>0</vt:i4>
      </vt:variant>
      <vt:variant>
        <vt:i4>5</vt:i4>
      </vt:variant>
      <vt:variant>
        <vt:lpwstr>mailto:vorname.nachname@basf-ag.de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Pressemitteilung</dc:title>
  <dc:creator>HECK Wall Systems</dc:creator>
  <cp:lastModifiedBy>tk@pr-jaeger.net</cp:lastModifiedBy>
  <cp:revision>5</cp:revision>
  <cp:lastPrinted>2011-03-11T06:37:00Z</cp:lastPrinted>
  <dcterms:created xsi:type="dcterms:W3CDTF">2026-10-20T12:10:00Z</dcterms:created>
  <dcterms:modified xsi:type="dcterms:W3CDTF">2026-10-21T07:26:00Z</dcterms:modified>
</cp:coreProperties>
</file>